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56403" w14:textId="77777777" w:rsidR="000819EE" w:rsidRPr="004002C5" w:rsidRDefault="000819EE" w:rsidP="000819EE">
      <w:pPr>
        <w:widowControl w:val="0"/>
        <w:autoSpaceDE w:val="0"/>
        <w:jc w:val="center"/>
        <w:rPr>
          <w:rFonts w:ascii="Calibri" w:hAnsi="Calibri" w:cs="Calibri"/>
          <w:b/>
          <w:color w:val="000000"/>
          <w:sz w:val="60"/>
          <w:szCs w:val="60"/>
          <w:lang w:eastAsia="ar-SA"/>
        </w:rPr>
      </w:pPr>
      <w:r>
        <w:rPr>
          <w:rFonts w:ascii="Calibri" w:hAnsi="Calibri" w:cs="Calibri"/>
          <w:b/>
          <w:color w:val="000000"/>
          <w:sz w:val="60"/>
          <w:szCs w:val="60"/>
          <w:lang w:eastAsia="ar-SA"/>
        </w:rPr>
        <w:t>Nemesvámos Község Önkormányzata</w:t>
      </w:r>
    </w:p>
    <w:p w14:paraId="121AA940" w14:textId="77777777" w:rsidR="000819EE" w:rsidRPr="004002C5" w:rsidRDefault="000819EE" w:rsidP="000819EE">
      <w:pPr>
        <w:widowControl w:val="0"/>
        <w:autoSpaceDE w:val="0"/>
        <w:jc w:val="center"/>
        <w:rPr>
          <w:rFonts w:ascii="Calibri" w:hAnsi="Calibri" w:cs="Calibri"/>
          <w:color w:val="000000"/>
          <w:sz w:val="60"/>
          <w:szCs w:val="60"/>
          <w:lang w:eastAsia="ar-SA"/>
        </w:rPr>
      </w:pPr>
      <w:r w:rsidRPr="004002C5">
        <w:rPr>
          <w:rFonts w:ascii="Calibri" w:hAnsi="Calibri" w:cs="Calibri"/>
          <w:color w:val="000000"/>
          <w:sz w:val="60"/>
          <w:szCs w:val="60"/>
          <w:lang w:eastAsia="ar-SA"/>
        </w:rPr>
        <w:t>(</w:t>
      </w:r>
      <w:r>
        <w:rPr>
          <w:rFonts w:ascii="Calibri" w:hAnsi="Calibri" w:cs="Calibri"/>
          <w:color w:val="000000"/>
          <w:sz w:val="60"/>
          <w:szCs w:val="60"/>
          <w:lang w:eastAsia="ar-SA"/>
        </w:rPr>
        <w:t>8248 Nemesvámos, Fészek u. 7</w:t>
      </w:r>
      <w:r w:rsidRPr="004002C5">
        <w:rPr>
          <w:rFonts w:ascii="Calibri" w:hAnsi="Calibri" w:cs="Calibri"/>
          <w:color w:val="000000"/>
          <w:sz w:val="60"/>
          <w:szCs w:val="60"/>
          <w:lang w:eastAsia="ar-SA"/>
        </w:rPr>
        <w:t>.)</w:t>
      </w:r>
    </w:p>
    <w:p w14:paraId="0E8D3B55" w14:textId="77777777" w:rsidR="0094103E" w:rsidRPr="00355248" w:rsidRDefault="0094103E" w:rsidP="00402CB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</w:pPr>
    </w:p>
    <w:p w14:paraId="5B29DD8E" w14:textId="423D45EC" w:rsidR="0094103E" w:rsidRPr="00355248" w:rsidRDefault="00B663A6" w:rsidP="00402CB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</w:pPr>
      <w:r w:rsidRPr="00355248"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  <w:t>KÖZBESZERZÉSI</w:t>
      </w:r>
      <w:r w:rsidR="00906620" w:rsidRPr="00355248"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  <w:t xml:space="preserve"> DOKUMENTUM</w:t>
      </w:r>
    </w:p>
    <w:p w14:paraId="05EA2071" w14:textId="77777777" w:rsidR="00EE1BCA" w:rsidRPr="00355248" w:rsidRDefault="00EE1BCA" w:rsidP="00EE1BCA">
      <w:pPr>
        <w:widowControl w:val="0"/>
        <w:jc w:val="center"/>
        <w:rPr>
          <w:rFonts w:asciiTheme="minorHAnsi" w:hAnsiTheme="minorHAnsi" w:cstheme="minorHAnsi"/>
          <w:color w:val="000000"/>
          <w:sz w:val="60"/>
          <w:szCs w:val="60"/>
          <w:lang w:eastAsia="ar-SA"/>
        </w:rPr>
      </w:pPr>
    </w:p>
    <w:p w14:paraId="01EB4394" w14:textId="77777777" w:rsidR="00EE1BCA" w:rsidRPr="00355248" w:rsidRDefault="00EE1BCA" w:rsidP="00EE1BCA">
      <w:pPr>
        <w:widowControl w:val="0"/>
        <w:jc w:val="center"/>
        <w:rPr>
          <w:rFonts w:asciiTheme="minorHAnsi" w:hAnsiTheme="minorHAnsi" w:cstheme="minorHAnsi"/>
          <w:color w:val="000000"/>
          <w:sz w:val="60"/>
          <w:szCs w:val="60"/>
          <w:lang w:eastAsia="ar-SA"/>
        </w:rPr>
      </w:pPr>
      <w:r w:rsidRPr="00355248">
        <w:rPr>
          <w:rFonts w:asciiTheme="minorHAnsi" w:hAnsiTheme="minorHAnsi" w:cstheme="minorHAnsi"/>
          <w:color w:val="000000"/>
          <w:sz w:val="60"/>
          <w:szCs w:val="60"/>
          <w:lang w:eastAsia="ar-SA"/>
        </w:rPr>
        <w:t>1. kötet</w:t>
      </w:r>
    </w:p>
    <w:p w14:paraId="68E62CF2" w14:textId="77777777" w:rsidR="0094103E" w:rsidRPr="00355248" w:rsidRDefault="0094103E" w:rsidP="00402CB4">
      <w:pPr>
        <w:widowControl w:val="0"/>
        <w:autoSpaceDE w:val="0"/>
        <w:jc w:val="center"/>
        <w:rPr>
          <w:rFonts w:asciiTheme="minorHAnsi" w:hAnsiTheme="minorHAnsi" w:cstheme="minorHAnsi"/>
          <w:b/>
          <w:i/>
          <w:iCs/>
          <w:color w:val="000000"/>
          <w:sz w:val="60"/>
          <w:szCs w:val="60"/>
          <w:lang w:eastAsia="ar-SA"/>
        </w:rPr>
      </w:pPr>
    </w:p>
    <w:p w14:paraId="634ED4F6" w14:textId="1B67FAE2" w:rsidR="000819EE" w:rsidRPr="00D918D9" w:rsidRDefault="000819EE" w:rsidP="000819EE">
      <w:pPr>
        <w:widowControl w:val="0"/>
        <w:autoSpaceDE w:val="0"/>
        <w:jc w:val="center"/>
        <w:rPr>
          <w:rFonts w:ascii="Calibri" w:hAnsi="Calibri" w:cs="Calibri"/>
          <w:b/>
          <w:sz w:val="60"/>
          <w:szCs w:val="60"/>
          <w:lang w:eastAsia="ar-SA"/>
        </w:rPr>
      </w:pPr>
      <w:r w:rsidRPr="00D918D9">
        <w:rPr>
          <w:rFonts w:ascii="Calibri" w:hAnsi="Calibri" w:cs="Calibri"/>
          <w:b/>
          <w:sz w:val="60"/>
          <w:szCs w:val="60"/>
          <w:lang w:eastAsia="ar-SA"/>
        </w:rPr>
        <w:t>„</w:t>
      </w:r>
      <w:r w:rsidR="002C2AD2">
        <w:rPr>
          <w:rFonts w:ascii="Calibri" w:hAnsi="Calibri" w:cs="Calibri"/>
          <w:b/>
          <w:sz w:val="60"/>
          <w:szCs w:val="60"/>
          <w:lang w:eastAsia="ar-SA"/>
        </w:rPr>
        <w:t>Agrárlogisztikai központ építés</w:t>
      </w:r>
      <w:r w:rsidRPr="00D918D9">
        <w:rPr>
          <w:rFonts w:ascii="Calibri" w:hAnsi="Calibri" w:cs="Calibri"/>
          <w:b/>
          <w:sz w:val="60"/>
          <w:szCs w:val="60"/>
          <w:lang w:eastAsia="ar-SA"/>
        </w:rPr>
        <w:t>”</w:t>
      </w:r>
    </w:p>
    <w:p w14:paraId="682FF401" w14:textId="77777777" w:rsidR="0094103E" w:rsidRPr="00355248" w:rsidRDefault="0094103E" w:rsidP="00402CB4">
      <w:pPr>
        <w:widowControl w:val="0"/>
        <w:autoSpaceDE w:val="0"/>
        <w:jc w:val="center"/>
        <w:rPr>
          <w:rFonts w:asciiTheme="minorHAnsi" w:hAnsiTheme="minorHAnsi" w:cstheme="minorHAnsi"/>
          <w:color w:val="000000"/>
          <w:sz w:val="60"/>
          <w:szCs w:val="60"/>
          <w:lang w:eastAsia="ar-SA"/>
        </w:rPr>
      </w:pPr>
    </w:p>
    <w:p w14:paraId="4328BC6A" w14:textId="174C2EC1" w:rsidR="00A963CE" w:rsidRDefault="0094103E" w:rsidP="00402CB4">
      <w:pPr>
        <w:widowControl w:val="0"/>
        <w:jc w:val="center"/>
        <w:rPr>
          <w:rFonts w:asciiTheme="minorHAnsi" w:hAnsiTheme="minorHAnsi" w:cstheme="minorHAnsi"/>
          <w:color w:val="000000"/>
          <w:sz w:val="60"/>
          <w:szCs w:val="60"/>
          <w:lang w:eastAsia="ar-SA"/>
        </w:rPr>
      </w:pPr>
      <w:r w:rsidRPr="00355248">
        <w:rPr>
          <w:rFonts w:asciiTheme="minorHAnsi" w:hAnsiTheme="minorHAnsi" w:cstheme="minorHAnsi"/>
          <w:color w:val="000000"/>
          <w:sz w:val="60"/>
          <w:szCs w:val="60"/>
          <w:lang w:eastAsia="ar-SA"/>
        </w:rPr>
        <w:t>tárgyú közbeszerzési eljáráshoz</w:t>
      </w:r>
    </w:p>
    <w:p w14:paraId="60AA70DC" w14:textId="77777777" w:rsidR="002C6031" w:rsidRPr="00355248" w:rsidRDefault="002C6031" w:rsidP="00402CB4">
      <w:pPr>
        <w:widowControl w:val="0"/>
        <w:jc w:val="center"/>
        <w:rPr>
          <w:rFonts w:asciiTheme="minorHAnsi" w:hAnsiTheme="minorHAnsi" w:cstheme="minorHAnsi"/>
          <w:color w:val="000000"/>
          <w:szCs w:val="24"/>
          <w:lang w:eastAsia="ar-SA"/>
        </w:rPr>
      </w:pPr>
    </w:p>
    <w:p w14:paraId="6475623D" w14:textId="77777777" w:rsidR="002C6031" w:rsidRDefault="002C6031" w:rsidP="00402CB4">
      <w:pPr>
        <w:widowControl w:val="0"/>
        <w:jc w:val="center"/>
        <w:rPr>
          <w:rFonts w:asciiTheme="minorHAnsi" w:hAnsiTheme="minorHAnsi" w:cstheme="minorHAnsi"/>
          <w:b/>
          <w:szCs w:val="24"/>
        </w:rPr>
        <w:sectPr w:rsidR="002C6031" w:rsidSect="00402CB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851" w:right="1133" w:bottom="851" w:left="1134" w:header="567" w:footer="464" w:gutter="0"/>
          <w:pgNumType w:chapStyle="1"/>
          <w:cols w:space="708"/>
          <w:titlePg/>
        </w:sectPr>
      </w:pPr>
    </w:p>
    <w:p w14:paraId="0CD100DC" w14:textId="58D7562D" w:rsidR="00682104" w:rsidRPr="00355248" w:rsidRDefault="00715D93" w:rsidP="00402CB4">
      <w:pPr>
        <w:widowControl w:val="0"/>
        <w:jc w:val="center"/>
        <w:rPr>
          <w:rFonts w:asciiTheme="minorHAnsi" w:hAnsiTheme="minorHAnsi" w:cstheme="minorHAnsi"/>
          <w:szCs w:val="24"/>
        </w:rPr>
      </w:pPr>
      <w:r w:rsidRPr="00355248">
        <w:rPr>
          <w:rFonts w:asciiTheme="minorHAnsi" w:hAnsiTheme="minorHAnsi" w:cstheme="minorHAnsi"/>
          <w:b/>
          <w:szCs w:val="24"/>
        </w:rPr>
        <w:lastRenderedPageBreak/>
        <w:t>Tartalomjegyzék</w:t>
      </w:r>
    </w:p>
    <w:p w14:paraId="491A9CF0" w14:textId="2580C3A8" w:rsidR="00682104" w:rsidRDefault="00682104" w:rsidP="00402CB4">
      <w:pPr>
        <w:pStyle w:val="Tartalomjegyzkcmsora"/>
        <w:keepNext w:val="0"/>
        <w:keepLines w:val="0"/>
        <w:widowControl w:val="0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65D6218E" w14:textId="77777777" w:rsidR="00A574E6" w:rsidRPr="00394767" w:rsidRDefault="00A574E6" w:rsidP="00394767">
      <w:pPr>
        <w:pStyle w:val="TJ3"/>
        <w:ind w:left="1134" w:right="850"/>
        <w:rPr>
          <w:rFonts w:asciiTheme="minorHAnsi" w:hAnsiTheme="minorHAnsi"/>
          <w:i w:val="0"/>
          <w:sz w:val="24"/>
          <w:szCs w:val="24"/>
        </w:rPr>
      </w:pPr>
    </w:p>
    <w:p w14:paraId="35B946AC" w14:textId="69DCFDB4" w:rsidR="000F444E" w:rsidRPr="000F444E" w:rsidRDefault="00A574E6" w:rsidP="000F444E">
      <w:pPr>
        <w:pStyle w:val="TJ3"/>
        <w:ind w:right="850"/>
        <w:rPr>
          <w:rFonts w:asciiTheme="minorHAnsi" w:hAnsiTheme="minorHAnsi"/>
          <w:i w:val="0"/>
          <w:noProof/>
          <w:sz w:val="24"/>
          <w:szCs w:val="24"/>
        </w:rPr>
      </w:pPr>
      <w:r w:rsidRPr="001022EA">
        <w:rPr>
          <w:rFonts w:asciiTheme="minorHAnsi" w:hAnsiTheme="minorHAnsi"/>
          <w:i w:val="0"/>
          <w:sz w:val="24"/>
          <w:szCs w:val="24"/>
        </w:rPr>
        <w:fldChar w:fldCharType="begin"/>
      </w:r>
      <w:r w:rsidRPr="001022EA">
        <w:rPr>
          <w:rFonts w:asciiTheme="minorHAnsi" w:hAnsiTheme="minorHAnsi"/>
          <w:i w:val="0"/>
          <w:sz w:val="24"/>
          <w:szCs w:val="24"/>
        </w:rPr>
        <w:instrText xml:space="preserve"> TOC \o "1-3" \h \z \u </w:instrText>
      </w:r>
      <w:r w:rsidRPr="001022EA">
        <w:rPr>
          <w:rFonts w:asciiTheme="minorHAnsi" w:hAnsiTheme="minorHAnsi"/>
          <w:i w:val="0"/>
          <w:sz w:val="24"/>
          <w:szCs w:val="24"/>
        </w:rPr>
        <w:fldChar w:fldCharType="separate"/>
      </w:r>
      <w:hyperlink w:anchor="_Toc516055030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 xml:space="preserve">I. 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Az eljárást megindító felhívás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_Toc516055030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3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FD91691" w14:textId="7A57673B" w:rsidR="000F444E" w:rsidRPr="000F444E" w:rsidRDefault="00590B11" w:rsidP="000F444E">
      <w:pPr>
        <w:pStyle w:val="TJ3"/>
        <w:ind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31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 xml:space="preserve">II. 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Közbeszerzési Dokumentum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_Toc516055031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5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66438999" w14:textId="57466988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32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1.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Az eljárás általános feltételei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_Toc516055032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6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48029304" w14:textId="636FF761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33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2.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Kapcsolattartás az Ajánlatkérő és az ajánlattevők között a közbeszerzési eljárás alatt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_Toc516055033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8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25CED187" w14:textId="6C17EFB1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34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3.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Kiegészítő tájékoztatás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_Toc516055034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8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0A48F00D" w14:textId="03FF489A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35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4.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Teljesség és pontosság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_Toc516055035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8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2B2DEB8E" w14:textId="10612A0A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36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5.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Ajánlattétel költségei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_Toc516055036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8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BB26F58" w14:textId="37FB9132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37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6.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Tájékoztatás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_Toc516055037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9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276644C2" w14:textId="5E1CBEA8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38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7.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 dokumentumok informatikai jellemzőire vonatkozó követelmények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_Toc516055038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10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9688C63" w14:textId="0A5098EC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39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8.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Formai követelmények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_Toc516055039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12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5ADE777F" w14:textId="4BB122C6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40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9.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Közös ajánlattétel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_Toc516055040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12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239B328F" w14:textId="405AC101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41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10.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Ajánlati ár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_Toc516055041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13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3EF4F40" w14:textId="12C818EB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42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11.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Az ellenszolgáltatás teljesítésének feltételei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_Toc516055042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14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5EBFFFAC" w14:textId="52A2344F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43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12.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 kizáró okok esetén megkövetelt igazolási módok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_Toc516055043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15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06C056E2" w14:textId="42335069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44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13.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Az alkalmassági követelményeknek esetén megkövetelt igazolási módok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_Toc516055044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16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BD1D713" w14:textId="3B31DC9F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45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14.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Az ajánlatok értékelése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_Toc516055045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17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5C34A581" w14:textId="49183833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46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15.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 szerződést megerősítő mellékkötelezettségekre, valamint a szerződésben megkövetelt biztosítékokra vonatkozó információk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_Toc516055046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19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6ABE2924" w14:textId="3C503714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47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16.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Az ajánlati biztosíték előírására, valamint a megkövetelt biztosítékokra vonatkozó információk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_Toc516055047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21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C3D3DC5" w14:textId="3AF83E23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48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17.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Feltételes közbeszerzés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_Toc516055048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21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7477736C" w14:textId="482C9012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49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18.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A tárgyalás lefolytatásának menete és az Ajánlatkérő által előírt alapvető szabályok, a tárgyalás helyszíne és időpontja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_Toc516055049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21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2593F3AB" w14:textId="6D37576E" w:rsidR="000F444E" w:rsidRPr="000F444E" w:rsidRDefault="00590B11" w:rsidP="000F444E">
      <w:pPr>
        <w:pStyle w:val="TJ3"/>
        <w:ind w:left="1134"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50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19.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Egyéb vegyes rendelkezések és előírások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_Toc516055050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21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37F79D4C" w14:textId="65920B84" w:rsidR="000F444E" w:rsidRPr="000F444E" w:rsidRDefault="00590B11" w:rsidP="000F444E">
      <w:pPr>
        <w:pStyle w:val="TJ3"/>
        <w:ind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51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III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Műszaki leírás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_Toc516055051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25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315A2C99" w14:textId="768B9E61" w:rsidR="000F444E" w:rsidRPr="000F444E" w:rsidRDefault="00590B11" w:rsidP="000F444E">
      <w:pPr>
        <w:pStyle w:val="TJ3"/>
        <w:ind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52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IV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Szerződéstervezet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_Toc516055052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29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6B6DC810" w14:textId="770023F6" w:rsidR="000F444E" w:rsidRPr="000F444E" w:rsidRDefault="00590B11" w:rsidP="000F444E">
      <w:pPr>
        <w:pStyle w:val="TJ3"/>
        <w:ind w:right="850"/>
        <w:rPr>
          <w:rFonts w:asciiTheme="minorHAnsi" w:hAnsiTheme="minorHAnsi"/>
          <w:i w:val="0"/>
          <w:noProof/>
          <w:sz w:val="24"/>
          <w:szCs w:val="24"/>
        </w:rPr>
      </w:pPr>
      <w:hyperlink w:anchor="_Toc516055053" w:history="1"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>V</w:t>
        </w:r>
        <w:r w:rsidR="000F444E" w:rsidRPr="000F444E">
          <w:rPr>
            <w:rFonts w:asciiTheme="minorHAnsi" w:hAnsiTheme="minorHAnsi"/>
            <w:i w:val="0"/>
            <w:noProof/>
            <w:sz w:val="24"/>
            <w:szCs w:val="24"/>
          </w:rPr>
          <w:tab/>
          <w:t>Nyilatkozatminták, formanyomtatványok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tab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begin"/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instrText xml:space="preserve"> PAGEREF _Toc516055053 \h </w:instrTex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separate"/>
        </w:r>
        <w:r w:rsidR="005946CB">
          <w:rPr>
            <w:rFonts w:asciiTheme="minorHAnsi" w:hAnsiTheme="minorHAnsi"/>
            <w:i w:val="0"/>
            <w:noProof/>
            <w:webHidden/>
            <w:sz w:val="24"/>
            <w:szCs w:val="24"/>
          </w:rPr>
          <w:t>31</w:t>
        </w:r>
        <w:r w:rsidR="000F444E" w:rsidRPr="000F444E">
          <w:rPr>
            <w:rFonts w:asciiTheme="minorHAnsi" w:hAnsiTheme="minorHAnsi"/>
            <w:i w:val="0"/>
            <w:noProof/>
            <w:webHidden/>
            <w:sz w:val="24"/>
            <w:szCs w:val="24"/>
          </w:rPr>
          <w:fldChar w:fldCharType="end"/>
        </w:r>
      </w:hyperlink>
    </w:p>
    <w:p w14:paraId="57DED7BA" w14:textId="2C0E254A" w:rsidR="00A574E6" w:rsidRPr="00A574E6" w:rsidRDefault="00A574E6" w:rsidP="001022EA">
      <w:pPr>
        <w:pStyle w:val="TJ3"/>
        <w:ind w:left="1134" w:right="850"/>
      </w:pPr>
      <w:r w:rsidRPr="001022EA">
        <w:rPr>
          <w:rFonts w:asciiTheme="minorHAnsi" w:hAnsiTheme="minorHAnsi"/>
          <w:i w:val="0"/>
          <w:sz w:val="24"/>
          <w:szCs w:val="24"/>
        </w:rPr>
        <w:fldChar w:fldCharType="end"/>
      </w:r>
    </w:p>
    <w:p w14:paraId="22B81FC3" w14:textId="77777777" w:rsidR="00645C33" w:rsidRPr="00A574E6" w:rsidRDefault="00715D9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  <w:r w:rsidRPr="00A574E6">
        <w:rPr>
          <w:rFonts w:asciiTheme="minorHAnsi" w:hAnsiTheme="minorHAnsi" w:cstheme="minorHAnsi"/>
          <w:b/>
          <w:szCs w:val="24"/>
        </w:rPr>
        <w:br w:type="page"/>
      </w:r>
    </w:p>
    <w:p w14:paraId="0CA7364A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5DA5C13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50AF84E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0E4930A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BE9C425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2168D4A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6374586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172DFE6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F045991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4ECCF71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7BDEEBA1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2026791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14BE4B1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77912AEC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7288AA9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95C30AB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0C3B73C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5F594B97" w14:textId="77777777" w:rsidR="00645C33" w:rsidRPr="00A574E6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7FB5D50A" w14:textId="77777777" w:rsidR="007F20DF" w:rsidRPr="00A574E6" w:rsidRDefault="007F20D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7DBAE421" w14:textId="77777777" w:rsidR="007F20DF" w:rsidRPr="00A574E6" w:rsidRDefault="00715D93" w:rsidP="00402CB4">
      <w:pPr>
        <w:pStyle w:val="Cmsor3"/>
        <w:keepNext w:val="0"/>
        <w:widowControl w:val="0"/>
        <w:ind w:left="0" w:firstLine="0"/>
        <w:jc w:val="center"/>
        <w:rPr>
          <w:rFonts w:asciiTheme="minorHAnsi" w:hAnsiTheme="minorHAnsi" w:cstheme="minorHAnsi"/>
          <w:sz w:val="24"/>
          <w:szCs w:val="24"/>
          <w:lang w:val="hu-HU"/>
        </w:rPr>
      </w:pPr>
      <w:bookmarkStart w:id="0" w:name="_Toc516055030"/>
      <w:r w:rsidRPr="00A574E6">
        <w:rPr>
          <w:rFonts w:asciiTheme="minorHAnsi" w:hAnsiTheme="minorHAnsi" w:cstheme="minorHAnsi"/>
          <w:sz w:val="24"/>
          <w:szCs w:val="24"/>
          <w:lang w:val="hu-HU"/>
        </w:rPr>
        <w:t xml:space="preserve">I. </w:t>
      </w:r>
      <w:r w:rsidRPr="00A574E6">
        <w:rPr>
          <w:rFonts w:asciiTheme="minorHAnsi" w:hAnsiTheme="minorHAnsi" w:cstheme="minorHAnsi"/>
          <w:sz w:val="24"/>
          <w:szCs w:val="24"/>
          <w:lang w:val="hu-HU"/>
        </w:rPr>
        <w:tab/>
        <w:t>Az eljárást megindító felhívás</w:t>
      </w:r>
      <w:bookmarkEnd w:id="0"/>
    </w:p>
    <w:p w14:paraId="6BB873D9" w14:textId="77777777" w:rsidR="002C1AEA" w:rsidRPr="00A574E6" w:rsidRDefault="00715D9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  <w:r w:rsidRPr="00A574E6">
        <w:rPr>
          <w:rFonts w:asciiTheme="minorHAnsi" w:hAnsiTheme="minorHAnsi" w:cstheme="minorHAnsi"/>
          <w:b/>
          <w:szCs w:val="24"/>
        </w:rPr>
        <w:br w:type="page"/>
      </w:r>
    </w:p>
    <w:p w14:paraId="5E57B19C" w14:textId="77777777" w:rsidR="007D5266" w:rsidRDefault="007D5266" w:rsidP="007D5266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lastRenderedPageBreak/>
        <w:t>Az eljárást megindító felhívás a</w:t>
      </w:r>
      <w:r>
        <w:rPr>
          <w:rFonts w:asciiTheme="minorHAnsi" w:hAnsiTheme="minorHAnsi" w:cstheme="minorHAnsi"/>
          <w:szCs w:val="24"/>
        </w:rPr>
        <w:t xml:space="preserve">z elektronikus közbeszerzési rendszerben </w:t>
      </w:r>
    </w:p>
    <w:p w14:paraId="25516F36" w14:textId="1B8972E1" w:rsidR="007D5266" w:rsidRDefault="007D5266" w:rsidP="007D5266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következő </w:t>
      </w:r>
      <w:r w:rsidR="008D16D2">
        <w:rPr>
          <w:rFonts w:asciiTheme="minorHAnsi" w:hAnsiTheme="minorHAnsi" w:cstheme="minorHAnsi"/>
          <w:szCs w:val="24"/>
        </w:rPr>
        <w:t>az</w:t>
      </w:r>
      <w:r w:rsidR="007A1A05">
        <w:rPr>
          <w:rFonts w:asciiTheme="minorHAnsi" w:hAnsiTheme="minorHAnsi" w:cstheme="minorHAnsi"/>
          <w:szCs w:val="24"/>
        </w:rPr>
        <w:t>o</w:t>
      </w:r>
      <w:r w:rsidR="008D16D2">
        <w:rPr>
          <w:rFonts w:asciiTheme="minorHAnsi" w:hAnsiTheme="minorHAnsi" w:cstheme="minorHAnsi"/>
          <w:szCs w:val="24"/>
        </w:rPr>
        <w:t>nosítón</w:t>
      </w:r>
      <w:r>
        <w:rPr>
          <w:rFonts w:asciiTheme="minorHAnsi" w:hAnsiTheme="minorHAnsi" w:cstheme="minorHAnsi"/>
          <w:szCs w:val="24"/>
        </w:rPr>
        <w:t xml:space="preserve"> érhető el: </w:t>
      </w:r>
    </w:p>
    <w:p w14:paraId="791F00A9" w14:textId="77777777" w:rsidR="007D5266" w:rsidRDefault="007D5266" w:rsidP="007D5266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</w:p>
    <w:p w14:paraId="486C04CF" w14:textId="7D1A01A5" w:rsidR="007D5266" w:rsidRPr="008D16D2" w:rsidRDefault="00410A3B" w:rsidP="007D5266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  <w:r w:rsidRPr="00CC7F9D">
        <w:rPr>
          <w:rFonts w:asciiTheme="minorHAnsi" w:hAnsiTheme="minorHAnsi" w:cstheme="minorHAnsi"/>
          <w:szCs w:val="24"/>
        </w:rPr>
        <w:t>EKR</w:t>
      </w:r>
      <w:r w:rsidR="00CC7F9D">
        <w:rPr>
          <w:rFonts w:asciiTheme="minorHAnsi" w:hAnsiTheme="minorHAnsi" w:cstheme="minorHAnsi"/>
          <w:szCs w:val="24"/>
        </w:rPr>
        <w:t>000594372018</w:t>
      </w:r>
    </w:p>
    <w:p w14:paraId="638ABD1E" w14:textId="77777777" w:rsidR="008D16D2" w:rsidRPr="00287828" w:rsidRDefault="008D16D2" w:rsidP="007D5266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</w:p>
    <w:p w14:paraId="73014ADE" w14:textId="77777777" w:rsidR="007D5266" w:rsidRPr="00287828" w:rsidRDefault="007D5266" w:rsidP="007D5266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Az eljárást megindító felhívás rendelkezései a jelen a közbeszerzési dokumentum értelmezése során megfelelően irányadóak.</w:t>
      </w:r>
    </w:p>
    <w:p w14:paraId="6BAF9A7A" w14:textId="77777777" w:rsidR="00645C33" w:rsidRPr="00287828" w:rsidRDefault="00715D9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br w:type="page"/>
      </w:r>
    </w:p>
    <w:p w14:paraId="4AC637D3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1587D15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AC369E5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5C232CF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6240704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F2DF9CC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1D4DCAE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E22C352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6ABFEE7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F5E9CCA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5BB1C60D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E07C44D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B02A72D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FD41DB9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7851AC6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860EC3A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9536627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F82D463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91ABB39" w14:textId="77777777" w:rsidR="007F20DF" w:rsidRPr="00287828" w:rsidRDefault="007F20D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18D4AB5" w14:textId="68EB9787" w:rsidR="007F20DF" w:rsidRPr="00287828" w:rsidRDefault="00715D93" w:rsidP="00402CB4">
      <w:pPr>
        <w:pStyle w:val="Cmsor3"/>
        <w:keepNext w:val="0"/>
        <w:widowControl w:val="0"/>
        <w:ind w:left="0" w:firstLine="0"/>
        <w:jc w:val="center"/>
        <w:rPr>
          <w:rFonts w:asciiTheme="minorHAnsi" w:hAnsiTheme="minorHAnsi" w:cstheme="minorHAnsi"/>
          <w:sz w:val="24"/>
          <w:szCs w:val="24"/>
          <w:lang w:val="hu-HU"/>
        </w:rPr>
      </w:pPr>
      <w:bookmarkStart w:id="1" w:name="_Toc516055031"/>
      <w:r w:rsidRPr="00287828">
        <w:rPr>
          <w:rFonts w:asciiTheme="minorHAnsi" w:hAnsiTheme="minorHAnsi" w:cstheme="minorHAnsi"/>
          <w:sz w:val="24"/>
          <w:szCs w:val="24"/>
          <w:lang w:val="hu-HU"/>
        </w:rPr>
        <w:t xml:space="preserve">II. </w:t>
      </w:r>
      <w:r w:rsidRPr="00287828">
        <w:rPr>
          <w:rFonts w:asciiTheme="minorHAnsi" w:hAnsiTheme="minorHAnsi" w:cstheme="minorHAnsi"/>
          <w:sz w:val="24"/>
          <w:szCs w:val="24"/>
          <w:lang w:val="hu-HU"/>
        </w:rPr>
        <w:tab/>
      </w:r>
      <w:r w:rsidR="00B819E0" w:rsidRPr="00287828">
        <w:rPr>
          <w:rFonts w:asciiTheme="minorHAnsi" w:hAnsiTheme="minorHAnsi" w:cstheme="minorHAnsi"/>
          <w:sz w:val="24"/>
          <w:szCs w:val="24"/>
          <w:lang w:val="hu-HU"/>
        </w:rPr>
        <w:t xml:space="preserve">Közbeszerzési </w:t>
      </w:r>
      <w:r w:rsidRPr="00287828">
        <w:rPr>
          <w:rFonts w:asciiTheme="minorHAnsi" w:hAnsiTheme="minorHAnsi" w:cstheme="minorHAnsi"/>
          <w:sz w:val="24"/>
          <w:szCs w:val="24"/>
          <w:lang w:val="hu-HU"/>
        </w:rPr>
        <w:t>Dokument</w:t>
      </w:r>
      <w:r w:rsidR="00B819E0" w:rsidRPr="00287828">
        <w:rPr>
          <w:rFonts w:asciiTheme="minorHAnsi" w:hAnsiTheme="minorHAnsi" w:cstheme="minorHAnsi"/>
          <w:sz w:val="24"/>
          <w:szCs w:val="24"/>
          <w:lang w:val="hu-HU"/>
        </w:rPr>
        <w:t>um</w:t>
      </w:r>
      <w:bookmarkEnd w:id="1"/>
    </w:p>
    <w:p w14:paraId="1477C2CB" w14:textId="7DFEC504" w:rsidR="007F20DF" w:rsidRPr="00287828" w:rsidRDefault="00715D93" w:rsidP="00402CB4">
      <w:pPr>
        <w:widowControl w:val="0"/>
        <w:jc w:val="center"/>
        <w:rPr>
          <w:rFonts w:asciiTheme="minorHAnsi" w:hAnsiTheme="minorHAnsi" w:cstheme="minorHAnsi"/>
          <w:b/>
          <w:szCs w:val="24"/>
        </w:rPr>
      </w:pPr>
      <w:r w:rsidRPr="00287828">
        <w:rPr>
          <w:rFonts w:asciiTheme="minorHAnsi" w:hAnsiTheme="minorHAnsi" w:cstheme="minorHAnsi"/>
          <w:b/>
          <w:szCs w:val="24"/>
        </w:rPr>
        <w:br w:type="page"/>
      </w:r>
      <w:r w:rsidR="00B819E0" w:rsidRPr="00287828">
        <w:rPr>
          <w:rFonts w:asciiTheme="minorHAnsi" w:hAnsiTheme="minorHAnsi" w:cstheme="minorHAnsi"/>
          <w:b/>
          <w:szCs w:val="24"/>
        </w:rPr>
        <w:lastRenderedPageBreak/>
        <w:t>Közbeszerzési</w:t>
      </w:r>
      <w:r w:rsidRPr="00287828">
        <w:rPr>
          <w:rFonts w:asciiTheme="minorHAnsi" w:hAnsiTheme="minorHAnsi" w:cstheme="minorHAnsi"/>
          <w:b/>
          <w:szCs w:val="24"/>
        </w:rPr>
        <w:t xml:space="preserve"> Dokument</w:t>
      </w:r>
      <w:r w:rsidR="00B819E0" w:rsidRPr="00287828">
        <w:rPr>
          <w:rFonts w:asciiTheme="minorHAnsi" w:hAnsiTheme="minorHAnsi" w:cstheme="minorHAnsi"/>
          <w:b/>
          <w:szCs w:val="24"/>
        </w:rPr>
        <w:t>um</w:t>
      </w:r>
    </w:p>
    <w:p w14:paraId="5178B2B2" w14:textId="77777777" w:rsidR="007F20DF" w:rsidRPr="00287828" w:rsidRDefault="007F20DF" w:rsidP="00402CB4">
      <w:pPr>
        <w:widowControl w:val="0"/>
        <w:jc w:val="center"/>
        <w:rPr>
          <w:rFonts w:asciiTheme="minorHAnsi" w:hAnsiTheme="minorHAnsi" w:cstheme="minorHAnsi"/>
          <w:b/>
          <w:szCs w:val="24"/>
        </w:rPr>
      </w:pPr>
    </w:p>
    <w:p w14:paraId="4E8E1480" w14:textId="3F365040" w:rsidR="000819EE" w:rsidRPr="00287828" w:rsidRDefault="000819EE" w:rsidP="00402CB4">
      <w:pPr>
        <w:widowControl w:val="0"/>
        <w:jc w:val="center"/>
        <w:rPr>
          <w:rFonts w:asciiTheme="minorHAnsi" w:hAnsiTheme="minorHAnsi" w:cstheme="minorHAnsi"/>
          <w:bCs/>
          <w:szCs w:val="24"/>
        </w:rPr>
      </w:pPr>
      <w:r w:rsidRPr="000819EE">
        <w:rPr>
          <w:rFonts w:asciiTheme="minorHAnsi" w:hAnsiTheme="minorHAnsi" w:cstheme="minorHAnsi" w:hint="eastAsia"/>
          <w:b/>
          <w:bCs/>
          <w:szCs w:val="24"/>
        </w:rPr>
        <w:t>„</w:t>
      </w:r>
      <w:r w:rsidR="00410A3B">
        <w:rPr>
          <w:rFonts w:asciiTheme="minorHAnsi" w:hAnsiTheme="minorHAnsi" w:cstheme="minorHAnsi"/>
          <w:b/>
          <w:bCs/>
          <w:szCs w:val="24"/>
        </w:rPr>
        <w:t>Agrárlogisztikai központ építés”</w:t>
      </w:r>
    </w:p>
    <w:p w14:paraId="1CB569D4" w14:textId="501D9570" w:rsidR="00781F77" w:rsidRPr="00287828" w:rsidRDefault="00715D93" w:rsidP="00402CB4">
      <w:pPr>
        <w:widowControl w:val="0"/>
        <w:jc w:val="center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bCs/>
          <w:szCs w:val="24"/>
        </w:rPr>
        <w:t>tárgyú</w:t>
      </w:r>
      <w:r w:rsidR="00783A95" w:rsidRPr="00287828">
        <w:rPr>
          <w:rFonts w:asciiTheme="minorHAnsi" w:hAnsiTheme="minorHAnsi" w:cstheme="minorHAnsi"/>
          <w:szCs w:val="24"/>
        </w:rPr>
        <w:t xml:space="preserve"> </w:t>
      </w:r>
      <w:r w:rsidR="00B819E0" w:rsidRPr="00287828">
        <w:rPr>
          <w:rFonts w:asciiTheme="minorHAnsi" w:hAnsiTheme="minorHAnsi" w:cstheme="minorHAnsi"/>
        </w:rPr>
        <w:t>közbeszerzési eljárás</w:t>
      </w:r>
      <w:r w:rsidRPr="00287828">
        <w:rPr>
          <w:rFonts w:asciiTheme="minorHAnsi" w:hAnsiTheme="minorHAnsi" w:cstheme="minorHAnsi"/>
          <w:szCs w:val="24"/>
        </w:rPr>
        <w:t>hoz</w:t>
      </w:r>
      <w:r w:rsidR="00783A95" w:rsidRPr="00287828">
        <w:rPr>
          <w:rFonts w:asciiTheme="minorHAnsi" w:hAnsiTheme="minorHAnsi" w:cstheme="minorHAnsi"/>
          <w:szCs w:val="24"/>
        </w:rPr>
        <w:t>.</w:t>
      </w:r>
    </w:p>
    <w:p w14:paraId="3255BA96" w14:textId="77777777" w:rsidR="00744D0A" w:rsidRPr="00287828" w:rsidRDefault="00744D0A" w:rsidP="00402CB4">
      <w:pPr>
        <w:widowControl w:val="0"/>
        <w:rPr>
          <w:rFonts w:asciiTheme="minorHAnsi" w:hAnsiTheme="minorHAnsi" w:cstheme="minorHAnsi"/>
          <w:szCs w:val="24"/>
        </w:rPr>
      </w:pPr>
    </w:p>
    <w:p w14:paraId="1DE3CA4F" w14:textId="77777777" w:rsidR="00132AC2" w:rsidRPr="00287828" w:rsidRDefault="00132AC2" w:rsidP="00402CB4">
      <w:pPr>
        <w:widowControl w:val="0"/>
        <w:rPr>
          <w:rFonts w:asciiTheme="minorHAnsi" w:hAnsiTheme="minorHAnsi" w:cstheme="minorHAnsi"/>
          <w:szCs w:val="24"/>
        </w:rPr>
      </w:pPr>
    </w:p>
    <w:p w14:paraId="46D50CEB" w14:textId="77777777" w:rsidR="00744D0A" w:rsidRPr="00287828" w:rsidRDefault="00715D93" w:rsidP="00402CB4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</w:pPr>
      <w:bookmarkStart w:id="2" w:name="_Toc228166859"/>
      <w:bookmarkStart w:id="3" w:name="_Toc516055032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Az eljárás általános feltételei</w:t>
      </w:r>
      <w:bookmarkEnd w:id="2"/>
      <w:bookmarkEnd w:id="3"/>
    </w:p>
    <w:p w14:paraId="765D7380" w14:textId="77777777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7A24F76C" w14:textId="04996AA1" w:rsidR="00CA6DD4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 xml:space="preserve">Tárgyi </w:t>
      </w:r>
      <w:r w:rsidRPr="00392848">
        <w:rPr>
          <w:rFonts w:asciiTheme="minorHAnsi" w:hAnsiTheme="minorHAnsi" w:cstheme="minorHAnsi"/>
          <w:szCs w:val="24"/>
        </w:rPr>
        <w:t xml:space="preserve">közbeszerzési eljárás esetében </w:t>
      </w:r>
      <w:r w:rsidR="00B819E0" w:rsidRPr="00392848">
        <w:rPr>
          <w:rFonts w:asciiTheme="minorHAnsi" w:hAnsiTheme="minorHAnsi" w:cstheme="minorHAnsi"/>
          <w:szCs w:val="24"/>
        </w:rPr>
        <w:t xml:space="preserve">az </w:t>
      </w:r>
      <w:r w:rsidRPr="00392848">
        <w:rPr>
          <w:rFonts w:asciiTheme="minorHAnsi" w:hAnsiTheme="minorHAnsi" w:cstheme="minorHAnsi"/>
          <w:szCs w:val="24"/>
        </w:rPr>
        <w:t>ajánlatkérő az eljárást megindító felhívás (a továbbiakban: „</w:t>
      </w:r>
      <w:r w:rsidRPr="00392848">
        <w:rPr>
          <w:rFonts w:asciiTheme="minorHAnsi" w:hAnsiTheme="minorHAnsi" w:cstheme="minorHAnsi"/>
          <w:b/>
          <w:szCs w:val="24"/>
        </w:rPr>
        <w:t>Felhívás</w:t>
      </w:r>
      <w:r w:rsidRPr="00392848">
        <w:rPr>
          <w:rFonts w:asciiTheme="minorHAnsi" w:hAnsiTheme="minorHAnsi" w:cstheme="minorHAnsi"/>
          <w:szCs w:val="24"/>
        </w:rPr>
        <w:t xml:space="preserve">”) </w:t>
      </w:r>
      <w:r w:rsidRPr="00EA7441">
        <w:rPr>
          <w:rFonts w:asciiTheme="minorHAnsi" w:hAnsiTheme="minorHAnsi" w:cstheme="minorHAnsi"/>
          <w:szCs w:val="24"/>
        </w:rPr>
        <w:t>I.1</w:t>
      </w:r>
      <w:r w:rsidR="00EC784D">
        <w:rPr>
          <w:rFonts w:asciiTheme="minorHAnsi" w:hAnsiTheme="minorHAnsi" w:cstheme="minorHAnsi"/>
          <w:szCs w:val="24"/>
        </w:rPr>
        <w:t>.</w:t>
      </w:r>
      <w:r w:rsidRPr="00392848">
        <w:rPr>
          <w:rFonts w:asciiTheme="minorHAnsi" w:hAnsiTheme="minorHAnsi" w:cstheme="minorHAnsi"/>
          <w:szCs w:val="24"/>
        </w:rPr>
        <w:t xml:space="preserve"> pontjában</w:t>
      </w:r>
      <w:r w:rsidRPr="00287828">
        <w:rPr>
          <w:rFonts w:asciiTheme="minorHAnsi" w:hAnsiTheme="minorHAnsi" w:cstheme="minorHAnsi"/>
          <w:szCs w:val="24"/>
        </w:rPr>
        <w:t xml:space="preserve"> meghatározott szervezet (a továbbiakban: „</w:t>
      </w:r>
      <w:r w:rsidRPr="00287828">
        <w:rPr>
          <w:rFonts w:asciiTheme="minorHAnsi" w:hAnsiTheme="minorHAnsi" w:cstheme="minorHAnsi"/>
          <w:b/>
          <w:szCs w:val="24"/>
        </w:rPr>
        <w:t>Ajánlatkérő</w:t>
      </w:r>
      <w:r w:rsidRPr="00287828">
        <w:rPr>
          <w:rFonts w:asciiTheme="minorHAnsi" w:hAnsiTheme="minorHAnsi" w:cstheme="minorHAnsi"/>
          <w:szCs w:val="24"/>
        </w:rPr>
        <w:t>”).</w:t>
      </w:r>
    </w:p>
    <w:p w14:paraId="7734E93C" w14:textId="77777777" w:rsidR="00CA6DD4" w:rsidRPr="00287828" w:rsidRDefault="00CA6DD4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43E49E81" w14:textId="250BDA53" w:rsidR="00744D0A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 xml:space="preserve">Az ajánlattevő ajánlatának benyújtásával teljes egészében elfogadja a Kbt. előírásai szerint ezen közbeszerzési eljáráshoz elkészített Felhívás és a </w:t>
      </w:r>
      <w:r w:rsidR="00B819E0" w:rsidRPr="00287828">
        <w:rPr>
          <w:rFonts w:asciiTheme="minorHAnsi" w:hAnsiTheme="minorHAnsi" w:cstheme="minorHAnsi"/>
          <w:szCs w:val="24"/>
        </w:rPr>
        <w:t xml:space="preserve">közbeszerzési </w:t>
      </w:r>
      <w:r w:rsidRPr="00287828">
        <w:rPr>
          <w:rFonts w:asciiTheme="minorHAnsi" w:hAnsiTheme="minorHAnsi" w:cstheme="minorHAnsi"/>
          <w:szCs w:val="24"/>
        </w:rPr>
        <w:t>dokument</w:t>
      </w:r>
      <w:r w:rsidR="00B819E0" w:rsidRPr="00287828">
        <w:rPr>
          <w:rFonts w:asciiTheme="minorHAnsi" w:hAnsiTheme="minorHAnsi" w:cstheme="minorHAnsi"/>
          <w:szCs w:val="24"/>
        </w:rPr>
        <w:t>um</w:t>
      </w:r>
      <w:r w:rsidRPr="00287828">
        <w:rPr>
          <w:rFonts w:asciiTheme="minorHAnsi" w:hAnsiTheme="minorHAnsi" w:cstheme="minorHAnsi"/>
          <w:szCs w:val="24"/>
        </w:rPr>
        <w:t xml:space="preserve"> (a továbbiakban: „</w:t>
      </w:r>
      <w:r w:rsidRPr="00287828">
        <w:rPr>
          <w:rFonts w:asciiTheme="minorHAnsi" w:hAnsiTheme="minorHAnsi" w:cstheme="minorHAnsi"/>
          <w:b/>
          <w:szCs w:val="24"/>
        </w:rPr>
        <w:t>Dokumentáció</w:t>
      </w:r>
      <w:r w:rsidRPr="00287828">
        <w:rPr>
          <w:rFonts w:asciiTheme="minorHAnsi" w:hAnsiTheme="minorHAnsi" w:cstheme="minorHAnsi"/>
          <w:szCs w:val="24"/>
        </w:rPr>
        <w:t>”</w:t>
      </w:r>
      <w:r w:rsidR="004661F0">
        <w:rPr>
          <w:rFonts w:asciiTheme="minorHAnsi" w:hAnsiTheme="minorHAnsi" w:cstheme="minorHAnsi"/>
          <w:szCs w:val="24"/>
        </w:rPr>
        <w:t>, vagy „</w:t>
      </w:r>
      <w:r w:rsidR="004661F0">
        <w:rPr>
          <w:rFonts w:asciiTheme="minorHAnsi" w:hAnsiTheme="minorHAnsi" w:cstheme="minorHAnsi"/>
          <w:b/>
          <w:szCs w:val="24"/>
        </w:rPr>
        <w:t>K</w:t>
      </w:r>
      <w:r w:rsidR="004661F0" w:rsidRPr="00EA7441">
        <w:rPr>
          <w:rFonts w:asciiTheme="minorHAnsi" w:hAnsiTheme="minorHAnsi" w:cstheme="minorHAnsi"/>
          <w:b/>
          <w:szCs w:val="24"/>
        </w:rPr>
        <w:t xml:space="preserve">özbeszerzési </w:t>
      </w:r>
      <w:r w:rsidR="004661F0">
        <w:rPr>
          <w:rFonts w:asciiTheme="minorHAnsi" w:hAnsiTheme="minorHAnsi" w:cstheme="minorHAnsi"/>
          <w:b/>
          <w:szCs w:val="24"/>
        </w:rPr>
        <w:t>D</w:t>
      </w:r>
      <w:r w:rsidR="004661F0" w:rsidRPr="00EA7441">
        <w:rPr>
          <w:rFonts w:asciiTheme="minorHAnsi" w:hAnsiTheme="minorHAnsi" w:cstheme="minorHAnsi"/>
          <w:b/>
          <w:szCs w:val="24"/>
        </w:rPr>
        <w:t>okumentum</w:t>
      </w:r>
      <w:r w:rsidR="004661F0">
        <w:rPr>
          <w:rFonts w:asciiTheme="minorHAnsi" w:hAnsiTheme="minorHAnsi" w:cstheme="minorHAnsi"/>
          <w:szCs w:val="24"/>
        </w:rPr>
        <w:t>”</w:t>
      </w:r>
      <w:r w:rsidRPr="00287828">
        <w:rPr>
          <w:rFonts w:asciiTheme="minorHAnsi" w:hAnsiTheme="minorHAnsi" w:cstheme="minorHAnsi"/>
          <w:szCs w:val="24"/>
        </w:rPr>
        <w:t>) összes feltételét az ajánlattétel kizárólagos alapjául, lemondva saját szerződéses feltételeinek érvényesítéséről.</w:t>
      </w:r>
    </w:p>
    <w:p w14:paraId="34A19082" w14:textId="77777777" w:rsidR="00E51446" w:rsidRPr="00287828" w:rsidRDefault="00E51446" w:rsidP="00402CB4">
      <w:pPr>
        <w:pStyle w:val="Listaszerbekezds"/>
        <w:ind w:left="567"/>
        <w:rPr>
          <w:rFonts w:asciiTheme="minorHAnsi" w:hAnsiTheme="minorHAnsi" w:cstheme="minorHAnsi"/>
          <w:szCs w:val="24"/>
        </w:rPr>
      </w:pPr>
    </w:p>
    <w:p w14:paraId="54262973" w14:textId="09F9AB5E" w:rsidR="00783A95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 xml:space="preserve">Ajánlatkérő rögzíti, hogy mind a Felhívás, mind a Dokumentáció vonatkozásában a Kbt. rendelkezései az irányadóak. Amennyiben ellentmondás található tárgyi közbeszerzési eljárás vonatkozásában készült iratanyagok tartalma között, úgy elsősorban a </w:t>
      </w:r>
      <w:r w:rsidR="00783A95" w:rsidRPr="00287828">
        <w:rPr>
          <w:rFonts w:asciiTheme="minorHAnsi" w:hAnsiTheme="minorHAnsi" w:cstheme="minorHAnsi"/>
          <w:bCs/>
          <w:szCs w:val="24"/>
        </w:rPr>
        <w:t xml:space="preserve">Közbeszerzésekről szóló 2015. </w:t>
      </w:r>
      <w:r w:rsidR="00783A95" w:rsidRPr="00287828">
        <w:rPr>
          <w:rFonts w:asciiTheme="minorHAnsi" w:hAnsiTheme="minorHAnsi" w:cstheme="minorHAnsi" w:hint="eastAsia"/>
          <w:bCs/>
          <w:szCs w:val="24"/>
        </w:rPr>
        <w:t>é</w:t>
      </w:r>
      <w:r w:rsidR="00783A95" w:rsidRPr="00287828">
        <w:rPr>
          <w:rFonts w:asciiTheme="minorHAnsi" w:hAnsiTheme="minorHAnsi" w:cstheme="minorHAnsi"/>
          <w:bCs/>
          <w:szCs w:val="24"/>
        </w:rPr>
        <w:t>vi CVLIII. t</w:t>
      </w:r>
      <w:r w:rsidR="00783A95" w:rsidRPr="00287828">
        <w:rPr>
          <w:rFonts w:asciiTheme="minorHAnsi" w:hAnsiTheme="minorHAnsi" w:cstheme="minorHAnsi" w:hint="eastAsia"/>
          <w:bCs/>
          <w:szCs w:val="24"/>
        </w:rPr>
        <w:t>ö</w:t>
      </w:r>
      <w:r w:rsidR="00783A95" w:rsidRPr="00287828">
        <w:rPr>
          <w:rFonts w:asciiTheme="minorHAnsi" w:hAnsiTheme="minorHAnsi" w:cstheme="minorHAnsi"/>
          <w:bCs/>
          <w:szCs w:val="24"/>
        </w:rPr>
        <w:t>rv</w:t>
      </w:r>
      <w:r w:rsidR="00783A95" w:rsidRPr="00287828">
        <w:rPr>
          <w:rFonts w:asciiTheme="minorHAnsi" w:hAnsiTheme="minorHAnsi" w:cstheme="minorHAnsi" w:hint="eastAsia"/>
          <w:bCs/>
          <w:szCs w:val="24"/>
        </w:rPr>
        <w:t>é</w:t>
      </w:r>
      <w:r w:rsidR="00783A95" w:rsidRPr="00287828">
        <w:rPr>
          <w:rFonts w:asciiTheme="minorHAnsi" w:hAnsiTheme="minorHAnsi" w:cstheme="minorHAnsi"/>
          <w:bCs/>
          <w:szCs w:val="24"/>
        </w:rPr>
        <w:t>ny (a továbbiakban: „</w:t>
      </w:r>
      <w:r w:rsidR="00783A95" w:rsidRPr="00287828">
        <w:rPr>
          <w:rFonts w:asciiTheme="minorHAnsi" w:hAnsiTheme="minorHAnsi" w:cstheme="minorHAnsi"/>
          <w:b/>
          <w:bCs/>
          <w:szCs w:val="24"/>
        </w:rPr>
        <w:t>Kbt.</w:t>
      </w:r>
      <w:r w:rsidR="00783A95" w:rsidRPr="00287828">
        <w:rPr>
          <w:rFonts w:asciiTheme="minorHAnsi" w:hAnsiTheme="minorHAnsi" w:cstheme="minorHAnsi"/>
          <w:bCs/>
          <w:szCs w:val="24"/>
        </w:rPr>
        <w:t>”)</w:t>
      </w:r>
      <w:r w:rsidRPr="00287828">
        <w:rPr>
          <w:rFonts w:asciiTheme="minorHAnsi" w:hAnsiTheme="minorHAnsi" w:cstheme="minorHAnsi"/>
          <w:szCs w:val="24"/>
        </w:rPr>
        <w:t>, másodsorban a Felhívás, harmadsorban pedig a Dokumentáció rendelkezéseit kell irányadónak tekinteni.</w:t>
      </w:r>
      <w:r w:rsidR="003178F1" w:rsidRPr="00287828">
        <w:rPr>
          <w:rFonts w:asciiTheme="minorHAnsi" w:hAnsiTheme="minorHAnsi" w:cstheme="minorHAnsi"/>
          <w:szCs w:val="24"/>
        </w:rPr>
        <w:t xml:space="preserve"> </w:t>
      </w:r>
    </w:p>
    <w:p w14:paraId="5B302B2D" w14:textId="77777777" w:rsidR="001E65E9" w:rsidRPr="00287828" w:rsidRDefault="001E65E9" w:rsidP="004E1147">
      <w:pPr>
        <w:pStyle w:val="Listaszerbekezds"/>
        <w:rPr>
          <w:rFonts w:asciiTheme="minorHAnsi" w:hAnsiTheme="minorHAnsi" w:cstheme="minorHAnsi"/>
          <w:szCs w:val="24"/>
        </w:rPr>
      </w:pPr>
    </w:p>
    <w:p w14:paraId="612C37C2" w14:textId="673CDCE4" w:rsidR="00744D0A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 teljesítésnek teljes mértékben meg kell felelni</w:t>
      </w:r>
      <w:r w:rsidR="00C11194" w:rsidRPr="00287828">
        <w:rPr>
          <w:rFonts w:asciiTheme="minorHAnsi" w:hAnsiTheme="minorHAnsi" w:cstheme="minorHAnsi"/>
          <w:szCs w:val="24"/>
        </w:rPr>
        <w:t>e</w:t>
      </w:r>
      <w:r w:rsidRPr="00287828">
        <w:rPr>
          <w:rFonts w:asciiTheme="minorHAnsi" w:hAnsiTheme="minorHAnsi" w:cstheme="minorHAnsi"/>
          <w:szCs w:val="24"/>
        </w:rPr>
        <w:t xml:space="preserve"> a Felhívásban és a Dokumentációban megadott </w:t>
      </w:r>
      <w:r w:rsidR="00B819E0" w:rsidRPr="00287828">
        <w:rPr>
          <w:rFonts w:asciiTheme="minorHAnsi" w:hAnsiTheme="minorHAnsi" w:cstheme="minorHAnsi"/>
          <w:szCs w:val="24"/>
        </w:rPr>
        <w:t>feltételeknek</w:t>
      </w:r>
      <w:r w:rsidRPr="00287828">
        <w:rPr>
          <w:rFonts w:asciiTheme="minorHAnsi" w:hAnsiTheme="minorHAnsi" w:cstheme="minorHAnsi"/>
          <w:szCs w:val="24"/>
        </w:rPr>
        <w:t>.</w:t>
      </w:r>
    </w:p>
    <w:p w14:paraId="24F3032D" w14:textId="77777777" w:rsidR="008C4D01" w:rsidRDefault="008C4D01" w:rsidP="006E4815">
      <w:pPr>
        <w:widowControl w:val="0"/>
        <w:ind w:left="1287"/>
        <w:jc w:val="both"/>
        <w:rPr>
          <w:rFonts w:asciiTheme="minorHAnsi" w:hAnsiTheme="minorHAnsi" w:cstheme="minorHAnsi"/>
          <w:szCs w:val="24"/>
        </w:rPr>
      </w:pPr>
    </w:p>
    <w:p w14:paraId="285530C6" w14:textId="15862154" w:rsidR="008C4D01" w:rsidRPr="008C4D01" w:rsidRDefault="008C4D01" w:rsidP="001D3AD1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8C4D01">
        <w:rPr>
          <w:rFonts w:asciiTheme="minorHAnsi" w:hAnsiTheme="minorHAnsi" w:cstheme="minorHAnsi"/>
          <w:szCs w:val="24"/>
        </w:rPr>
        <w:t xml:space="preserve">Tekintettel arra, hogy </w:t>
      </w:r>
      <w:r w:rsidRPr="006E4815">
        <w:rPr>
          <w:rFonts w:asciiTheme="minorHAnsi" w:hAnsiTheme="minorHAnsi" w:cstheme="minorHAnsi"/>
          <w:szCs w:val="24"/>
        </w:rPr>
        <w:t>Aj</w:t>
      </w:r>
      <w:r w:rsidRPr="006E4815">
        <w:rPr>
          <w:rFonts w:asciiTheme="minorHAnsi" w:hAnsiTheme="minorHAnsi" w:cstheme="minorHAnsi" w:hint="eastAsia"/>
          <w:szCs w:val="24"/>
        </w:rPr>
        <w:t>á</w:t>
      </w:r>
      <w:r w:rsidRPr="006E4815">
        <w:rPr>
          <w:rFonts w:asciiTheme="minorHAnsi" w:hAnsiTheme="minorHAnsi" w:cstheme="minorHAnsi"/>
          <w:szCs w:val="24"/>
        </w:rPr>
        <w:t>nlatk</w:t>
      </w:r>
      <w:r w:rsidRPr="006E4815">
        <w:rPr>
          <w:rFonts w:asciiTheme="minorHAnsi" w:hAnsiTheme="minorHAnsi" w:cstheme="minorHAnsi" w:hint="eastAsia"/>
          <w:szCs w:val="24"/>
        </w:rPr>
        <w:t>é</w:t>
      </w:r>
      <w:r w:rsidRPr="006E4815">
        <w:rPr>
          <w:rFonts w:asciiTheme="minorHAnsi" w:hAnsiTheme="minorHAnsi" w:cstheme="minorHAnsi"/>
          <w:szCs w:val="24"/>
        </w:rPr>
        <w:t>r</w:t>
      </w:r>
      <w:r w:rsidRPr="006E4815">
        <w:rPr>
          <w:rFonts w:asciiTheme="minorHAnsi" w:hAnsiTheme="minorHAnsi" w:cstheme="minorHAnsi" w:hint="eastAsia"/>
          <w:szCs w:val="24"/>
        </w:rPr>
        <w:t>ő</w:t>
      </w:r>
      <w:r w:rsidRPr="006E4815">
        <w:rPr>
          <w:rFonts w:asciiTheme="minorHAnsi" w:hAnsiTheme="minorHAnsi" w:cstheme="minorHAnsi"/>
          <w:szCs w:val="24"/>
        </w:rPr>
        <w:t xml:space="preserve"> a jelen k</w:t>
      </w:r>
      <w:r w:rsidRPr="006E4815">
        <w:rPr>
          <w:rFonts w:asciiTheme="minorHAnsi" w:hAnsiTheme="minorHAnsi" w:cstheme="minorHAnsi" w:hint="eastAsia"/>
          <w:szCs w:val="24"/>
        </w:rPr>
        <w:t>ö</w:t>
      </w:r>
      <w:r w:rsidRPr="006E4815">
        <w:rPr>
          <w:rFonts w:asciiTheme="minorHAnsi" w:hAnsiTheme="minorHAnsi" w:cstheme="minorHAnsi"/>
          <w:szCs w:val="24"/>
        </w:rPr>
        <w:t>zbeszerz</w:t>
      </w:r>
      <w:r w:rsidRPr="006E4815">
        <w:rPr>
          <w:rFonts w:asciiTheme="minorHAnsi" w:hAnsiTheme="minorHAnsi" w:cstheme="minorHAnsi" w:hint="eastAsia"/>
          <w:szCs w:val="24"/>
        </w:rPr>
        <w:t>é</w:t>
      </w:r>
      <w:r w:rsidRPr="006E4815">
        <w:rPr>
          <w:rFonts w:asciiTheme="minorHAnsi" w:hAnsiTheme="minorHAnsi" w:cstheme="minorHAnsi"/>
          <w:szCs w:val="24"/>
        </w:rPr>
        <w:t>si elj</w:t>
      </w:r>
      <w:r w:rsidRPr="006E4815">
        <w:rPr>
          <w:rFonts w:asciiTheme="minorHAnsi" w:hAnsiTheme="minorHAnsi" w:cstheme="minorHAnsi" w:hint="eastAsia"/>
          <w:szCs w:val="24"/>
        </w:rPr>
        <w:t>á</w:t>
      </w:r>
      <w:r w:rsidRPr="006E4815">
        <w:rPr>
          <w:rFonts w:asciiTheme="minorHAnsi" w:hAnsiTheme="minorHAnsi" w:cstheme="minorHAnsi"/>
          <w:szCs w:val="24"/>
        </w:rPr>
        <w:t>r</w:t>
      </w:r>
      <w:r w:rsidRPr="008C4D01">
        <w:rPr>
          <w:rFonts w:asciiTheme="minorHAnsi" w:hAnsiTheme="minorHAnsi" w:cstheme="minorHAnsi" w:hint="eastAsia"/>
          <w:szCs w:val="24"/>
        </w:rPr>
        <w:t>á</w:t>
      </w:r>
      <w:r w:rsidRPr="008C4D01">
        <w:rPr>
          <w:rFonts w:asciiTheme="minorHAnsi" w:hAnsiTheme="minorHAnsi" w:cstheme="minorHAnsi"/>
          <w:szCs w:val="24"/>
        </w:rPr>
        <w:t xml:space="preserve">st </w:t>
      </w:r>
      <w:r w:rsidR="001D3AD1" w:rsidRPr="001D3AD1">
        <w:rPr>
          <w:rFonts w:asciiTheme="minorHAnsi" w:hAnsiTheme="minorHAnsi" w:cstheme="minorHAnsi"/>
          <w:szCs w:val="24"/>
        </w:rPr>
        <w:t>az elektronikus k</w:t>
      </w:r>
      <w:r w:rsidR="001D3AD1" w:rsidRPr="001D3AD1">
        <w:rPr>
          <w:rFonts w:asciiTheme="minorHAnsi" w:hAnsiTheme="minorHAnsi" w:cstheme="minorHAnsi" w:hint="eastAsia"/>
          <w:szCs w:val="24"/>
        </w:rPr>
        <w:t>ö</w:t>
      </w:r>
      <w:r w:rsidR="001D3AD1" w:rsidRPr="001D3AD1">
        <w:rPr>
          <w:rFonts w:asciiTheme="minorHAnsi" w:hAnsiTheme="minorHAnsi" w:cstheme="minorHAnsi"/>
          <w:szCs w:val="24"/>
        </w:rPr>
        <w:t>zbeszerz</w:t>
      </w:r>
      <w:r w:rsidR="001D3AD1" w:rsidRPr="001D3AD1">
        <w:rPr>
          <w:rFonts w:asciiTheme="minorHAnsi" w:hAnsiTheme="minorHAnsi" w:cstheme="minorHAnsi" w:hint="eastAsia"/>
          <w:szCs w:val="24"/>
        </w:rPr>
        <w:t>é</w:t>
      </w:r>
      <w:r w:rsidR="001D3AD1" w:rsidRPr="001D3AD1">
        <w:rPr>
          <w:rFonts w:asciiTheme="minorHAnsi" w:hAnsiTheme="minorHAnsi" w:cstheme="minorHAnsi"/>
          <w:szCs w:val="24"/>
        </w:rPr>
        <w:t>s r</w:t>
      </w:r>
      <w:r w:rsidR="001D3AD1" w:rsidRPr="001D3AD1">
        <w:rPr>
          <w:rFonts w:asciiTheme="minorHAnsi" w:hAnsiTheme="minorHAnsi" w:cstheme="minorHAnsi" w:hint="eastAsia"/>
          <w:szCs w:val="24"/>
        </w:rPr>
        <w:t>é</w:t>
      </w:r>
      <w:r w:rsidR="001D3AD1" w:rsidRPr="001D3AD1">
        <w:rPr>
          <w:rFonts w:asciiTheme="minorHAnsi" w:hAnsiTheme="minorHAnsi" w:cstheme="minorHAnsi"/>
          <w:szCs w:val="24"/>
        </w:rPr>
        <w:t>szletes szab</w:t>
      </w:r>
      <w:r w:rsidR="001D3AD1" w:rsidRPr="001D3AD1">
        <w:rPr>
          <w:rFonts w:asciiTheme="minorHAnsi" w:hAnsiTheme="minorHAnsi" w:cstheme="minorHAnsi" w:hint="eastAsia"/>
          <w:szCs w:val="24"/>
        </w:rPr>
        <w:t>á</w:t>
      </w:r>
      <w:r w:rsidR="001D3AD1" w:rsidRPr="001D3AD1">
        <w:rPr>
          <w:rFonts w:asciiTheme="minorHAnsi" w:hAnsiTheme="minorHAnsi" w:cstheme="minorHAnsi"/>
          <w:szCs w:val="24"/>
        </w:rPr>
        <w:t>lyair</w:t>
      </w:r>
      <w:r w:rsidR="001D3AD1" w:rsidRPr="001D3AD1">
        <w:rPr>
          <w:rFonts w:asciiTheme="minorHAnsi" w:hAnsiTheme="minorHAnsi" w:cstheme="minorHAnsi" w:hint="eastAsia"/>
          <w:szCs w:val="24"/>
        </w:rPr>
        <w:t>ó</w:t>
      </w:r>
      <w:r w:rsidR="001D3AD1" w:rsidRPr="001D3AD1">
        <w:rPr>
          <w:rFonts w:asciiTheme="minorHAnsi" w:hAnsiTheme="minorHAnsi" w:cstheme="minorHAnsi"/>
          <w:szCs w:val="24"/>
        </w:rPr>
        <w:t>l</w:t>
      </w:r>
      <w:r w:rsidR="001D3AD1">
        <w:rPr>
          <w:rFonts w:asciiTheme="minorHAnsi" w:hAnsiTheme="minorHAnsi" w:cstheme="minorHAnsi"/>
          <w:szCs w:val="24"/>
        </w:rPr>
        <w:t xml:space="preserve"> szóló</w:t>
      </w:r>
      <w:r w:rsidR="001D3AD1" w:rsidRPr="008C4D01">
        <w:rPr>
          <w:rFonts w:asciiTheme="minorHAnsi" w:hAnsiTheme="minorHAnsi" w:cstheme="minorHAnsi"/>
          <w:szCs w:val="24"/>
        </w:rPr>
        <w:t xml:space="preserve"> </w:t>
      </w:r>
      <w:r w:rsidRPr="008C4D01">
        <w:rPr>
          <w:rFonts w:asciiTheme="minorHAnsi" w:hAnsiTheme="minorHAnsi" w:cstheme="minorHAnsi"/>
          <w:szCs w:val="24"/>
        </w:rPr>
        <w:t>424/2017. (XII. 19.) Korm</w:t>
      </w:r>
      <w:r w:rsidR="00327D29">
        <w:rPr>
          <w:rFonts w:asciiTheme="minorHAnsi" w:hAnsiTheme="minorHAnsi" w:cstheme="minorHAnsi"/>
          <w:szCs w:val="24"/>
        </w:rPr>
        <w:t>ány</w:t>
      </w:r>
      <w:r w:rsidRPr="008C4D01">
        <w:rPr>
          <w:rFonts w:asciiTheme="minorHAnsi" w:hAnsiTheme="minorHAnsi" w:cstheme="minorHAnsi"/>
          <w:szCs w:val="24"/>
        </w:rPr>
        <w:t>rendelet</w:t>
      </w:r>
      <w:r w:rsidR="00327D29">
        <w:rPr>
          <w:rFonts w:asciiTheme="minorHAnsi" w:hAnsiTheme="minorHAnsi" w:cstheme="minorHAnsi"/>
          <w:szCs w:val="24"/>
        </w:rPr>
        <w:t xml:space="preserve"> (a továbbiakban: „</w:t>
      </w:r>
      <w:r w:rsidR="00327D29" w:rsidRPr="00EA7441">
        <w:rPr>
          <w:rFonts w:asciiTheme="minorHAnsi" w:hAnsiTheme="minorHAnsi" w:cstheme="minorHAnsi"/>
          <w:b/>
          <w:szCs w:val="24"/>
        </w:rPr>
        <w:t>424/2017. (XII. 19.) Kormányrendelet</w:t>
      </w:r>
      <w:r w:rsidR="00327D29">
        <w:rPr>
          <w:rFonts w:asciiTheme="minorHAnsi" w:hAnsiTheme="minorHAnsi" w:cstheme="minorHAnsi"/>
          <w:szCs w:val="24"/>
        </w:rPr>
        <w:t>”)</w:t>
      </w:r>
      <w:r w:rsidRPr="008C4D01">
        <w:rPr>
          <w:rFonts w:asciiTheme="minorHAnsi" w:hAnsiTheme="minorHAnsi" w:cstheme="minorHAnsi"/>
          <w:szCs w:val="24"/>
        </w:rPr>
        <w:t xml:space="preserve"> alapj</w:t>
      </w:r>
      <w:r w:rsidRPr="008C4D01">
        <w:rPr>
          <w:rFonts w:asciiTheme="minorHAnsi" w:hAnsiTheme="minorHAnsi" w:cstheme="minorHAnsi" w:hint="eastAsia"/>
          <w:szCs w:val="24"/>
        </w:rPr>
        <w:t>á</w:t>
      </w:r>
      <w:r w:rsidRPr="008C4D01">
        <w:rPr>
          <w:rFonts w:asciiTheme="minorHAnsi" w:hAnsiTheme="minorHAnsi" w:cstheme="minorHAnsi"/>
          <w:szCs w:val="24"/>
        </w:rPr>
        <w:t>n elektronikus k</w:t>
      </w:r>
      <w:r w:rsidRPr="008C4D01">
        <w:rPr>
          <w:rFonts w:asciiTheme="minorHAnsi" w:hAnsiTheme="minorHAnsi" w:cstheme="minorHAnsi" w:hint="eastAsia"/>
          <w:szCs w:val="24"/>
        </w:rPr>
        <w:t>ö</w:t>
      </w:r>
      <w:r w:rsidRPr="008C4D01">
        <w:rPr>
          <w:rFonts w:asciiTheme="minorHAnsi" w:hAnsiTheme="minorHAnsi" w:cstheme="minorHAnsi"/>
          <w:szCs w:val="24"/>
        </w:rPr>
        <w:t>zbeszerz</w:t>
      </w:r>
      <w:r w:rsidRPr="008C4D01">
        <w:rPr>
          <w:rFonts w:asciiTheme="minorHAnsi" w:hAnsiTheme="minorHAnsi" w:cstheme="minorHAnsi" w:hint="eastAsia"/>
          <w:szCs w:val="24"/>
        </w:rPr>
        <w:t>é</w:t>
      </w:r>
      <w:r w:rsidRPr="008C4D01">
        <w:rPr>
          <w:rFonts w:asciiTheme="minorHAnsi" w:hAnsiTheme="minorHAnsi" w:cstheme="minorHAnsi"/>
          <w:szCs w:val="24"/>
        </w:rPr>
        <w:t>si rendszeren (</w:t>
      </w:r>
      <w:r w:rsidR="009E7FCE">
        <w:rPr>
          <w:rFonts w:asciiTheme="minorHAnsi" w:hAnsiTheme="minorHAnsi" w:cstheme="minorHAnsi"/>
          <w:szCs w:val="24"/>
        </w:rPr>
        <w:t>a továbbiakban: „</w:t>
      </w:r>
      <w:r w:rsidRPr="00EA7441">
        <w:rPr>
          <w:rFonts w:asciiTheme="minorHAnsi" w:hAnsiTheme="minorHAnsi" w:cstheme="minorHAnsi"/>
          <w:b/>
          <w:szCs w:val="24"/>
        </w:rPr>
        <w:t>EKR</w:t>
      </w:r>
      <w:r w:rsidR="009E7FCE">
        <w:rPr>
          <w:rFonts w:asciiTheme="minorHAnsi" w:hAnsiTheme="minorHAnsi" w:cstheme="minorHAnsi"/>
          <w:szCs w:val="24"/>
        </w:rPr>
        <w:t>”</w:t>
      </w:r>
      <w:r w:rsidRPr="008C4D01">
        <w:rPr>
          <w:rFonts w:asciiTheme="minorHAnsi" w:hAnsiTheme="minorHAnsi" w:cstheme="minorHAnsi"/>
          <w:szCs w:val="24"/>
        </w:rPr>
        <w:t>) kereszt</w:t>
      </w:r>
      <w:r w:rsidRPr="008C4D01">
        <w:rPr>
          <w:rFonts w:asciiTheme="minorHAnsi" w:hAnsiTheme="minorHAnsi" w:cstheme="minorHAnsi" w:hint="eastAsia"/>
          <w:szCs w:val="24"/>
        </w:rPr>
        <w:t>ü</w:t>
      </w:r>
      <w:r w:rsidRPr="008C4D01">
        <w:rPr>
          <w:rFonts w:asciiTheme="minorHAnsi" w:hAnsiTheme="minorHAnsi" w:cstheme="minorHAnsi"/>
          <w:szCs w:val="24"/>
        </w:rPr>
        <w:t>l folytatja le, az aj</w:t>
      </w:r>
      <w:r w:rsidRPr="008C4D01">
        <w:rPr>
          <w:rFonts w:asciiTheme="minorHAnsi" w:hAnsiTheme="minorHAnsi" w:cstheme="minorHAnsi" w:hint="eastAsia"/>
          <w:szCs w:val="24"/>
        </w:rPr>
        <w:t>á</w:t>
      </w:r>
      <w:r w:rsidRPr="008C4D01">
        <w:rPr>
          <w:rFonts w:asciiTheme="minorHAnsi" w:hAnsiTheme="minorHAnsi" w:cstheme="minorHAnsi"/>
          <w:szCs w:val="24"/>
        </w:rPr>
        <w:t>nlat beny</w:t>
      </w:r>
      <w:r w:rsidRPr="008C4D01">
        <w:rPr>
          <w:rFonts w:asciiTheme="minorHAnsi" w:hAnsiTheme="minorHAnsi" w:cstheme="minorHAnsi" w:hint="eastAsia"/>
          <w:szCs w:val="24"/>
        </w:rPr>
        <w:t>ú</w:t>
      </w:r>
      <w:r w:rsidRPr="008C4D01">
        <w:rPr>
          <w:rFonts w:asciiTheme="minorHAnsi" w:hAnsiTheme="minorHAnsi" w:cstheme="minorHAnsi"/>
          <w:szCs w:val="24"/>
        </w:rPr>
        <w:t>jt</w:t>
      </w:r>
      <w:r w:rsidRPr="008C4D01">
        <w:rPr>
          <w:rFonts w:asciiTheme="minorHAnsi" w:hAnsiTheme="minorHAnsi" w:cstheme="minorHAnsi" w:hint="eastAsia"/>
          <w:szCs w:val="24"/>
        </w:rPr>
        <w:t>á</w:t>
      </w:r>
      <w:r w:rsidRPr="008C4D01">
        <w:rPr>
          <w:rFonts w:asciiTheme="minorHAnsi" w:hAnsiTheme="minorHAnsi" w:cstheme="minorHAnsi"/>
          <w:szCs w:val="24"/>
        </w:rPr>
        <w:t>sa is kiz</w:t>
      </w:r>
      <w:r w:rsidRPr="008C4D01">
        <w:rPr>
          <w:rFonts w:asciiTheme="minorHAnsi" w:hAnsiTheme="minorHAnsi" w:cstheme="minorHAnsi" w:hint="eastAsia"/>
          <w:szCs w:val="24"/>
        </w:rPr>
        <w:t>á</w:t>
      </w:r>
      <w:r w:rsidRPr="008C4D01">
        <w:rPr>
          <w:rFonts w:asciiTheme="minorHAnsi" w:hAnsiTheme="minorHAnsi" w:cstheme="minorHAnsi"/>
          <w:szCs w:val="24"/>
        </w:rPr>
        <w:t>r</w:t>
      </w:r>
      <w:r w:rsidRPr="008C4D01">
        <w:rPr>
          <w:rFonts w:asciiTheme="minorHAnsi" w:hAnsiTheme="minorHAnsi" w:cstheme="minorHAnsi" w:hint="eastAsia"/>
          <w:szCs w:val="24"/>
        </w:rPr>
        <w:t>ó</w:t>
      </w:r>
      <w:r w:rsidRPr="008C4D01">
        <w:rPr>
          <w:rFonts w:asciiTheme="minorHAnsi" w:hAnsiTheme="minorHAnsi" w:cstheme="minorHAnsi"/>
          <w:szCs w:val="24"/>
        </w:rPr>
        <w:t xml:space="preserve">lag </w:t>
      </w:r>
      <w:r w:rsidR="003F7CD2">
        <w:rPr>
          <w:rFonts w:asciiTheme="minorHAnsi" w:hAnsiTheme="minorHAnsi" w:cstheme="minorHAnsi"/>
          <w:szCs w:val="24"/>
        </w:rPr>
        <w:t xml:space="preserve">a </w:t>
      </w:r>
      <w:r w:rsidR="003F7CD2" w:rsidRPr="008C4D01">
        <w:rPr>
          <w:rFonts w:asciiTheme="minorHAnsi" w:hAnsiTheme="minorHAnsi" w:cstheme="minorHAnsi"/>
          <w:szCs w:val="24"/>
        </w:rPr>
        <w:t>424/2017. (XII. 19.) Kormányrendelet</w:t>
      </w:r>
      <w:r w:rsidRPr="008C4D01">
        <w:rPr>
          <w:rFonts w:asciiTheme="minorHAnsi" w:hAnsiTheme="minorHAnsi" w:cstheme="minorHAnsi"/>
          <w:szCs w:val="24"/>
        </w:rPr>
        <w:t xml:space="preserve"> rendelkez</w:t>
      </w:r>
      <w:r w:rsidRPr="008C4D01">
        <w:rPr>
          <w:rFonts w:asciiTheme="minorHAnsi" w:hAnsiTheme="minorHAnsi" w:cstheme="minorHAnsi" w:hint="eastAsia"/>
          <w:szCs w:val="24"/>
        </w:rPr>
        <w:t>é</w:t>
      </w:r>
      <w:r w:rsidRPr="008C4D01">
        <w:rPr>
          <w:rFonts w:asciiTheme="minorHAnsi" w:hAnsiTheme="minorHAnsi" w:cstheme="minorHAnsi"/>
          <w:szCs w:val="24"/>
        </w:rPr>
        <w:t>seinek betart</w:t>
      </w:r>
      <w:r w:rsidRPr="008C4D01">
        <w:rPr>
          <w:rFonts w:asciiTheme="minorHAnsi" w:hAnsiTheme="minorHAnsi" w:cstheme="minorHAnsi" w:hint="eastAsia"/>
          <w:szCs w:val="24"/>
        </w:rPr>
        <w:t>á</w:t>
      </w:r>
      <w:r w:rsidRPr="008C4D01">
        <w:rPr>
          <w:rFonts w:asciiTheme="minorHAnsi" w:hAnsiTheme="minorHAnsi" w:cstheme="minorHAnsi"/>
          <w:szCs w:val="24"/>
        </w:rPr>
        <w:t>s</w:t>
      </w:r>
      <w:r w:rsidRPr="008C4D01">
        <w:rPr>
          <w:rFonts w:asciiTheme="minorHAnsi" w:hAnsiTheme="minorHAnsi" w:cstheme="minorHAnsi" w:hint="eastAsia"/>
          <w:szCs w:val="24"/>
        </w:rPr>
        <w:t>á</w:t>
      </w:r>
      <w:r w:rsidRPr="008C4D01">
        <w:rPr>
          <w:rFonts w:asciiTheme="minorHAnsi" w:hAnsiTheme="minorHAnsi" w:cstheme="minorHAnsi"/>
          <w:szCs w:val="24"/>
        </w:rPr>
        <w:t>val t</w:t>
      </w:r>
      <w:r w:rsidRPr="008C4D01">
        <w:rPr>
          <w:rFonts w:asciiTheme="minorHAnsi" w:hAnsiTheme="minorHAnsi" w:cstheme="minorHAnsi" w:hint="eastAsia"/>
          <w:szCs w:val="24"/>
        </w:rPr>
        <w:t>ö</w:t>
      </w:r>
      <w:r w:rsidRPr="008C4D01">
        <w:rPr>
          <w:rFonts w:asciiTheme="minorHAnsi" w:hAnsiTheme="minorHAnsi" w:cstheme="minorHAnsi"/>
          <w:szCs w:val="24"/>
        </w:rPr>
        <w:t>rt</w:t>
      </w:r>
      <w:r w:rsidRPr="008C4D01">
        <w:rPr>
          <w:rFonts w:asciiTheme="minorHAnsi" w:hAnsiTheme="minorHAnsi" w:cstheme="minorHAnsi" w:hint="eastAsia"/>
          <w:szCs w:val="24"/>
        </w:rPr>
        <w:t>é</w:t>
      </w:r>
      <w:r w:rsidRPr="008C4D01">
        <w:rPr>
          <w:rFonts w:asciiTheme="minorHAnsi" w:hAnsiTheme="minorHAnsi" w:cstheme="minorHAnsi"/>
          <w:szCs w:val="24"/>
        </w:rPr>
        <w:t>nhet.</w:t>
      </w:r>
    </w:p>
    <w:p w14:paraId="786404FC" w14:textId="12CC1EE2" w:rsidR="00392848" w:rsidRDefault="0039284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3BC96CF0" w14:textId="77777777" w:rsidR="008C4B34" w:rsidRPr="00287828" w:rsidRDefault="008C4B34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30202CE3" w14:textId="272F50AF" w:rsidR="00744D0A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Az ajánlattevő kötelessége, hogy gondosan megvizsgálja és betartsa a</w:t>
      </w:r>
      <w:r w:rsidR="00B909A0">
        <w:rPr>
          <w:rFonts w:asciiTheme="minorHAnsi" w:hAnsiTheme="minorHAnsi" w:cstheme="minorHAnsi"/>
          <w:szCs w:val="24"/>
        </w:rPr>
        <w:t xml:space="preserve"> Felhívásban és a</w:t>
      </w:r>
      <w:r w:rsidRPr="00287828">
        <w:rPr>
          <w:rFonts w:asciiTheme="minorHAnsi" w:hAnsiTheme="minorHAnsi" w:cstheme="minorHAnsi"/>
          <w:szCs w:val="24"/>
        </w:rPr>
        <w:t xml:space="preserve"> Dokumentációban megadott összes utasítást, formai követelményt, kikötést és előírást. Az ajánlattevő kockázata és az ajánlat érvénytelenítését vonja maga után:</w:t>
      </w:r>
    </w:p>
    <w:p w14:paraId="5D66C553" w14:textId="77777777" w:rsidR="008C4B34" w:rsidRPr="00287828" w:rsidRDefault="008C4B34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4AACD838" w14:textId="36C7A441" w:rsidR="00744D0A" w:rsidRPr="00287828" w:rsidRDefault="00715D93" w:rsidP="00402CB4">
      <w:pPr>
        <w:pStyle w:val="OkeanFelsorolas"/>
        <w:widowControl w:val="0"/>
        <w:tabs>
          <w:tab w:val="clear" w:pos="567"/>
          <w:tab w:val="left" w:pos="1985"/>
        </w:tabs>
        <w:spacing w:after="0" w:line="240" w:lineRule="auto"/>
        <w:ind w:left="1985" w:hanging="709"/>
        <w:rPr>
          <w:rFonts w:asciiTheme="minorHAnsi" w:hAnsiTheme="minorHAnsi" w:cstheme="minorHAnsi"/>
          <w:sz w:val="24"/>
          <w:szCs w:val="24"/>
        </w:rPr>
      </w:pPr>
      <w:r w:rsidRPr="00287828">
        <w:rPr>
          <w:rFonts w:asciiTheme="minorHAnsi" w:hAnsiTheme="minorHAnsi" w:cstheme="minorHAnsi"/>
          <w:sz w:val="24"/>
          <w:szCs w:val="24"/>
        </w:rPr>
        <w:t>ha elmulasztja az előírt információk és dokumentumok benyújtását a kitűzött határidőkre</w:t>
      </w:r>
      <w:r w:rsidR="008B5E6A" w:rsidRPr="00287828">
        <w:rPr>
          <w:rFonts w:asciiTheme="minorHAnsi" w:hAnsiTheme="minorHAnsi" w:cstheme="minorHAnsi"/>
          <w:sz w:val="24"/>
          <w:szCs w:val="24"/>
        </w:rPr>
        <w:t xml:space="preserve"> [</w:t>
      </w:r>
      <w:proofErr w:type="gramStart"/>
      <w:r w:rsidR="008B5E6A" w:rsidRPr="00287828">
        <w:rPr>
          <w:rFonts w:asciiTheme="minorHAnsi" w:hAnsiTheme="minorHAnsi" w:cstheme="minorHAnsi"/>
          <w:sz w:val="24"/>
          <w:szCs w:val="24"/>
        </w:rPr>
        <w:t>pl.</w:t>
      </w:r>
      <w:proofErr w:type="gramEnd"/>
      <w:r w:rsidR="008B5E6A" w:rsidRPr="00287828">
        <w:rPr>
          <w:rFonts w:asciiTheme="minorHAnsi" w:hAnsiTheme="minorHAnsi" w:cstheme="minorHAnsi"/>
          <w:sz w:val="24"/>
          <w:szCs w:val="24"/>
        </w:rPr>
        <w:t xml:space="preserve"> ha az előírt határidő adott napon 10 óra 00 perckor jár le akkor ezen iratot az adott napon 10 óra 00 percig (azaz 10 óra 00 percet megelőzően) már be kellett nyújtani]</w:t>
      </w:r>
      <w:r w:rsidRPr="00287828">
        <w:rPr>
          <w:rFonts w:asciiTheme="minorHAnsi" w:hAnsiTheme="minorHAnsi" w:cstheme="minorHAnsi"/>
          <w:sz w:val="24"/>
          <w:szCs w:val="24"/>
        </w:rPr>
        <w:t>, vagy</w:t>
      </w:r>
    </w:p>
    <w:p w14:paraId="63EFB8BA" w14:textId="7198BA53" w:rsidR="00744D0A" w:rsidRDefault="00715D93" w:rsidP="00402CB4">
      <w:pPr>
        <w:pStyle w:val="OkeanFelsorolas"/>
        <w:widowControl w:val="0"/>
        <w:tabs>
          <w:tab w:val="clear" w:pos="567"/>
          <w:tab w:val="left" w:pos="1985"/>
        </w:tabs>
        <w:spacing w:after="0" w:line="240" w:lineRule="auto"/>
        <w:ind w:left="1985" w:hanging="709"/>
        <w:rPr>
          <w:rFonts w:asciiTheme="minorHAnsi" w:hAnsiTheme="minorHAnsi" w:cstheme="minorHAnsi"/>
          <w:sz w:val="24"/>
          <w:szCs w:val="24"/>
        </w:rPr>
      </w:pPr>
      <w:r w:rsidRPr="00287828">
        <w:rPr>
          <w:rFonts w:asciiTheme="minorHAnsi" w:hAnsiTheme="minorHAnsi" w:cstheme="minorHAnsi"/>
          <w:sz w:val="24"/>
          <w:szCs w:val="24"/>
        </w:rPr>
        <w:t xml:space="preserve">ha olyan ajánlatot nyújt be, amely tartalmi szempontból nem felel meg a </w:t>
      </w:r>
      <w:proofErr w:type="spellStart"/>
      <w:r w:rsidR="00ED58B4">
        <w:rPr>
          <w:rFonts w:asciiTheme="minorHAnsi" w:hAnsiTheme="minorHAnsi" w:cstheme="minorHAnsi"/>
          <w:sz w:val="24"/>
          <w:szCs w:val="24"/>
        </w:rPr>
        <w:t>Kbt</w:t>
      </w:r>
      <w:proofErr w:type="spellEnd"/>
      <w:r w:rsidR="00ED58B4">
        <w:rPr>
          <w:rFonts w:asciiTheme="minorHAnsi" w:hAnsiTheme="minorHAnsi" w:cstheme="minorHAnsi"/>
          <w:sz w:val="24"/>
          <w:szCs w:val="24"/>
        </w:rPr>
        <w:t xml:space="preserve">-ben, a Felhívásban, illetve a </w:t>
      </w:r>
      <w:r w:rsidRPr="00287828">
        <w:rPr>
          <w:rFonts w:asciiTheme="minorHAnsi" w:hAnsiTheme="minorHAnsi" w:cstheme="minorHAnsi"/>
          <w:sz w:val="24"/>
          <w:szCs w:val="24"/>
        </w:rPr>
        <w:t>Dokumentációban megadott minden követelménynek.</w:t>
      </w:r>
    </w:p>
    <w:p w14:paraId="0B30F1F3" w14:textId="64728E3F" w:rsidR="004D1492" w:rsidRDefault="004D1492" w:rsidP="009751D4">
      <w:pPr>
        <w:pStyle w:val="OkeanFelsorolas"/>
        <w:widowControl w:val="0"/>
        <w:numPr>
          <w:ilvl w:val="0"/>
          <w:numId w:val="0"/>
        </w:numPr>
        <w:spacing w:after="0" w:line="240" w:lineRule="auto"/>
        <w:ind w:left="1276"/>
        <w:rPr>
          <w:rFonts w:asciiTheme="minorHAnsi" w:hAnsiTheme="minorHAnsi" w:cstheme="minorHAnsi"/>
          <w:sz w:val="24"/>
          <w:szCs w:val="24"/>
        </w:rPr>
      </w:pPr>
    </w:p>
    <w:p w14:paraId="19C7FBB4" w14:textId="40921588" w:rsidR="004D1492" w:rsidRPr="00287828" w:rsidRDefault="004D1492" w:rsidP="004D1492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Ajánlatkérő rögzíti, hogy az iratok benyújtásával, valamint azok határidőben tekintendő benyújtásával kapcsolatosan megfelelően irányadónak kell tekinteni a </w:t>
      </w:r>
      <w:r w:rsidRPr="004D1492">
        <w:rPr>
          <w:rFonts w:asciiTheme="minorHAnsi" w:hAnsiTheme="minorHAnsi" w:cstheme="minorHAnsi"/>
          <w:szCs w:val="24"/>
        </w:rPr>
        <w:t>424/2017. (XII. 19.) Korm</w:t>
      </w:r>
      <w:r w:rsidRPr="004D1492">
        <w:rPr>
          <w:rFonts w:asciiTheme="minorHAnsi" w:hAnsiTheme="minorHAnsi" w:cstheme="minorHAnsi" w:hint="eastAsia"/>
          <w:szCs w:val="24"/>
        </w:rPr>
        <w:t>á</w:t>
      </w:r>
      <w:r w:rsidRPr="004D1492">
        <w:rPr>
          <w:rFonts w:asciiTheme="minorHAnsi" w:hAnsiTheme="minorHAnsi" w:cstheme="minorHAnsi"/>
          <w:szCs w:val="24"/>
        </w:rPr>
        <w:t>nyrendelet</w:t>
      </w:r>
      <w:r>
        <w:rPr>
          <w:rFonts w:asciiTheme="minorHAnsi" w:hAnsiTheme="minorHAnsi" w:cstheme="minorHAnsi"/>
          <w:szCs w:val="24"/>
        </w:rPr>
        <w:t xml:space="preserve"> vonatkozó rendelkezéseit.</w:t>
      </w:r>
    </w:p>
    <w:p w14:paraId="4E588B2C" w14:textId="77777777" w:rsidR="00893ECB" w:rsidRPr="00893ECB" w:rsidRDefault="00893ECB" w:rsidP="00893ECB">
      <w:pPr>
        <w:widowControl w:val="0"/>
        <w:ind w:left="1287"/>
        <w:jc w:val="both"/>
        <w:rPr>
          <w:rFonts w:asciiTheme="minorHAnsi" w:hAnsiTheme="minorHAnsi" w:cstheme="minorHAnsi"/>
          <w:szCs w:val="24"/>
        </w:rPr>
      </w:pPr>
    </w:p>
    <w:p w14:paraId="53DA9290" w14:textId="0C0BC9B8" w:rsidR="00893ECB" w:rsidRDefault="00893ECB" w:rsidP="00893ECB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893ECB">
        <w:rPr>
          <w:rFonts w:asciiTheme="minorHAnsi" w:hAnsiTheme="minorHAnsi" w:cstheme="minorHAnsi"/>
          <w:szCs w:val="24"/>
        </w:rPr>
        <w:t>Az aj</w:t>
      </w:r>
      <w:r w:rsidRPr="00893ECB">
        <w:rPr>
          <w:rFonts w:asciiTheme="minorHAnsi" w:hAnsiTheme="minorHAnsi" w:cstheme="minorHAnsi" w:hint="eastAsia"/>
          <w:szCs w:val="24"/>
        </w:rPr>
        <w:t>á</w:t>
      </w:r>
      <w:r w:rsidRPr="00893ECB">
        <w:rPr>
          <w:rFonts w:asciiTheme="minorHAnsi" w:hAnsiTheme="minorHAnsi" w:cstheme="minorHAnsi"/>
          <w:szCs w:val="24"/>
        </w:rPr>
        <w:t>nlatban l</w:t>
      </w:r>
      <w:r w:rsidRPr="00893ECB">
        <w:rPr>
          <w:rFonts w:asciiTheme="minorHAnsi" w:hAnsiTheme="minorHAnsi" w:cstheme="minorHAnsi" w:hint="eastAsia"/>
          <w:szCs w:val="24"/>
        </w:rPr>
        <w:t>é</w:t>
      </w:r>
      <w:r w:rsidRPr="00893ECB">
        <w:rPr>
          <w:rFonts w:asciiTheme="minorHAnsi" w:hAnsiTheme="minorHAnsi" w:cstheme="minorHAnsi"/>
          <w:szCs w:val="24"/>
        </w:rPr>
        <w:t>v</w:t>
      </w:r>
      <w:r w:rsidRPr="00893ECB">
        <w:rPr>
          <w:rFonts w:asciiTheme="minorHAnsi" w:hAnsiTheme="minorHAnsi" w:cstheme="minorHAnsi" w:hint="eastAsia"/>
          <w:szCs w:val="24"/>
        </w:rPr>
        <w:t>ő</w:t>
      </w:r>
      <w:r w:rsidRPr="00893ECB">
        <w:rPr>
          <w:rFonts w:asciiTheme="minorHAnsi" w:hAnsiTheme="minorHAnsi" w:cstheme="minorHAnsi"/>
          <w:szCs w:val="24"/>
        </w:rPr>
        <w:t xml:space="preserve"> minden nyilatkozatot a v</w:t>
      </w:r>
      <w:r w:rsidRPr="00893ECB">
        <w:rPr>
          <w:rFonts w:asciiTheme="minorHAnsi" w:hAnsiTheme="minorHAnsi" w:cstheme="minorHAnsi" w:hint="eastAsia"/>
          <w:szCs w:val="24"/>
        </w:rPr>
        <w:t>é</w:t>
      </w:r>
      <w:r w:rsidRPr="00893ECB">
        <w:rPr>
          <w:rFonts w:asciiTheme="minorHAnsi" w:hAnsiTheme="minorHAnsi" w:cstheme="minorHAnsi"/>
          <w:szCs w:val="24"/>
        </w:rPr>
        <w:t>g</w:t>
      </w:r>
      <w:r w:rsidRPr="00893ECB">
        <w:rPr>
          <w:rFonts w:asciiTheme="minorHAnsi" w:hAnsiTheme="minorHAnsi" w:cstheme="minorHAnsi" w:hint="eastAsia"/>
          <w:szCs w:val="24"/>
        </w:rPr>
        <w:t>é</w:t>
      </w:r>
      <w:r w:rsidRPr="00893ECB">
        <w:rPr>
          <w:rFonts w:asciiTheme="minorHAnsi" w:hAnsiTheme="minorHAnsi" w:cstheme="minorHAnsi"/>
          <w:szCs w:val="24"/>
        </w:rPr>
        <w:t>n al</w:t>
      </w:r>
      <w:r w:rsidRPr="00893ECB">
        <w:rPr>
          <w:rFonts w:asciiTheme="minorHAnsi" w:hAnsiTheme="minorHAnsi" w:cstheme="minorHAnsi" w:hint="eastAsia"/>
          <w:szCs w:val="24"/>
        </w:rPr>
        <w:t>á</w:t>
      </w:r>
      <w:r w:rsidRPr="00893ECB">
        <w:rPr>
          <w:rFonts w:asciiTheme="minorHAnsi" w:hAnsiTheme="minorHAnsi" w:cstheme="minorHAnsi"/>
          <w:szCs w:val="24"/>
        </w:rPr>
        <w:t xml:space="preserve"> kell </w:t>
      </w:r>
      <w:r w:rsidRPr="00893ECB">
        <w:rPr>
          <w:rFonts w:asciiTheme="minorHAnsi" w:hAnsiTheme="minorHAnsi" w:cstheme="minorHAnsi" w:hint="eastAsia"/>
          <w:szCs w:val="24"/>
        </w:rPr>
        <w:t>í</w:t>
      </w:r>
      <w:r w:rsidRPr="00893ECB">
        <w:rPr>
          <w:rFonts w:asciiTheme="minorHAnsi" w:hAnsiTheme="minorHAnsi" w:cstheme="minorHAnsi"/>
          <w:szCs w:val="24"/>
        </w:rPr>
        <w:t>rnia az erre jogosult(</w:t>
      </w:r>
      <w:proofErr w:type="spellStart"/>
      <w:r w:rsidRPr="00893ECB">
        <w:rPr>
          <w:rFonts w:asciiTheme="minorHAnsi" w:hAnsiTheme="minorHAnsi" w:cstheme="minorHAnsi"/>
          <w:szCs w:val="24"/>
        </w:rPr>
        <w:t>ak</w:t>
      </w:r>
      <w:proofErr w:type="spellEnd"/>
      <w:r w:rsidRPr="00893ECB">
        <w:rPr>
          <w:rFonts w:asciiTheme="minorHAnsi" w:hAnsiTheme="minorHAnsi" w:cstheme="minorHAnsi"/>
          <w:szCs w:val="24"/>
        </w:rPr>
        <w:t>)</w:t>
      </w:r>
      <w:proofErr w:type="spellStart"/>
      <w:r w:rsidRPr="00893ECB">
        <w:rPr>
          <w:rFonts w:asciiTheme="minorHAnsi" w:hAnsiTheme="minorHAnsi" w:cstheme="minorHAnsi"/>
          <w:szCs w:val="24"/>
        </w:rPr>
        <w:t>nak</w:t>
      </w:r>
      <w:proofErr w:type="spellEnd"/>
      <w:r w:rsidRPr="00893ECB">
        <w:rPr>
          <w:rFonts w:asciiTheme="minorHAnsi" w:hAnsiTheme="minorHAnsi" w:cstheme="minorHAnsi"/>
          <w:szCs w:val="24"/>
        </w:rPr>
        <w:t xml:space="preserve"> vagy olyan szem</w:t>
      </w:r>
      <w:r w:rsidRPr="00893ECB">
        <w:rPr>
          <w:rFonts w:asciiTheme="minorHAnsi" w:hAnsiTheme="minorHAnsi" w:cstheme="minorHAnsi" w:hint="eastAsia"/>
          <w:szCs w:val="24"/>
        </w:rPr>
        <w:t>é</w:t>
      </w:r>
      <w:r w:rsidRPr="00893ECB">
        <w:rPr>
          <w:rFonts w:asciiTheme="minorHAnsi" w:hAnsiTheme="minorHAnsi" w:cstheme="minorHAnsi"/>
          <w:szCs w:val="24"/>
        </w:rPr>
        <w:t>ly</w:t>
      </w:r>
      <w:r>
        <w:rPr>
          <w:rFonts w:asciiTheme="minorHAnsi" w:hAnsiTheme="minorHAnsi" w:cstheme="minorHAnsi"/>
          <w:szCs w:val="24"/>
        </w:rPr>
        <w:t>(</w:t>
      </w:r>
      <w:proofErr w:type="spellStart"/>
      <w:r>
        <w:rPr>
          <w:rFonts w:asciiTheme="minorHAnsi" w:hAnsiTheme="minorHAnsi" w:cstheme="minorHAnsi"/>
          <w:szCs w:val="24"/>
        </w:rPr>
        <w:t>ek</w:t>
      </w:r>
      <w:proofErr w:type="spellEnd"/>
      <w:r>
        <w:rPr>
          <w:rFonts w:asciiTheme="minorHAnsi" w:hAnsiTheme="minorHAnsi" w:cstheme="minorHAnsi"/>
          <w:szCs w:val="24"/>
        </w:rPr>
        <w:t>)</w:t>
      </w:r>
      <w:proofErr w:type="spellStart"/>
      <w:r w:rsidRPr="00893ECB">
        <w:rPr>
          <w:rFonts w:asciiTheme="minorHAnsi" w:hAnsiTheme="minorHAnsi" w:cstheme="minorHAnsi"/>
          <w:szCs w:val="24"/>
        </w:rPr>
        <w:t>nek</w:t>
      </w:r>
      <w:proofErr w:type="spellEnd"/>
      <w:r w:rsidRPr="00893ECB">
        <w:rPr>
          <w:rFonts w:asciiTheme="minorHAnsi" w:hAnsiTheme="minorHAnsi" w:cstheme="minorHAnsi"/>
          <w:szCs w:val="24"/>
        </w:rPr>
        <w:t xml:space="preserve"> aki(k) erre a jogosult szem</w:t>
      </w:r>
      <w:r w:rsidRPr="00893ECB">
        <w:rPr>
          <w:rFonts w:asciiTheme="minorHAnsi" w:hAnsiTheme="minorHAnsi" w:cstheme="minorHAnsi" w:hint="eastAsia"/>
          <w:szCs w:val="24"/>
        </w:rPr>
        <w:t>é</w:t>
      </w:r>
      <w:r w:rsidRPr="00893ECB">
        <w:rPr>
          <w:rFonts w:asciiTheme="minorHAnsi" w:hAnsiTheme="minorHAnsi" w:cstheme="minorHAnsi"/>
          <w:szCs w:val="24"/>
        </w:rPr>
        <w:t>ly(</w:t>
      </w:r>
      <w:proofErr w:type="spellStart"/>
      <w:r w:rsidRPr="00893ECB">
        <w:rPr>
          <w:rFonts w:asciiTheme="minorHAnsi" w:hAnsiTheme="minorHAnsi" w:cstheme="minorHAnsi"/>
          <w:szCs w:val="24"/>
        </w:rPr>
        <w:t>ek</w:t>
      </w:r>
      <w:proofErr w:type="spellEnd"/>
      <w:r w:rsidRPr="00893ECB">
        <w:rPr>
          <w:rFonts w:asciiTheme="minorHAnsi" w:hAnsiTheme="minorHAnsi" w:cstheme="minorHAnsi"/>
          <w:szCs w:val="24"/>
        </w:rPr>
        <w:t>)</w:t>
      </w:r>
      <w:proofErr w:type="spellStart"/>
      <w:r w:rsidRPr="00893ECB">
        <w:rPr>
          <w:rFonts w:asciiTheme="minorHAnsi" w:hAnsiTheme="minorHAnsi" w:cstheme="minorHAnsi"/>
          <w:szCs w:val="24"/>
        </w:rPr>
        <w:t>t</w:t>
      </w:r>
      <w:r w:rsidRPr="00893ECB">
        <w:rPr>
          <w:rFonts w:asciiTheme="minorHAnsi" w:hAnsiTheme="minorHAnsi" w:cstheme="minorHAnsi" w:hint="eastAsia"/>
          <w:szCs w:val="24"/>
        </w:rPr>
        <w:t>ő</w:t>
      </w:r>
      <w:r w:rsidRPr="00893ECB">
        <w:rPr>
          <w:rFonts w:asciiTheme="minorHAnsi" w:hAnsiTheme="minorHAnsi" w:cstheme="minorHAnsi"/>
          <w:szCs w:val="24"/>
        </w:rPr>
        <w:t>l</w:t>
      </w:r>
      <w:proofErr w:type="spellEnd"/>
      <w:r w:rsidRPr="00893ECB">
        <w:rPr>
          <w:rFonts w:asciiTheme="minorHAnsi" w:hAnsiTheme="minorHAnsi" w:cstheme="minorHAnsi"/>
          <w:szCs w:val="24"/>
        </w:rPr>
        <w:t xml:space="preserve"> </w:t>
      </w:r>
      <w:r w:rsidRPr="00893ECB">
        <w:rPr>
          <w:rFonts w:asciiTheme="minorHAnsi" w:hAnsiTheme="minorHAnsi" w:cstheme="minorHAnsi" w:hint="eastAsia"/>
          <w:szCs w:val="24"/>
        </w:rPr>
        <w:t>í</w:t>
      </w:r>
      <w:r w:rsidRPr="00893ECB">
        <w:rPr>
          <w:rFonts w:asciiTheme="minorHAnsi" w:hAnsiTheme="minorHAnsi" w:cstheme="minorHAnsi"/>
          <w:szCs w:val="24"/>
        </w:rPr>
        <w:t>r</w:t>
      </w:r>
      <w:r w:rsidRPr="00893ECB">
        <w:rPr>
          <w:rFonts w:asciiTheme="minorHAnsi" w:hAnsiTheme="minorHAnsi" w:cstheme="minorHAnsi" w:hint="eastAsia"/>
          <w:szCs w:val="24"/>
        </w:rPr>
        <w:t>á</w:t>
      </w:r>
      <w:r w:rsidRPr="00893ECB">
        <w:rPr>
          <w:rFonts w:asciiTheme="minorHAnsi" w:hAnsiTheme="minorHAnsi" w:cstheme="minorHAnsi"/>
          <w:szCs w:val="24"/>
        </w:rPr>
        <w:t>sos felhatalmaz</w:t>
      </w:r>
      <w:r w:rsidRPr="00893ECB">
        <w:rPr>
          <w:rFonts w:asciiTheme="minorHAnsi" w:hAnsiTheme="minorHAnsi" w:cstheme="minorHAnsi" w:hint="eastAsia"/>
          <w:szCs w:val="24"/>
        </w:rPr>
        <w:t>á</w:t>
      </w:r>
      <w:r w:rsidRPr="00893ECB">
        <w:rPr>
          <w:rFonts w:asciiTheme="minorHAnsi" w:hAnsiTheme="minorHAnsi" w:cstheme="minorHAnsi"/>
          <w:szCs w:val="24"/>
        </w:rPr>
        <w:t>st kaptak.</w:t>
      </w:r>
    </w:p>
    <w:p w14:paraId="03357023" w14:textId="77777777" w:rsidR="00893ECB" w:rsidRDefault="00893ECB" w:rsidP="00893ECB">
      <w:pPr>
        <w:pStyle w:val="Listaszerbekezds"/>
        <w:rPr>
          <w:rFonts w:asciiTheme="minorHAnsi" w:hAnsiTheme="minorHAnsi" w:cstheme="minorHAnsi"/>
          <w:szCs w:val="24"/>
        </w:rPr>
      </w:pPr>
    </w:p>
    <w:p w14:paraId="43F65B0F" w14:textId="11465FEC" w:rsidR="00C334BB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 xml:space="preserve">Ajánlatkérő tárgyi Dokumentációt az ajánlattétel elősegítése érdekében készítette. </w:t>
      </w:r>
    </w:p>
    <w:p w14:paraId="3ADF6F3A" w14:textId="77777777" w:rsidR="00C334BB" w:rsidRPr="00287828" w:rsidRDefault="00C334BB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28BAD84B" w14:textId="77777777" w:rsidR="00C334BB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b/>
          <w:szCs w:val="24"/>
        </w:rPr>
      </w:pPr>
      <w:r w:rsidRPr="00287828">
        <w:rPr>
          <w:rFonts w:asciiTheme="minorHAnsi" w:hAnsiTheme="minorHAnsi" w:cstheme="minorHAnsi"/>
          <w:b/>
          <w:szCs w:val="24"/>
        </w:rPr>
        <w:t xml:space="preserve">Ajánlatkérő megkéri az ajánlattevőket, hogy a jelen Dokumentáció mellékleteként átadott nyilatkozatminták és iratminták alkalmazásával készítsék el ajánlatukat, azzal, hogy az ajánlattevők természetesen azokat saját belátásuk szerint módosíthatják, illetve - amennyiben saját eltérő mintáikat kívánják alkalmazni - alkalmazását mellőzhetik. </w:t>
      </w:r>
    </w:p>
    <w:p w14:paraId="23086F05" w14:textId="77777777" w:rsidR="00C334BB" w:rsidRPr="00287828" w:rsidRDefault="00C334BB" w:rsidP="00402CB4">
      <w:pPr>
        <w:widowControl w:val="0"/>
        <w:ind w:left="567"/>
        <w:jc w:val="both"/>
        <w:rPr>
          <w:rFonts w:asciiTheme="minorHAnsi" w:hAnsiTheme="minorHAnsi" w:cstheme="minorHAnsi"/>
          <w:b/>
          <w:szCs w:val="24"/>
        </w:rPr>
      </w:pPr>
    </w:p>
    <w:p w14:paraId="1597C805" w14:textId="77777777" w:rsidR="00C334BB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b/>
          <w:szCs w:val="24"/>
        </w:rPr>
        <w:t>Ajánlatkérő fentiekre való tekintettel fokozottan felhívja a figyelmet arra, hogy az ajánlattevők által benyújtott nyilatkozat tartalmáért az ajánlattevők felelősek.</w:t>
      </w:r>
    </w:p>
    <w:p w14:paraId="7AE119F1" w14:textId="77777777" w:rsidR="00DB610A" w:rsidRPr="00287828" w:rsidRDefault="00DB610A" w:rsidP="00402CB4">
      <w:pPr>
        <w:pStyle w:val="Listaszerbekezds"/>
        <w:rPr>
          <w:rFonts w:asciiTheme="minorHAnsi" w:hAnsiTheme="minorHAnsi" w:cstheme="minorHAnsi"/>
          <w:szCs w:val="24"/>
        </w:rPr>
      </w:pPr>
    </w:p>
    <w:p w14:paraId="28AD203F" w14:textId="2E3C38E4" w:rsidR="00DB610A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b/>
          <w:szCs w:val="24"/>
        </w:rPr>
        <w:t>Amennyiben</w:t>
      </w:r>
      <w:r w:rsidRPr="00287828">
        <w:rPr>
          <w:rFonts w:asciiTheme="minorHAnsi" w:hAnsiTheme="minorHAnsi" w:cstheme="minorHAnsi"/>
          <w:szCs w:val="24"/>
        </w:rPr>
        <w:t xml:space="preserve"> a kiadott tartalomjegyzék mintában feltüntetett </w:t>
      </w:r>
      <w:r w:rsidRPr="00287828">
        <w:rPr>
          <w:rFonts w:asciiTheme="minorHAnsi" w:hAnsiTheme="minorHAnsi" w:cstheme="minorHAnsi"/>
          <w:b/>
          <w:szCs w:val="24"/>
        </w:rPr>
        <w:t>valamely dokumentum csatolása nem szükséges, vagy nem releváns</w:t>
      </w:r>
      <w:r w:rsidRPr="00287828">
        <w:rPr>
          <w:rFonts w:asciiTheme="minorHAnsi" w:hAnsiTheme="minorHAnsi" w:cstheme="minorHAnsi"/>
          <w:szCs w:val="24"/>
        </w:rPr>
        <w:t xml:space="preserve">, </w:t>
      </w:r>
      <w:r w:rsidRPr="00287828">
        <w:rPr>
          <w:rFonts w:asciiTheme="minorHAnsi" w:hAnsiTheme="minorHAnsi" w:cstheme="minorHAnsi"/>
          <w:b/>
          <w:szCs w:val="24"/>
        </w:rPr>
        <w:t>úgy</w:t>
      </w:r>
      <w:r w:rsidRPr="00287828">
        <w:rPr>
          <w:rFonts w:asciiTheme="minorHAnsi" w:hAnsiTheme="minorHAnsi" w:cstheme="minorHAnsi"/>
          <w:szCs w:val="24"/>
        </w:rPr>
        <w:t xml:space="preserve"> Ajánlatkérő megkéri az ajánlattevőket, hogy </w:t>
      </w:r>
      <w:r w:rsidRPr="00287828">
        <w:rPr>
          <w:rFonts w:asciiTheme="minorHAnsi" w:hAnsiTheme="minorHAnsi" w:cstheme="minorHAnsi"/>
          <w:b/>
          <w:szCs w:val="24"/>
        </w:rPr>
        <w:t>az oldalszám helyére az</w:t>
      </w:r>
      <w:r w:rsidRPr="00287828">
        <w:rPr>
          <w:rFonts w:asciiTheme="minorHAnsi" w:hAnsiTheme="minorHAnsi" w:cstheme="minorHAnsi"/>
          <w:szCs w:val="24"/>
        </w:rPr>
        <w:t xml:space="preserve"> </w:t>
      </w:r>
      <w:r w:rsidRPr="00287828">
        <w:rPr>
          <w:rFonts w:asciiTheme="minorHAnsi" w:hAnsiTheme="minorHAnsi" w:cstheme="minorHAnsi"/>
          <w:b/>
          <w:szCs w:val="24"/>
        </w:rPr>
        <w:t>N.R.</w:t>
      </w:r>
      <w:r w:rsidRPr="00287828">
        <w:rPr>
          <w:rFonts w:asciiTheme="minorHAnsi" w:hAnsiTheme="minorHAnsi" w:cstheme="minorHAnsi"/>
          <w:szCs w:val="24"/>
        </w:rPr>
        <w:t xml:space="preserve"> (mint nem releváns) </w:t>
      </w:r>
      <w:r w:rsidRPr="00287828">
        <w:rPr>
          <w:rFonts w:asciiTheme="minorHAnsi" w:hAnsiTheme="minorHAnsi" w:cstheme="minorHAnsi"/>
          <w:b/>
          <w:szCs w:val="24"/>
        </w:rPr>
        <w:t>megjelölést szíveskedjenek feltüntetni (Ajánlatkérő természetesen egyéb egyértelmű megjelölést is elfogad)</w:t>
      </w:r>
      <w:r w:rsidRPr="00287828">
        <w:rPr>
          <w:rFonts w:asciiTheme="minorHAnsi" w:hAnsiTheme="minorHAnsi" w:cstheme="minorHAnsi"/>
          <w:szCs w:val="24"/>
        </w:rPr>
        <w:t>.</w:t>
      </w:r>
    </w:p>
    <w:p w14:paraId="7E53963B" w14:textId="77777777" w:rsidR="00327D29" w:rsidRDefault="00327D29" w:rsidP="00EA7441">
      <w:pPr>
        <w:pStyle w:val="Listaszerbekezds"/>
        <w:rPr>
          <w:rFonts w:asciiTheme="minorHAnsi" w:hAnsiTheme="minorHAnsi" w:cstheme="minorHAnsi"/>
          <w:szCs w:val="24"/>
        </w:rPr>
      </w:pPr>
    </w:p>
    <w:p w14:paraId="575F4E81" w14:textId="5F0F0869" w:rsidR="00327D29" w:rsidRPr="00287828" w:rsidRDefault="00327D29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eljárás tekintetében előírt kizáró okok tekinteté</w:t>
      </w:r>
      <w:r w:rsidR="000819EE">
        <w:rPr>
          <w:rFonts w:asciiTheme="minorHAnsi" w:hAnsiTheme="minorHAnsi" w:cstheme="minorHAnsi"/>
          <w:szCs w:val="24"/>
        </w:rPr>
        <w:t>ben</w:t>
      </w:r>
      <w:r>
        <w:rPr>
          <w:rFonts w:asciiTheme="minorHAnsi" w:hAnsiTheme="minorHAnsi" w:cstheme="minorHAnsi"/>
          <w:szCs w:val="24"/>
        </w:rPr>
        <w:t xml:space="preserve"> megfelelően irányadónak kell tekinteni a</w:t>
      </w:r>
      <w:r w:rsidRPr="00287828">
        <w:rPr>
          <w:rFonts w:asciiTheme="minorHAnsi" w:hAnsiTheme="minorHAnsi" w:cstheme="minorHAnsi"/>
          <w:szCs w:val="24"/>
        </w:rPr>
        <w:t xml:space="preserve"> k</w:t>
      </w:r>
      <w:r w:rsidRPr="00287828">
        <w:rPr>
          <w:rFonts w:asciiTheme="minorHAnsi" w:hAnsiTheme="minorHAnsi" w:cstheme="minorHAnsi" w:hint="eastAsia"/>
          <w:szCs w:val="24"/>
        </w:rPr>
        <w:t>ö</w:t>
      </w:r>
      <w:r w:rsidRPr="00287828">
        <w:rPr>
          <w:rFonts w:asciiTheme="minorHAnsi" w:hAnsiTheme="minorHAnsi" w:cstheme="minorHAnsi"/>
          <w:szCs w:val="24"/>
        </w:rPr>
        <w:t>zbeszerz</w:t>
      </w:r>
      <w:r w:rsidRPr="00287828">
        <w:rPr>
          <w:rFonts w:asciiTheme="minorHAnsi" w:hAnsiTheme="minorHAnsi" w:cstheme="minorHAnsi" w:hint="eastAsia"/>
          <w:szCs w:val="24"/>
        </w:rPr>
        <w:t>é</w:t>
      </w:r>
      <w:r w:rsidRPr="00287828">
        <w:rPr>
          <w:rFonts w:asciiTheme="minorHAnsi" w:hAnsiTheme="minorHAnsi" w:cstheme="minorHAnsi"/>
          <w:szCs w:val="24"/>
        </w:rPr>
        <w:t>si elj</w:t>
      </w:r>
      <w:r w:rsidRPr="00287828">
        <w:rPr>
          <w:rFonts w:asciiTheme="minorHAnsi" w:hAnsiTheme="minorHAnsi" w:cstheme="minorHAnsi" w:hint="eastAsia"/>
          <w:szCs w:val="24"/>
        </w:rPr>
        <w:t>á</w:t>
      </w:r>
      <w:r w:rsidRPr="00287828">
        <w:rPr>
          <w:rFonts w:asciiTheme="minorHAnsi" w:hAnsiTheme="minorHAnsi" w:cstheme="minorHAnsi"/>
          <w:szCs w:val="24"/>
        </w:rPr>
        <w:t>r</w:t>
      </w:r>
      <w:r w:rsidRPr="00287828">
        <w:rPr>
          <w:rFonts w:asciiTheme="minorHAnsi" w:hAnsiTheme="minorHAnsi" w:cstheme="minorHAnsi" w:hint="eastAsia"/>
          <w:szCs w:val="24"/>
        </w:rPr>
        <w:t>á</w:t>
      </w:r>
      <w:r w:rsidRPr="00287828">
        <w:rPr>
          <w:rFonts w:asciiTheme="minorHAnsi" w:hAnsiTheme="minorHAnsi" w:cstheme="minorHAnsi"/>
          <w:szCs w:val="24"/>
        </w:rPr>
        <w:t>sokban az alkalmass</w:t>
      </w:r>
      <w:r w:rsidRPr="00287828">
        <w:rPr>
          <w:rFonts w:asciiTheme="minorHAnsi" w:hAnsiTheme="minorHAnsi" w:cstheme="minorHAnsi" w:hint="eastAsia"/>
          <w:szCs w:val="24"/>
        </w:rPr>
        <w:t>á</w:t>
      </w:r>
      <w:r w:rsidRPr="00287828">
        <w:rPr>
          <w:rFonts w:asciiTheme="minorHAnsi" w:hAnsiTheme="minorHAnsi" w:cstheme="minorHAnsi"/>
          <w:szCs w:val="24"/>
        </w:rPr>
        <w:t xml:space="preserve">g </w:t>
      </w:r>
      <w:r w:rsidRPr="00287828">
        <w:rPr>
          <w:rFonts w:asciiTheme="minorHAnsi" w:hAnsiTheme="minorHAnsi" w:cstheme="minorHAnsi" w:hint="eastAsia"/>
          <w:szCs w:val="24"/>
        </w:rPr>
        <w:t>é</w:t>
      </w:r>
      <w:r w:rsidRPr="00287828">
        <w:rPr>
          <w:rFonts w:asciiTheme="minorHAnsi" w:hAnsiTheme="minorHAnsi" w:cstheme="minorHAnsi"/>
          <w:szCs w:val="24"/>
        </w:rPr>
        <w:t>s a kiz</w:t>
      </w:r>
      <w:r w:rsidRPr="00287828">
        <w:rPr>
          <w:rFonts w:asciiTheme="minorHAnsi" w:hAnsiTheme="minorHAnsi" w:cstheme="minorHAnsi" w:hint="eastAsia"/>
          <w:szCs w:val="24"/>
        </w:rPr>
        <w:t>á</w:t>
      </w:r>
      <w:r w:rsidRPr="00287828">
        <w:rPr>
          <w:rFonts w:asciiTheme="minorHAnsi" w:hAnsiTheme="minorHAnsi" w:cstheme="minorHAnsi"/>
          <w:szCs w:val="24"/>
        </w:rPr>
        <w:t>r</w:t>
      </w:r>
      <w:r w:rsidRPr="00287828">
        <w:rPr>
          <w:rFonts w:asciiTheme="minorHAnsi" w:hAnsiTheme="minorHAnsi" w:cstheme="minorHAnsi" w:hint="eastAsia"/>
          <w:szCs w:val="24"/>
        </w:rPr>
        <w:t>ó</w:t>
      </w:r>
      <w:r w:rsidRPr="00287828">
        <w:rPr>
          <w:rFonts w:asciiTheme="minorHAnsi" w:hAnsiTheme="minorHAnsi" w:cstheme="minorHAnsi"/>
          <w:szCs w:val="24"/>
        </w:rPr>
        <w:t xml:space="preserve"> okok igazol</w:t>
      </w:r>
      <w:r w:rsidRPr="00287828">
        <w:rPr>
          <w:rFonts w:asciiTheme="minorHAnsi" w:hAnsiTheme="minorHAnsi" w:cstheme="minorHAnsi" w:hint="eastAsia"/>
          <w:szCs w:val="24"/>
        </w:rPr>
        <w:t>á</w:t>
      </w:r>
      <w:r w:rsidRPr="00287828">
        <w:rPr>
          <w:rFonts w:asciiTheme="minorHAnsi" w:hAnsiTheme="minorHAnsi" w:cstheme="minorHAnsi"/>
          <w:szCs w:val="24"/>
        </w:rPr>
        <w:t>s</w:t>
      </w:r>
      <w:r w:rsidRPr="00287828">
        <w:rPr>
          <w:rFonts w:asciiTheme="minorHAnsi" w:hAnsiTheme="minorHAnsi" w:cstheme="minorHAnsi" w:hint="eastAsia"/>
          <w:szCs w:val="24"/>
        </w:rPr>
        <w:t>á</w:t>
      </w:r>
      <w:r w:rsidRPr="00287828">
        <w:rPr>
          <w:rFonts w:asciiTheme="minorHAnsi" w:hAnsiTheme="minorHAnsi" w:cstheme="minorHAnsi"/>
          <w:szCs w:val="24"/>
        </w:rPr>
        <w:t xml:space="preserve">nak, valamint a </w:t>
      </w:r>
      <w:r w:rsidRPr="00327D29">
        <w:rPr>
          <w:rFonts w:asciiTheme="minorHAnsi" w:hAnsiTheme="minorHAnsi" w:cstheme="minorHAnsi"/>
          <w:szCs w:val="24"/>
        </w:rPr>
        <w:t>k</w:t>
      </w:r>
      <w:r w:rsidRPr="00327D29">
        <w:rPr>
          <w:rFonts w:asciiTheme="minorHAnsi" w:hAnsiTheme="minorHAnsi" w:cstheme="minorHAnsi" w:hint="eastAsia"/>
          <w:szCs w:val="24"/>
        </w:rPr>
        <w:t>ö</w:t>
      </w:r>
      <w:r w:rsidRPr="00327D29">
        <w:rPr>
          <w:rFonts w:asciiTheme="minorHAnsi" w:hAnsiTheme="minorHAnsi" w:cstheme="minorHAnsi"/>
          <w:szCs w:val="24"/>
        </w:rPr>
        <w:t>zbeszerz</w:t>
      </w:r>
      <w:r w:rsidRPr="00327D29">
        <w:rPr>
          <w:rFonts w:asciiTheme="minorHAnsi" w:hAnsiTheme="minorHAnsi" w:cstheme="minorHAnsi" w:hint="eastAsia"/>
          <w:szCs w:val="24"/>
        </w:rPr>
        <w:t>é</w:t>
      </w:r>
      <w:r w:rsidRPr="00915F82">
        <w:rPr>
          <w:rFonts w:asciiTheme="minorHAnsi" w:hAnsiTheme="minorHAnsi" w:cstheme="minorHAnsi"/>
          <w:szCs w:val="24"/>
        </w:rPr>
        <w:t>si m</w:t>
      </w:r>
      <w:r w:rsidRPr="00915F82">
        <w:rPr>
          <w:rFonts w:asciiTheme="minorHAnsi" w:hAnsiTheme="minorHAnsi" w:cstheme="minorHAnsi" w:hint="eastAsia"/>
          <w:szCs w:val="24"/>
        </w:rPr>
        <w:t>ű</w:t>
      </w:r>
      <w:r w:rsidRPr="00915F82">
        <w:rPr>
          <w:rFonts w:asciiTheme="minorHAnsi" w:hAnsiTheme="minorHAnsi" w:cstheme="minorHAnsi"/>
          <w:szCs w:val="24"/>
        </w:rPr>
        <w:t>szaki le</w:t>
      </w:r>
      <w:r w:rsidRPr="00915F82">
        <w:rPr>
          <w:rFonts w:asciiTheme="minorHAnsi" w:hAnsiTheme="minorHAnsi" w:cstheme="minorHAnsi" w:hint="eastAsia"/>
          <w:szCs w:val="24"/>
        </w:rPr>
        <w:t>í</w:t>
      </w:r>
      <w:r w:rsidRPr="00915F82">
        <w:rPr>
          <w:rFonts w:asciiTheme="minorHAnsi" w:hAnsiTheme="minorHAnsi" w:cstheme="minorHAnsi"/>
          <w:szCs w:val="24"/>
        </w:rPr>
        <w:t>r</w:t>
      </w:r>
      <w:r w:rsidRPr="00915F82">
        <w:rPr>
          <w:rFonts w:asciiTheme="minorHAnsi" w:hAnsiTheme="minorHAnsi" w:cstheme="minorHAnsi" w:hint="eastAsia"/>
          <w:szCs w:val="24"/>
        </w:rPr>
        <w:t>á</w:t>
      </w:r>
      <w:r w:rsidRPr="00915F82">
        <w:rPr>
          <w:rFonts w:asciiTheme="minorHAnsi" w:hAnsiTheme="minorHAnsi" w:cstheme="minorHAnsi"/>
          <w:szCs w:val="24"/>
        </w:rPr>
        <w:t>s meghat</w:t>
      </w:r>
      <w:r w:rsidRPr="00915F82">
        <w:rPr>
          <w:rFonts w:asciiTheme="minorHAnsi" w:hAnsiTheme="minorHAnsi" w:cstheme="minorHAnsi" w:hint="eastAsia"/>
          <w:szCs w:val="24"/>
        </w:rPr>
        <w:t>á</w:t>
      </w:r>
      <w:r w:rsidRPr="00915F82">
        <w:rPr>
          <w:rFonts w:asciiTheme="minorHAnsi" w:hAnsiTheme="minorHAnsi" w:cstheme="minorHAnsi"/>
          <w:szCs w:val="24"/>
        </w:rPr>
        <w:t>roz</w:t>
      </w:r>
      <w:r w:rsidRPr="00915F82">
        <w:rPr>
          <w:rFonts w:asciiTheme="minorHAnsi" w:hAnsiTheme="minorHAnsi" w:cstheme="minorHAnsi" w:hint="eastAsia"/>
          <w:szCs w:val="24"/>
        </w:rPr>
        <w:t>á</w:t>
      </w:r>
      <w:r w:rsidRPr="00915F82">
        <w:rPr>
          <w:rFonts w:asciiTheme="minorHAnsi" w:hAnsiTheme="minorHAnsi" w:cstheme="minorHAnsi"/>
          <w:szCs w:val="24"/>
        </w:rPr>
        <w:t>s</w:t>
      </w:r>
      <w:r w:rsidRPr="00915F82">
        <w:rPr>
          <w:rFonts w:asciiTheme="minorHAnsi" w:hAnsiTheme="minorHAnsi" w:cstheme="minorHAnsi" w:hint="eastAsia"/>
          <w:szCs w:val="24"/>
        </w:rPr>
        <w:t>á</w:t>
      </w:r>
      <w:r w:rsidRPr="00915F82">
        <w:rPr>
          <w:rFonts w:asciiTheme="minorHAnsi" w:hAnsiTheme="minorHAnsi" w:cstheme="minorHAnsi"/>
          <w:szCs w:val="24"/>
        </w:rPr>
        <w:t>nak m</w:t>
      </w:r>
      <w:r w:rsidRPr="00915F82">
        <w:rPr>
          <w:rFonts w:asciiTheme="minorHAnsi" w:hAnsiTheme="minorHAnsi" w:cstheme="minorHAnsi" w:hint="eastAsia"/>
          <w:szCs w:val="24"/>
        </w:rPr>
        <w:t>ó</w:t>
      </w:r>
      <w:r w:rsidRPr="00915F82">
        <w:rPr>
          <w:rFonts w:asciiTheme="minorHAnsi" w:hAnsiTheme="minorHAnsi" w:cstheme="minorHAnsi"/>
          <w:szCs w:val="24"/>
        </w:rPr>
        <w:t>dj</w:t>
      </w:r>
      <w:r w:rsidRPr="00915F82">
        <w:rPr>
          <w:rFonts w:asciiTheme="minorHAnsi" w:hAnsiTheme="minorHAnsi" w:cstheme="minorHAnsi" w:hint="eastAsia"/>
          <w:szCs w:val="24"/>
        </w:rPr>
        <w:t>á</w:t>
      </w:r>
      <w:r w:rsidRPr="00915F82">
        <w:rPr>
          <w:rFonts w:asciiTheme="minorHAnsi" w:hAnsiTheme="minorHAnsi" w:cstheme="minorHAnsi"/>
          <w:szCs w:val="24"/>
        </w:rPr>
        <w:t>r</w:t>
      </w:r>
      <w:r w:rsidRPr="00915F82">
        <w:rPr>
          <w:rFonts w:asciiTheme="minorHAnsi" w:hAnsiTheme="minorHAnsi" w:cstheme="minorHAnsi" w:hint="eastAsia"/>
          <w:szCs w:val="24"/>
        </w:rPr>
        <w:t>ó</w:t>
      </w:r>
      <w:r w:rsidRPr="00915F82">
        <w:rPr>
          <w:rFonts w:asciiTheme="minorHAnsi" w:hAnsiTheme="minorHAnsi" w:cstheme="minorHAnsi"/>
          <w:szCs w:val="24"/>
        </w:rPr>
        <w:t>l sz</w:t>
      </w:r>
      <w:r w:rsidRPr="00915F82">
        <w:rPr>
          <w:rFonts w:asciiTheme="minorHAnsi" w:hAnsiTheme="minorHAnsi" w:cstheme="minorHAnsi" w:hint="eastAsia"/>
          <w:szCs w:val="24"/>
        </w:rPr>
        <w:t>ó</w:t>
      </w:r>
      <w:r w:rsidRPr="00915F82">
        <w:rPr>
          <w:rFonts w:asciiTheme="minorHAnsi" w:hAnsiTheme="minorHAnsi" w:cstheme="minorHAnsi"/>
          <w:szCs w:val="24"/>
        </w:rPr>
        <w:t>l</w:t>
      </w:r>
      <w:r w:rsidRPr="00915F82">
        <w:rPr>
          <w:rFonts w:asciiTheme="minorHAnsi" w:hAnsiTheme="minorHAnsi" w:cstheme="minorHAnsi" w:hint="eastAsia"/>
          <w:szCs w:val="24"/>
        </w:rPr>
        <w:t>ó</w:t>
      </w:r>
      <w:r w:rsidRPr="00915F82">
        <w:rPr>
          <w:rFonts w:asciiTheme="minorHAnsi" w:hAnsiTheme="minorHAnsi" w:cstheme="minorHAnsi"/>
          <w:szCs w:val="24"/>
        </w:rPr>
        <w:t xml:space="preserve"> 321/2015. (X. 30.) </w:t>
      </w:r>
      <w:r w:rsidRPr="00915F82">
        <w:rPr>
          <w:rFonts w:asciiTheme="minorHAnsi" w:hAnsiTheme="minorHAnsi" w:cstheme="minorHAnsi"/>
          <w:bCs/>
          <w:szCs w:val="24"/>
        </w:rPr>
        <w:t>Kormányrendelet (a továbbiakban: „</w:t>
      </w:r>
      <w:r w:rsidRPr="00915F82">
        <w:rPr>
          <w:rFonts w:asciiTheme="minorHAnsi" w:hAnsiTheme="minorHAnsi" w:cstheme="minorHAnsi"/>
          <w:b/>
          <w:szCs w:val="24"/>
        </w:rPr>
        <w:t xml:space="preserve">321/2015. (X. 30.) </w:t>
      </w:r>
      <w:r w:rsidRPr="00915F82">
        <w:rPr>
          <w:rFonts w:asciiTheme="minorHAnsi" w:hAnsiTheme="minorHAnsi" w:cstheme="minorHAnsi"/>
          <w:b/>
          <w:bCs/>
          <w:szCs w:val="24"/>
        </w:rPr>
        <w:t>Kormányrendelet</w:t>
      </w:r>
      <w:r w:rsidRPr="00915F82">
        <w:rPr>
          <w:rFonts w:asciiTheme="minorHAnsi" w:hAnsiTheme="minorHAnsi" w:cstheme="minorHAnsi"/>
          <w:bCs/>
          <w:szCs w:val="24"/>
        </w:rPr>
        <w:t>”) vonatkozó rendelkezéseit</w:t>
      </w:r>
      <w:r w:rsidRPr="00327D29">
        <w:rPr>
          <w:rFonts w:asciiTheme="minorHAnsi" w:hAnsiTheme="minorHAnsi" w:cstheme="minorHAnsi"/>
          <w:bCs/>
          <w:szCs w:val="24"/>
        </w:rPr>
        <w:t>.</w:t>
      </w:r>
    </w:p>
    <w:p w14:paraId="6ED46D99" w14:textId="39650CCD" w:rsidR="00392848" w:rsidRDefault="0039284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74A8F79A" w14:textId="77777777" w:rsidR="009561EF" w:rsidRPr="00287828" w:rsidRDefault="009561EF" w:rsidP="009561EF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667D7F11" w14:textId="77777777" w:rsidR="009561EF" w:rsidRPr="00287828" w:rsidRDefault="009561EF" w:rsidP="009561EF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77808C02" w14:textId="77777777" w:rsidR="009561EF" w:rsidRPr="00287828" w:rsidRDefault="009561EF" w:rsidP="009561EF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bookmarkStart w:id="4" w:name="_Toc228166875"/>
      <w:bookmarkStart w:id="5" w:name="_Toc516055033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Kapcsolattartás az Ajánlatkérő és az ajánlattevők között a közbeszerzési eljárás alatt</w:t>
      </w:r>
      <w:bookmarkEnd w:id="4"/>
      <w:bookmarkEnd w:id="5"/>
    </w:p>
    <w:p w14:paraId="19882AF4" w14:textId="77777777" w:rsidR="009561EF" w:rsidRPr="00287828" w:rsidRDefault="009561EF" w:rsidP="009561EF">
      <w:pPr>
        <w:widowControl w:val="0"/>
        <w:tabs>
          <w:tab w:val="left" w:pos="-720"/>
          <w:tab w:val="left" w:pos="1440"/>
          <w:tab w:val="left" w:pos="2160"/>
          <w:tab w:val="left" w:pos="288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17E4A0CB" w14:textId="35DEC006" w:rsidR="009561EF" w:rsidRPr="00287828" w:rsidRDefault="009561EF" w:rsidP="009561EF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 xml:space="preserve">Az ajánlatban kapcsolattartóként feltüntetett személlyel közöltek az ajánlattevők, illetőleg közös ajánlattétel esetén a közös ajánlattevők mindegyike vonatkozásában joghatályos közlésnek minősülnek. </w:t>
      </w:r>
    </w:p>
    <w:p w14:paraId="38F95088" w14:textId="77777777" w:rsidR="009561EF" w:rsidRPr="00287828" w:rsidRDefault="009561EF" w:rsidP="009561EF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4F934181" w14:textId="05CDD1CD" w:rsidR="009561EF" w:rsidRPr="004D1492" w:rsidRDefault="00ED58B4" w:rsidP="009561EF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szCs w:val="24"/>
        </w:rPr>
      </w:pPr>
      <w:r w:rsidRPr="004D1492">
        <w:rPr>
          <w:rFonts w:asciiTheme="minorHAnsi" w:hAnsiTheme="minorHAnsi" w:cstheme="minorHAnsi"/>
          <w:szCs w:val="24"/>
        </w:rPr>
        <w:t>A kapcsolattartó személyében, illetőleg adataiban bekövetkező változást a Kbt. 41. §-</w:t>
      </w:r>
      <w:proofErr w:type="spellStart"/>
      <w:r w:rsidRPr="004D1492">
        <w:rPr>
          <w:rFonts w:asciiTheme="minorHAnsi" w:hAnsiTheme="minorHAnsi" w:cstheme="minorHAnsi"/>
          <w:szCs w:val="24"/>
        </w:rPr>
        <w:t>ában</w:t>
      </w:r>
      <w:proofErr w:type="spellEnd"/>
      <w:r w:rsidRPr="004D1492">
        <w:rPr>
          <w:rFonts w:asciiTheme="minorHAnsi" w:hAnsiTheme="minorHAnsi" w:cstheme="minorHAnsi"/>
          <w:szCs w:val="24"/>
        </w:rPr>
        <w:t xml:space="preserve"> rögzítetteknek megfelelően kell az Ajánlatkérőnek bejelenteni. </w:t>
      </w:r>
    </w:p>
    <w:p w14:paraId="06EEA997" w14:textId="77777777" w:rsidR="00066E00" w:rsidRPr="004E1147" w:rsidRDefault="00066E00" w:rsidP="0065664D">
      <w:pPr>
        <w:rPr>
          <w:rFonts w:asciiTheme="minorHAnsi" w:hAnsiTheme="minorHAnsi" w:cstheme="minorHAnsi"/>
        </w:rPr>
      </w:pPr>
      <w:bookmarkStart w:id="6" w:name="_Toc228166861"/>
    </w:p>
    <w:p w14:paraId="1024417B" w14:textId="77777777" w:rsidR="00066E00" w:rsidRPr="004E1147" w:rsidRDefault="00066E00" w:rsidP="00355248">
      <w:pPr>
        <w:ind w:left="567"/>
        <w:rPr>
          <w:rFonts w:asciiTheme="minorHAnsi" w:hAnsiTheme="minorHAnsi" w:cstheme="minorHAnsi"/>
        </w:rPr>
      </w:pPr>
    </w:p>
    <w:p w14:paraId="23A79F4A" w14:textId="099BD2CD" w:rsidR="00744D0A" w:rsidRPr="00287828" w:rsidRDefault="00715D93" w:rsidP="00402CB4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bookmarkStart w:id="7" w:name="_Toc516055034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Kiegészítő tájékoztatás</w:t>
      </w:r>
      <w:bookmarkEnd w:id="6"/>
      <w:bookmarkEnd w:id="7"/>
    </w:p>
    <w:p w14:paraId="7096991F" w14:textId="77777777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5C7D1FCA" w14:textId="340D63A1" w:rsidR="00744D0A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Az ajánlattevő – a megfelelő ajánlattétel érdekében – a Felhívásban és a Dokumentációban foglaltakkal kapcsolatban írásban kiegészítő (értelmező) tájékoztatást kérhet</w:t>
      </w:r>
      <w:r w:rsidR="001038D6" w:rsidRPr="00287828">
        <w:rPr>
          <w:rFonts w:asciiTheme="minorHAnsi" w:hAnsiTheme="minorHAnsi" w:cstheme="minorHAnsi"/>
          <w:szCs w:val="24"/>
        </w:rPr>
        <w:t>.</w:t>
      </w:r>
    </w:p>
    <w:p w14:paraId="00B3ED49" w14:textId="550D58A7" w:rsidR="001038D6" w:rsidRPr="00287828" w:rsidRDefault="001038D6" w:rsidP="001038D6">
      <w:pPr>
        <w:widowControl w:val="0"/>
        <w:ind w:left="1287"/>
        <w:jc w:val="both"/>
        <w:rPr>
          <w:rFonts w:asciiTheme="minorHAnsi" w:hAnsiTheme="minorHAnsi" w:cstheme="minorHAnsi"/>
          <w:szCs w:val="24"/>
        </w:rPr>
      </w:pPr>
    </w:p>
    <w:p w14:paraId="17CD9926" w14:textId="17C14533" w:rsidR="001038D6" w:rsidRPr="00287828" w:rsidRDefault="001038D6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Ajánlatkérő rögzíti, hogy a kiegészítő tájékoztatás kérésére és megadására vonatkozó részletszabályok a Kbt. 56. § -</w:t>
      </w:r>
      <w:proofErr w:type="spellStart"/>
      <w:r w:rsidRPr="00287828">
        <w:rPr>
          <w:rFonts w:asciiTheme="minorHAnsi" w:hAnsiTheme="minorHAnsi" w:cstheme="minorHAnsi"/>
          <w:szCs w:val="24"/>
        </w:rPr>
        <w:t>ában</w:t>
      </w:r>
      <w:proofErr w:type="spellEnd"/>
      <w:r w:rsidRPr="00287828">
        <w:rPr>
          <w:rFonts w:asciiTheme="minorHAnsi" w:hAnsiTheme="minorHAnsi" w:cstheme="minorHAnsi"/>
          <w:szCs w:val="24"/>
        </w:rPr>
        <w:t xml:space="preserve"> kerülnek rögzítésre azzal, hogy a kiegészítő tájékoztatás </w:t>
      </w:r>
      <w:r w:rsidR="000A2953" w:rsidRPr="00287828">
        <w:rPr>
          <w:rFonts w:asciiTheme="minorHAnsi" w:hAnsiTheme="minorHAnsi" w:cstheme="minorHAnsi"/>
          <w:szCs w:val="24"/>
        </w:rPr>
        <w:t>a Kbt. 114. § (6</w:t>
      </w:r>
      <w:r w:rsidR="008B5E6A" w:rsidRPr="00287828">
        <w:rPr>
          <w:rFonts w:asciiTheme="minorHAnsi" w:hAnsiTheme="minorHAnsi" w:cstheme="minorHAnsi"/>
          <w:szCs w:val="24"/>
        </w:rPr>
        <w:t>) bekezdésében rögzítetteket is megfelelően irányadónak kell tekinteni.</w:t>
      </w:r>
    </w:p>
    <w:p w14:paraId="168839A2" w14:textId="77777777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0317BBB2" w14:textId="20EE23E3" w:rsidR="00744D0A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 xml:space="preserve">Az ajánlattevő kizárólagos felelőssége, hogy a tájékoztatási kérelme időben megérkezzen. </w:t>
      </w:r>
    </w:p>
    <w:p w14:paraId="40885437" w14:textId="77777777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4913A8FE" w14:textId="6CCCC6AC" w:rsidR="00744D0A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 xml:space="preserve">A kiegészítő tájékoztatást az ajánlattevők azonos feltételek mellett kapják meg. </w:t>
      </w:r>
    </w:p>
    <w:p w14:paraId="70114BC8" w14:textId="77777777" w:rsidR="00744D0A" w:rsidRPr="00287828" w:rsidRDefault="00744D0A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228B208C" w14:textId="77777777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4E6C5959" w14:textId="77777777" w:rsidR="00744D0A" w:rsidRPr="00287828" w:rsidRDefault="00715D93" w:rsidP="00402CB4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bookmarkStart w:id="8" w:name="_Toc228166862"/>
      <w:bookmarkStart w:id="9" w:name="_Toc516055035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Teljesség és pontosság</w:t>
      </w:r>
      <w:bookmarkEnd w:id="8"/>
      <w:bookmarkEnd w:id="9"/>
    </w:p>
    <w:p w14:paraId="2DAC97E8" w14:textId="77777777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514C5A53" w14:textId="77777777" w:rsidR="00744D0A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Az ajánlattevő felelős azért, hogy átvételkor ellenőrizze a Dokumentáció tartalmának teljességét.</w:t>
      </w:r>
    </w:p>
    <w:p w14:paraId="79320115" w14:textId="77777777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0E608828" w14:textId="77777777" w:rsidR="00744D0A" w:rsidRPr="00287828" w:rsidRDefault="00715D93" w:rsidP="00402CB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Az Ajánlatkérő semmilyen kifogást sem fogad el, amelynek indoka az, hogy az ajánlattevő elmulasztotta a Dokumentáció valamely részének átvételét.</w:t>
      </w:r>
    </w:p>
    <w:p w14:paraId="28540E05" w14:textId="77777777" w:rsidR="00744D0A" w:rsidRPr="00287828" w:rsidRDefault="00744D0A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3BAAA517" w14:textId="77777777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1C8C43F1" w14:textId="77777777" w:rsidR="00744D0A" w:rsidRPr="00287828" w:rsidRDefault="00715D93" w:rsidP="00402CB4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</w:pPr>
      <w:bookmarkStart w:id="10" w:name="_Toc228166863"/>
      <w:bookmarkStart w:id="11" w:name="_Toc516055036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Ajánlattétel költségei</w:t>
      </w:r>
      <w:bookmarkEnd w:id="10"/>
      <w:bookmarkEnd w:id="11"/>
    </w:p>
    <w:p w14:paraId="4C172D32" w14:textId="77777777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302DBD4B" w14:textId="77777777" w:rsidR="00744D0A" w:rsidRPr="00287828" w:rsidRDefault="00715D93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Az ajánlat elkészítésével, ille</w:t>
      </w:r>
      <w:smartTag w:uri="urn:schemas-microsoft-com:office:smarttags" w:element="metricconverter">
        <w:r w:rsidRPr="00287828">
          <w:rPr>
            <w:rFonts w:asciiTheme="minorHAnsi" w:hAnsiTheme="minorHAnsi" w:cstheme="minorHAnsi"/>
            <w:szCs w:val="24"/>
          </w:rPr>
          <w:t>tve</w:t>
        </w:r>
      </w:smartTag>
      <w:r w:rsidRPr="00287828">
        <w:rPr>
          <w:rFonts w:asciiTheme="minorHAnsi" w:hAnsiTheme="minorHAnsi" w:cstheme="minorHAnsi"/>
          <w:szCs w:val="24"/>
        </w:rPr>
        <w:t xml:space="preserve"> benyújtásával kapcsolatban felmerülő összes költség az ajánlattevőt terheli.</w:t>
      </w:r>
    </w:p>
    <w:p w14:paraId="7012108C" w14:textId="0A59288D" w:rsidR="009207FE" w:rsidRPr="004E1147" w:rsidRDefault="00392848" w:rsidP="00CC7F9D">
      <w:pPr>
        <w:rPr>
          <w:rFonts w:asciiTheme="minorHAnsi" w:hAnsiTheme="minorHAnsi" w:cstheme="minorHAnsi"/>
          <w:szCs w:val="24"/>
        </w:rPr>
      </w:pPr>
      <w:bookmarkStart w:id="12" w:name="_Ref176838312"/>
      <w:bookmarkStart w:id="13" w:name="_Toc222546201"/>
      <w:bookmarkStart w:id="14" w:name="_Toc228166866"/>
      <w:r>
        <w:rPr>
          <w:rFonts w:asciiTheme="minorHAnsi" w:hAnsiTheme="minorHAnsi" w:cstheme="minorHAnsi"/>
          <w:szCs w:val="24"/>
        </w:rPr>
        <w:br w:type="page"/>
      </w:r>
    </w:p>
    <w:p w14:paraId="466EC3A9" w14:textId="7AB655A6" w:rsidR="00744D0A" w:rsidRPr="00287828" w:rsidRDefault="00715D93" w:rsidP="00402CB4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bookmarkStart w:id="15" w:name="_Toc516055037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lastRenderedPageBreak/>
        <w:t>Tájékoztatás</w:t>
      </w:r>
      <w:bookmarkEnd w:id="12"/>
      <w:bookmarkEnd w:id="13"/>
      <w:bookmarkEnd w:id="14"/>
      <w:bookmarkEnd w:id="15"/>
    </w:p>
    <w:p w14:paraId="22550E5A" w14:textId="6183647B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77D77C24" w14:textId="69B75406" w:rsidR="00651F51" w:rsidRPr="00287828" w:rsidRDefault="006C39BC" w:rsidP="00896ED4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bCs/>
          <w:szCs w:val="24"/>
        </w:rPr>
      </w:pPr>
      <w:r w:rsidRPr="006C39BC">
        <w:rPr>
          <w:rFonts w:asciiTheme="minorHAnsi" w:hAnsiTheme="minorHAnsi" w:cstheme="minorHAnsi"/>
          <w:b/>
          <w:bCs/>
          <w:szCs w:val="24"/>
        </w:rPr>
        <w:t xml:space="preserve">A Kbt. 62. § (1) bekezdés k) pont </w:t>
      </w:r>
      <w:proofErr w:type="spellStart"/>
      <w:r w:rsidRPr="006C39BC">
        <w:rPr>
          <w:rFonts w:asciiTheme="minorHAnsi" w:hAnsiTheme="minorHAnsi" w:cstheme="minorHAnsi"/>
          <w:b/>
          <w:bCs/>
          <w:szCs w:val="24"/>
        </w:rPr>
        <w:t>kb</w:t>
      </w:r>
      <w:proofErr w:type="spellEnd"/>
      <w:r w:rsidRPr="006C39BC">
        <w:rPr>
          <w:rFonts w:asciiTheme="minorHAnsi" w:hAnsiTheme="minorHAnsi" w:cstheme="minorHAnsi"/>
          <w:b/>
          <w:bCs/>
          <w:szCs w:val="24"/>
        </w:rPr>
        <w:t>) alpontja szerinti nyilatkozat kitöltésének elősegítéséhez, az Ajánlatkérő tájékoztatja az ajánlattevőket, hogy a pénzmosás és a terrorizmus finanszírozása megel</w:t>
      </w:r>
      <w:r w:rsidRPr="006C39BC">
        <w:rPr>
          <w:rFonts w:asciiTheme="minorHAnsi" w:hAnsiTheme="minorHAnsi" w:cstheme="minorHAnsi" w:hint="eastAsia"/>
          <w:b/>
          <w:bCs/>
          <w:szCs w:val="24"/>
        </w:rPr>
        <w:t>ő</w:t>
      </w:r>
      <w:r w:rsidRPr="006C39BC">
        <w:rPr>
          <w:rFonts w:asciiTheme="minorHAnsi" w:hAnsiTheme="minorHAnsi" w:cstheme="minorHAnsi"/>
          <w:b/>
          <w:bCs/>
          <w:szCs w:val="24"/>
        </w:rPr>
        <w:t>zésér</w:t>
      </w:r>
      <w:r w:rsidRPr="006C39BC">
        <w:rPr>
          <w:rFonts w:asciiTheme="minorHAnsi" w:hAnsiTheme="minorHAnsi" w:cstheme="minorHAnsi" w:hint="eastAsia"/>
          <w:b/>
          <w:bCs/>
          <w:szCs w:val="24"/>
        </w:rPr>
        <w:t>ő</w:t>
      </w:r>
      <w:r w:rsidRPr="006C39BC">
        <w:rPr>
          <w:rFonts w:asciiTheme="minorHAnsi" w:hAnsiTheme="minorHAnsi" w:cstheme="minorHAnsi"/>
          <w:b/>
          <w:bCs/>
          <w:szCs w:val="24"/>
        </w:rPr>
        <w:t xml:space="preserve">l és megakadályozásáról szóló 2017. évi LIII. törvény </w:t>
      </w:r>
      <w:r w:rsidR="00556E21">
        <w:rPr>
          <w:rFonts w:asciiTheme="minorHAnsi" w:hAnsiTheme="minorHAnsi" w:cstheme="minorHAnsi"/>
          <w:b/>
          <w:bCs/>
          <w:szCs w:val="24"/>
        </w:rPr>
        <w:t>(a továbbiakban: „</w:t>
      </w:r>
      <w:proofErr w:type="spellStart"/>
      <w:r w:rsidR="00556E21">
        <w:rPr>
          <w:rFonts w:asciiTheme="minorHAnsi" w:hAnsiTheme="minorHAnsi" w:cstheme="minorHAnsi"/>
          <w:b/>
          <w:bCs/>
          <w:szCs w:val="24"/>
        </w:rPr>
        <w:t>Pmt</w:t>
      </w:r>
      <w:proofErr w:type="spellEnd"/>
      <w:r w:rsidR="00556E21">
        <w:rPr>
          <w:rFonts w:asciiTheme="minorHAnsi" w:hAnsiTheme="minorHAnsi" w:cstheme="minorHAnsi"/>
          <w:b/>
          <w:bCs/>
          <w:szCs w:val="24"/>
        </w:rPr>
        <w:t xml:space="preserve">.”) </w:t>
      </w:r>
      <w:r w:rsidRPr="006C39BC">
        <w:rPr>
          <w:rFonts w:asciiTheme="minorHAnsi" w:hAnsiTheme="minorHAnsi" w:cstheme="minorHAnsi"/>
          <w:b/>
          <w:bCs/>
          <w:szCs w:val="24"/>
        </w:rPr>
        <w:t>3. § 38.</w:t>
      </w:r>
      <w:r w:rsidR="00251CD1">
        <w:rPr>
          <w:rFonts w:asciiTheme="minorHAnsi" w:hAnsiTheme="minorHAnsi" w:cstheme="minorHAnsi"/>
          <w:b/>
          <w:bCs/>
          <w:szCs w:val="24"/>
        </w:rPr>
        <w:t xml:space="preserve"> a)-b) vagy d)</w:t>
      </w:r>
      <w:r w:rsidRPr="006C39BC">
        <w:rPr>
          <w:rFonts w:asciiTheme="minorHAnsi" w:hAnsiTheme="minorHAnsi" w:cstheme="minorHAnsi"/>
          <w:b/>
          <w:bCs/>
          <w:szCs w:val="24"/>
        </w:rPr>
        <w:t xml:space="preserve"> pontja szerint tényleges tulajdonosnak minősül:</w:t>
      </w:r>
    </w:p>
    <w:p w14:paraId="51B26560" w14:textId="40EA00FB" w:rsidR="00896ED4" w:rsidRPr="00287828" w:rsidRDefault="00896ED4" w:rsidP="0078574B">
      <w:pPr>
        <w:widowControl w:val="0"/>
        <w:ind w:left="1985"/>
        <w:jc w:val="both"/>
        <w:rPr>
          <w:rFonts w:asciiTheme="minorHAnsi" w:hAnsiTheme="minorHAnsi" w:cstheme="minorHAnsi"/>
          <w:bCs/>
          <w:szCs w:val="24"/>
        </w:rPr>
      </w:pPr>
    </w:p>
    <w:p w14:paraId="14164EB6" w14:textId="6AEF0FEA" w:rsidR="006C39BC" w:rsidRPr="006C39BC" w:rsidRDefault="006C39BC" w:rsidP="006C39BC">
      <w:pPr>
        <w:widowControl w:val="0"/>
        <w:numPr>
          <w:ilvl w:val="2"/>
          <w:numId w:val="6"/>
        </w:numPr>
        <w:ind w:left="1985" w:hanging="709"/>
        <w:jc w:val="both"/>
        <w:rPr>
          <w:rFonts w:ascii="Calibri" w:hAnsi="Calibri" w:cs="Calibri"/>
          <w:bCs/>
          <w:szCs w:val="24"/>
        </w:rPr>
      </w:pPr>
      <w:r w:rsidRPr="006C39BC">
        <w:rPr>
          <w:rFonts w:ascii="Calibri" w:hAnsi="Calibri" w:cs="Calibri"/>
          <w:bCs/>
          <w:szCs w:val="24"/>
        </w:rPr>
        <w:t>az a természetes személy, aki jogi személyben vagy jogi személyiséggel nem rendelkez</w:t>
      </w:r>
      <w:r w:rsidRPr="006C39BC">
        <w:rPr>
          <w:rFonts w:ascii="Calibri" w:hAnsi="Calibri" w:cs="Calibri" w:hint="eastAsia"/>
          <w:bCs/>
          <w:szCs w:val="24"/>
        </w:rPr>
        <w:t>ő</w:t>
      </w:r>
      <w:r w:rsidRPr="006C39BC">
        <w:rPr>
          <w:rFonts w:ascii="Calibri" w:hAnsi="Calibri" w:cs="Calibri"/>
          <w:bCs/>
          <w:szCs w:val="24"/>
        </w:rPr>
        <w:t xml:space="preserve"> szervezetben közvetlenül vagy – a Polgári Törvénykönyvr</w:t>
      </w:r>
      <w:r w:rsidRPr="006C39BC">
        <w:rPr>
          <w:rFonts w:ascii="Calibri" w:hAnsi="Calibri" w:cs="Calibri" w:hint="eastAsia"/>
          <w:bCs/>
          <w:szCs w:val="24"/>
        </w:rPr>
        <w:t>ő</w:t>
      </w:r>
      <w:r w:rsidRPr="006C39BC">
        <w:rPr>
          <w:rFonts w:ascii="Calibri" w:hAnsi="Calibri" w:cs="Calibri"/>
          <w:bCs/>
          <w:szCs w:val="24"/>
        </w:rPr>
        <w:t>l szóló törvény (a továbbiakban: „</w:t>
      </w:r>
      <w:r w:rsidRPr="006C39BC">
        <w:rPr>
          <w:rFonts w:ascii="Calibri" w:hAnsi="Calibri" w:cs="Calibri"/>
          <w:b/>
          <w:bCs/>
          <w:szCs w:val="24"/>
        </w:rPr>
        <w:t>Ptk</w:t>
      </w:r>
      <w:r w:rsidRPr="006C39BC">
        <w:rPr>
          <w:rFonts w:ascii="Calibri" w:hAnsi="Calibri" w:cs="Calibri"/>
          <w:bCs/>
          <w:szCs w:val="24"/>
        </w:rPr>
        <w:t>.”) 8:2. § (4) bekezdésében meghatározott módon – közvetve a szavazati jogok vagy a tulajdoni hányad legalább huszonöt százalékával rendelkezik, vagy egyéb módon tényleges irányítást, ellen</w:t>
      </w:r>
      <w:r w:rsidRPr="006C39BC">
        <w:rPr>
          <w:rFonts w:ascii="Calibri" w:hAnsi="Calibri" w:cs="Calibri" w:hint="eastAsia"/>
          <w:bCs/>
          <w:szCs w:val="24"/>
        </w:rPr>
        <w:t>ő</w:t>
      </w:r>
      <w:r w:rsidRPr="006C39BC">
        <w:rPr>
          <w:rFonts w:ascii="Calibri" w:hAnsi="Calibri" w:cs="Calibri"/>
          <w:bCs/>
          <w:szCs w:val="24"/>
        </w:rPr>
        <w:t>rzést gyakorol a jogi személy vagy jogi személyiséggel nem rendelkez</w:t>
      </w:r>
      <w:r w:rsidRPr="006C39BC">
        <w:rPr>
          <w:rFonts w:ascii="Calibri" w:hAnsi="Calibri" w:cs="Calibri" w:hint="eastAsia"/>
          <w:bCs/>
          <w:szCs w:val="24"/>
        </w:rPr>
        <w:t>ő</w:t>
      </w:r>
      <w:r w:rsidRPr="006C39BC">
        <w:rPr>
          <w:rFonts w:ascii="Calibri" w:hAnsi="Calibri" w:cs="Calibri"/>
          <w:bCs/>
          <w:szCs w:val="24"/>
        </w:rPr>
        <w:t xml:space="preserve"> szervezet felett, ha a jogi személy vagy jogi személyiséggel nem rendelkez</w:t>
      </w:r>
      <w:r w:rsidRPr="006C39BC">
        <w:rPr>
          <w:rFonts w:ascii="Calibri" w:hAnsi="Calibri" w:cs="Calibri" w:hint="eastAsia"/>
          <w:bCs/>
          <w:szCs w:val="24"/>
        </w:rPr>
        <w:t>ő</w:t>
      </w:r>
      <w:r w:rsidRPr="006C39BC">
        <w:rPr>
          <w:rFonts w:ascii="Calibri" w:hAnsi="Calibri" w:cs="Calibri"/>
          <w:bCs/>
          <w:szCs w:val="24"/>
        </w:rPr>
        <w:t xml:space="preserve"> szervezet nem a szabályozott piacon jegyzett társaság, amelyre a közösségi jogi szabályozással vagy azzal egyenérték</w:t>
      </w:r>
      <w:r w:rsidRPr="006C39BC">
        <w:rPr>
          <w:rFonts w:ascii="Calibri" w:hAnsi="Calibri" w:cs="Calibri" w:hint="eastAsia"/>
          <w:bCs/>
          <w:szCs w:val="24"/>
        </w:rPr>
        <w:t>ű</w:t>
      </w:r>
      <w:r w:rsidRPr="006C39BC">
        <w:rPr>
          <w:rFonts w:ascii="Calibri" w:hAnsi="Calibri" w:cs="Calibri"/>
          <w:bCs/>
          <w:szCs w:val="24"/>
        </w:rPr>
        <w:t xml:space="preserve"> nemzetközi el</w:t>
      </w:r>
      <w:r w:rsidRPr="006C39BC">
        <w:rPr>
          <w:rFonts w:ascii="Calibri" w:hAnsi="Calibri" w:cs="Calibri" w:hint="eastAsia"/>
          <w:bCs/>
          <w:szCs w:val="24"/>
        </w:rPr>
        <w:t>őí</w:t>
      </w:r>
      <w:r w:rsidRPr="006C39BC">
        <w:rPr>
          <w:rFonts w:ascii="Calibri" w:hAnsi="Calibri" w:cs="Calibri"/>
          <w:bCs/>
          <w:szCs w:val="24"/>
        </w:rPr>
        <w:t>rásokkal összhangban lév</w:t>
      </w:r>
      <w:r w:rsidRPr="006C39BC">
        <w:rPr>
          <w:rFonts w:ascii="Calibri" w:hAnsi="Calibri" w:cs="Calibri" w:hint="eastAsia"/>
          <w:bCs/>
          <w:szCs w:val="24"/>
        </w:rPr>
        <w:t>ő</w:t>
      </w:r>
      <w:r w:rsidRPr="006C39BC">
        <w:rPr>
          <w:rFonts w:ascii="Calibri" w:hAnsi="Calibri" w:cs="Calibri"/>
          <w:bCs/>
          <w:szCs w:val="24"/>
        </w:rPr>
        <w:t xml:space="preserve"> közzétételi követelmények vonatkoznak</w:t>
      </w:r>
      <w:r w:rsidR="004442DA">
        <w:rPr>
          <w:rFonts w:ascii="Calibri" w:hAnsi="Calibri" w:cs="Calibri"/>
          <w:bCs/>
          <w:szCs w:val="24"/>
        </w:rPr>
        <w:t xml:space="preserve"> </w:t>
      </w:r>
      <w:r w:rsidR="004442DA" w:rsidRPr="00E64477">
        <w:rPr>
          <w:rFonts w:ascii="Calibri" w:hAnsi="Calibri" w:cs="Calibri"/>
          <w:b/>
          <w:bCs/>
          <w:szCs w:val="24"/>
        </w:rPr>
        <w:t>[</w:t>
      </w:r>
      <w:proofErr w:type="spellStart"/>
      <w:r w:rsidR="004442DA" w:rsidRPr="00E64477">
        <w:rPr>
          <w:rFonts w:ascii="Calibri" w:hAnsi="Calibri" w:cs="Calibri"/>
          <w:b/>
          <w:bCs/>
          <w:szCs w:val="24"/>
        </w:rPr>
        <w:t>Pmt</w:t>
      </w:r>
      <w:proofErr w:type="spellEnd"/>
      <w:r w:rsidR="004442DA" w:rsidRPr="00E64477">
        <w:rPr>
          <w:rFonts w:ascii="Calibri" w:hAnsi="Calibri" w:cs="Calibri"/>
          <w:b/>
          <w:bCs/>
          <w:szCs w:val="24"/>
        </w:rPr>
        <w:t>. 3. § 38. a) pont]</w:t>
      </w:r>
      <w:r w:rsidRPr="006C39BC">
        <w:rPr>
          <w:rFonts w:ascii="Calibri" w:hAnsi="Calibri" w:cs="Calibri"/>
          <w:bCs/>
          <w:szCs w:val="24"/>
        </w:rPr>
        <w:t>,</w:t>
      </w:r>
    </w:p>
    <w:p w14:paraId="36D65AC2" w14:textId="77777777" w:rsidR="006C39BC" w:rsidRPr="006C39BC" w:rsidRDefault="006C39BC" w:rsidP="006C39BC">
      <w:pPr>
        <w:widowControl w:val="0"/>
        <w:ind w:left="1985" w:hanging="709"/>
        <w:jc w:val="both"/>
        <w:rPr>
          <w:rFonts w:ascii="Calibri" w:hAnsi="Calibri" w:cs="Calibri"/>
          <w:bCs/>
          <w:szCs w:val="24"/>
        </w:rPr>
      </w:pPr>
    </w:p>
    <w:p w14:paraId="5864989F" w14:textId="1FFF9651" w:rsidR="006C39BC" w:rsidRPr="006C39BC" w:rsidRDefault="006C39BC" w:rsidP="006C39BC">
      <w:pPr>
        <w:widowControl w:val="0"/>
        <w:numPr>
          <w:ilvl w:val="2"/>
          <w:numId w:val="6"/>
        </w:numPr>
        <w:ind w:left="1985" w:hanging="709"/>
        <w:jc w:val="both"/>
        <w:rPr>
          <w:rFonts w:ascii="Calibri" w:hAnsi="Calibri" w:cs="Calibri"/>
          <w:bCs/>
          <w:szCs w:val="24"/>
        </w:rPr>
      </w:pPr>
      <w:r w:rsidRPr="006C39BC">
        <w:rPr>
          <w:rFonts w:ascii="Calibri" w:hAnsi="Calibri" w:cs="Calibri"/>
          <w:bCs/>
          <w:szCs w:val="24"/>
        </w:rPr>
        <w:t>az a természetes személy, aki jogi személyben vagy jogi személyiséggel nem rendelkez</w:t>
      </w:r>
      <w:r w:rsidRPr="006C39BC">
        <w:rPr>
          <w:rFonts w:ascii="Calibri" w:hAnsi="Calibri" w:cs="Calibri" w:hint="eastAsia"/>
          <w:bCs/>
          <w:szCs w:val="24"/>
        </w:rPr>
        <w:t>ő</w:t>
      </w:r>
      <w:r w:rsidRPr="006C39BC">
        <w:rPr>
          <w:rFonts w:ascii="Calibri" w:hAnsi="Calibri" w:cs="Calibri"/>
          <w:bCs/>
          <w:szCs w:val="24"/>
        </w:rPr>
        <w:t xml:space="preserve"> szervezetben – a Ptk. 8:2. § (2) bekezdésében meghatározott – meghatározó befolyással rendelkezik</w:t>
      </w:r>
      <w:r w:rsidR="004442DA">
        <w:rPr>
          <w:rFonts w:ascii="Calibri" w:hAnsi="Calibri" w:cs="Calibri"/>
          <w:bCs/>
          <w:szCs w:val="24"/>
        </w:rPr>
        <w:t xml:space="preserve"> </w:t>
      </w:r>
      <w:r w:rsidR="004442DA" w:rsidRPr="00E64477">
        <w:rPr>
          <w:rFonts w:ascii="Calibri" w:hAnsi="Calibri" w:cs="Calibri"/>
          <w:b/>
          <w:bCs/>
          <w:szCs w:val="24"/>
        </w:rPr>
        <w:t>[</w:t>
      </w:r>
      <w:proofErr w:type="spellStart"/>
      <w:r w:rsidR="004442DA" w:rsidRPr="00E64477">
        <w:rPr>
          <w:rFonts w:ascii="Calibri" w:hAnsi="Calibri" w:cs="Calibri"/>
          <w:b/>
          <w:bCs/>
          <w:szCs w:val="24"/>
        </w:rPr>
        <w:t>Pmt</w:t>
      </w:r>
      <w:proofErr w:type="spellEnd"/>
      <w:r w:rsidR="004442DA" w:rsidRPr="00E64477">
        <w:rPr>
          <w:rFonts w:ascii="Calibri" w:hAnsi="Calibri" w:cs="Calibri"/>
          <w:b/>
          <w:bCs/>
          <w:szCs w:val="24"/>
        </w:rPr>
        <w:t xml:space="preserve">. 3. § 38. </w:t>
      </w:r>
      <w:r w:rsidR="004442DA">
        <w:rPr>
          <w:rFonts w:ascii="Calibri" w:hAnsi="Calibri" w:cs="Calibri"/>
          <w:b/>
          <w:bCs/>
          <w:szCs w:val="24"/>
        </w:rPr>
        <w:t>b</w:t>
      </w:r>
      <w:r w:rsidR="004442DA" w:rsidRPr="00E64477">
        <w:rPr>
          <w:rFonts w:ascii="Calibri" w:hAnsi="Calibri" w:cs="Calibri"/>
          <w:b/>
          <w:bCs/>
          <w:szCs w:val="24"/>
        </w:rPr>
        <w:t>) pont]</w:t>
      </w:r>
      <w:r w:rsidRPr="006C39BC">
        <w:rPr>
          <w:rFonts w:ascii="Calibri" w:hAnsi="Calibri" w:cs="Calibri"/>
          <w:bCs/>
          <w:szCs w:val="24"/>
        </w:rPr>
        <w:t>,</w:t>
      </w:r>
    </w:p>
    <w:p w14:paraId="4DAD62CA" w14:textId="77777777" w:rsidR="006C39BC" w:rsidRPr="006C39BC" w:rsidRDefault="006C39BC" w:rsidP="006C39BC">
      <w:pPr>
        <w:widowControl w:val="0"/>
        <w:ind w:left="1985"/>
        <w:jc w:val="both"/>
        <w:rPr>
          <w:rFonts w:ascii="Calibri" w:hAnsi="Calibri" w:cs="Calibri"/>
          <w:szCs w:val="24"/>
        </w:rPr>
      </w:pPr>
    </w:p>
    <w:p w14:paraId="590C35C8" w14:textId="3AD6D6B0" w:rsidR="006C39BC" w:rsidRPr="006C39BC" w:rsidRDefault="006C39BC" w:rsidP="006C39BC">
      <w:pPr>
        <w:widowControl w:val="0"/>
        <w:numPr>
          <w:ilvl w:val="2"/>
          <w:numId w:val="6"/>
        </w:numPr>
        <w:ind w:left="1985" w:hanging="709"/>
        <w:jc w:val="both"/>
        <w:rPr>
          <w:rFonts w:ascii="Calibri" w:hAnsi="Calibri" w:cs="Calibri"/>
          <w:bCs/>
          <w:szCs w:val="24"/>
        </w:rPr>
      </w:pPr>
      <w:r w:rsidRPr="006C39BC">
        <w:rPr>
          <w:rFonts w:ascii="Calibri" w:hAnsi="Calibri" w:cs="Calibri"/>
          <w:bCs/>
          <w:szCs w:val="24"/>
        </w:rPr>
        <w:t>alapítványok esetében az a természetes személy</w:t>
      </w:r>
      <w:r w:rsidR="004442DA">
        <w:rPr>
          <w:rFonts w:ascii="Calibri" w:hAnsi="Calibri" w:cs="Calibri"/>
          <w:bCs/>
          <w:szCs w:val="24"/>
        </w:rPr>
        <w:t xml:space="preserve"> </w:t>
      </w:r>
      <w:r w:rsidR="004442DA" w:rsidRPr="00E64477">
        <w:rPr>
          <w:rFonts w:ascii="Calibri" w:hAnsi="Calibri" w:cs="Calibri"/>
          <w:b/>
          <w:bCs/>
          <w:szCs w:val="24"/>
        </w:rPr>
        <w:t>[</w:t>
      </w:r>
      <w:proofErr w:type="spellStart"/>
      <w:r w:rsidR="004442DA" w:rsidRPr="00E64477">
        <w:rPr>
          <w:rFonts w:ascii="Calibri" w:hAnsi="Calibri" w:cs="Calibri"/>
          <w:b/>
          <w:bCs/>
          <w:szCs w:val="24"/>
        </w:rPr>
        <w:t>Pmt</w:t>
      </w:r>
      <w:proofErr w:type="spellEnd"/>
      <w:r w:rsidR="004442DA" w:rsidRPr="00E64477">
        <w:rPr>
          <w:rFonts w:ascii="Calibri" w:hAnsi="Calibri" w:cs="Calibri"/>
          <w:b/>
          <w:bCs/>
          <w:szCs w:val="24"/>
        </w:rPr>
        <w:t xml:space="preserve">. 3. § 38. </w:t>
      </w:r>
      <w:r w:rsidR="004442DA">
        <w:rPr>
          <w:rFonts w:ascii="Calibri" w:hAnsi="Calibri" w:cs="Calibri"/>
          <w:b/>
          <w:bCs/>
          <w:szCs w:val="24"/>
        </w:rPr>
        <w:t>d</w:t>
      </w:r>
      <w:r w:rsidR="004442DA" w:rsidRPr="00E64477">
        <w:rPr>
          <w:rFonts w:ascii="Calibri" w:hAnsi="Calibri" w:cs="Calibri"/>
          <w:b/>
          <w:bCs/>
          <w:szCs w:val="24"/>
        </w:rPr>
        <w:t>) pont]</w:t>
      </w:r>
      <w:r w:rsidRPr="006C39BC">
        <w:rPr>
          <w:rFonts w:ascii="Calibri" w:hAnsi="Calibri" w:cs="Calibri"/>
          <w:bCs/>
          <w:szCs w:val="24"/>
        </w:rPr>
        <w:t>,</w:t>
      </w:r>
    </w:p>
    <w:p w14:paraId="4478252E" w14:textId="29CFA8AE" w:rsidR="006C39BC" w:rsidRPr="006C39BC" w:rsidRDefault="006C39BC" w:rsidP="006C39BC">
      <w:pPr>
        <w:widowControl w:val="0"/>
        <w:numPr>
          <w:ilvl w:val="3"/>
          <w:numId w:val="6"/>
        </w:numPr>
        <w:ind w:left="2835" w:hanging="850"/>
        <w:jc w:val="both"/>
        <w:rPr>
          <w:rFonts w:ascii="Calibri" w:hAnsi="Calibri" w:cs="Calibri"/>
          <w:bCs/>
          <w:szCs w:val="24"/>
        </w:rPr>
      </w:pPr>
      <w:r w:rsidRPr="006C39BC">
        <w:rPr>
          <w:rFonts w:ascii="Calibri" w:hAnsi="Calibri" w:cs="Calibri"/>
          <w:bCs/>
          <w:szCs w:val="24"/>
        </w:rPr>
        <w:t>aki az alapítvány vagyona legalább huszonöt százalékának a kedvezményezettje, ha a leend</w:t>
      </w:r>
      <w:r w:rsidRPr="006C39BC">
        <w:rPr>
          <w:rFonts w:ascii="Calibri" w:hAnsi="Calibri" w:cs="Calibri" w:hint="eastAsia"/>
          <w:bCs/>
          <w:szCs w:val="24"/>
        </w:rPr>
        <w:t>ő</w:t>
      </w:r>
      <w:r w:rsidRPr="006C39BC">
        <w:rPr>
          <w:rFonts w:ascii="Calibri" w:hAnsi="Calibri" w:cs="Calibri"/>
          <w:bCs/>
          <w:szCs w:val="24"/>
        </w:rPr>
        <w:t xml:space="preserve"> kedvezményezetteket már meghatározták</w:t>
      </w:r>
      <w:r w:rsidR="004442DA">
        <w:rPr>
          <w:rFonts w:ascii="Calibri" w:hAnsi="Calibri" w:cs="Calibri"/>
          <w:bCs/>
          <w:szCs w:val="24"/>
        </w:rPr>
        <w:t xml:space="preserve"> </w:t>
      </w:r>
      <w:r w:rsidR="004442DA" w:rsidRPr="00E64477">
        <w:rPr>
          <w:rFonts w:ascii="Calibri" w:hAnsi="Calibri" w:cs="Calibri"/>
          <w:b/>
          <w:bCs/>
          <w:szCs w:val="24"/>
        </w:rPr>
        <w:t>[</w:t>
      </w:r>
      <w:proofErr w:type="spellStart"/>
      <w:r w:rsidR="004442DA" w:rsidRPr="00E64477">
        <w:rPr>
          <w:rFonts w:ascii="Calibri" w:hAnsi="Calibri" w:cs="Calibri"/>
          <w:b/>
          <w:bCs/>
          <w:szCs w:val="24"/>
        </w:rPr>
        <w:t>Pmt</w:t>
      </w:r>
      <w:proofErr w:type="spellEnd"/>
      <w:r w:rsidR="004442DA" w:rsidRPr="00E64477">
        <w:rPr>
          <w:rFonts w:ascii="Calibri" w:hAnsi="Calibri" w:cs="Calibri"/>
          <w:b/>
          <w:bCs/>
          <w:szCs w:val="24"/>
        </w:rPr>
        <w:t xml:space="preserve">. 3. § 38. </w:t>
      </w:r>
      <w:r w:rsidR="004442DA">
        <w:rPr>
          <w:rFonts w:ascii="Calibri" w:hAnsi="Calibri" w:cs="Calibri"/>
          <w:b/>
          <w:bCs/>
          <w:szCs w:val="24"/>
        </w:rPr>
        <w:t>d</w:t>
      </w:r>
      <w:r w:rsidR="004442DA" w:rsidRPr="00E64477">
        <w:rPr>
          <w:rFonts w:ascii="Calibri" w:hAnsi="Calibri" w:cs="Calibri"/>
          <w:b/>
          <w:bCs/>
          <w:szCs w:val="24"/>
        </w:rPr>
        <w:t>a) pont]</w:t>
      </w:r>
      <w:r w:rsidRPr="006C39BC">
        <w:rPr>
          <w:rFonts w:ascii="Calibri" w:hAnsi="Calibri" w:cs="Calibri"/>
          <w:bCs/>
          <w:szCs w:val="24"/>
        </w:rPr>
        <w:t>,</w:t>
      </w:r>
    </w:p>
    <w:p w14:paraId="50372249" w14:textId="378F876B" w:rsidR="006C39BC" w:rsidRPr="006C39BC" w:rsidRDefault="006C39BC" w:rsidP="006C39BC">
      <w:pPr>
        <w:widowControl w:val="0"/>
        <w:numPr>
          <w:ilvl w:val="3"/>
          <w:numId w:val="6"/>
        </w:numPr>
        <w:ind w:left="2835" w:hanging="850"/>
        <w:jc w:val="both"/>
        <w:rPr>
          <w:rFonts w:ascii="Calibri" w:hAnsi="Calibri" w:cs="Calibri"/>
          <w:bCs/>
          <w:szCs w:val="24"/>
        </w:rPr>
      </w:pPr>
      <w:r w:rsidRPr="006C39BC">
        <w:rPr>
          <w:rFonts w:ascii="Calibri" w:hAnsi="Calibri" w:cs="Calibri"/>
          <w:bCs/>
          <w:szCs w:val="24"/>
        </w:rPr>
        <w:t>akinek érdekében az alapítványt létrehozták, illetve m</w:t>
      </w:r>
      <w:r w:rsidRPr="006C39BC">
        <w:rPr>
          <w:rFonts w:ascii="Calibri" w:hAnsi="Calibri" w:cs="Calibri" w:hint="eastAsia"/>
          <w:bCs/>
          <w:szCs w:val="24"/>
        </w:rPr>
        <w:t>ű</w:t>
      </w:r>
      <w:r w:rsidRPr="006C39BC">
        <w:rPr>
          <w:rFonts w:ascii="Calibri" w:hAnsi="Calibri" w:cs="Calibri"/>
          <w:bCs/>
          <w:szCs w:val="24"/>
        </w:rPr>
        <w:t>ködtetik, ha a kedvezményezetteket még nem határozták meg</w:t>
      </w:r>
      <w:r w:rsidR="004442DA">
        <w:rPr>
          <w:rFonts w:ascii="Calibri" w:hAnsi="Calibri" w:cs="Calibri"/>
          <w:bCs/>
          <w:szCs w:val="24"/>
        </w:rPr>
        <w:t xml:space="preserve"> </w:t>
      </w:r>
      <w:r w:rsidR="004442DA" w:rsidRPr="00E64477">
        <w:rPr>
          <w:rFonts w:ascii="Calibri" w:hAnsi="Calibri" w:cs="Calibri"/>
          <w:b/>
          <w:bCs/>
          <w:szCs w:val="24"/>
        </w:rPr>
        <w:t>[</w:t>
      </w:r>
      <w:proofErr w:type="spellStart"/>
      <w:r w:rsidR="004442DA" w:rsidRPr="00E64477">
        <w:rPr>
          <w:rFonts w:ascii="Calibri" w:hAnsi="Calibri" w:cs="Calibri"/>
          <w:b/>
          <w:bCs/>
          <w:szCs w:val="24"/>
        </w:rPr>
        <w:t>Pmt</w:t>
      </w:r>
      <w:proofErr w:type="spellEnd"/>
      <w:r w:rsidR="004442DA" w:rsidRPr="00E64477">
        <w:rPr>
          <w:rFonts w:ascii="Calibri" w:hAnsi="Calibri" w:cs="Calibri"/>
          <w:b/>
          <w:bCs/>
          <w:szCs w:val="24"/>
        </w:rPr>
        <w:t xml:space="preserve">. 3. § 38. </w:t>
      </w:r>
      <w:r w:rsidR="004442DA">
        <w:rPr>
          <w:rFonts w:ascii="Calibri" w:hAnsi="Calibri" w:cs="Calibri"/>
          <w:b/>
          <w:bCs/>
          <w:szCs w:val="24"/>
        </w:rPr>
        <w:t>db</w:t>
      </w:r>
      <w:r w:rsidR="004442DA" w:rsidRPr="00E64477">
        <w:rPr>
          <w:rFonts w:ascii="Calibri" w:hAnsi="Calibri" w:cs="Calibri"/>
          <w:b/>
          <w:bCs/>
          <w:szCs w:val="24"/>
        </w:rPr>
        <w:t>) pont]</w:t>
      </w:r>
      <w:r w:rsidRPr="006C39BC">
        <w:rPr>
          <w:rFonts w:ascii="Calibri" w:hAnsi="Calibri" w:cs="Calibri"/>
          <w:bCs/>
          <w:szCs w:val="24"/>
        </w:rPr>
        <w:t>, vagy</w:t>
      </w:r>
    </w:p>
    <w:p w14:paraId="6E2B3CC8" w14:textId="20F32F63" w:rsidR="006C39BC" w:rsidRPr="006C39BC" w:rsidRDefault="006C39BC" w:rsidP="006C39BC">
      <w:pPr>
        <w:widowControl w:val="0"/>
        <w:numPr>
          <w:ilvl w:val="3"/>
          <w:numId w:val="6"/>
        </w:numPr>
        <w:ind w:left="2835" w:hanging="850"/>
        <w:jc w:val="both"/>
        <w:rPr>
          <w:rFonts w:ascii="Calibri" w:hAnsi="Calibri" w:cs="Calibri"/>
          <w:bCs/>
          <w:szCs w:val="24"/>
        </w:rPr>
      </w:pPr>
      <w:r w:rsidRPr="006C39BC">
        <w:rPr>
          <w:rFonts w:ascii="Calibri" w:hAnsi="Calibri" w:cs="Calibri"/>
          <w:bCs/>
          <w:szCs w:val="24"/>
        </w:rPr>
        <w:t>aki tagja az alapítvány kezel</w:t>
      </w:r>
      <w:r w:rsidRPr="006C39BC">
        <w:rPr>
          <w:rFonts w:ascii="Calibri" w:hAnsi="Calibri" w:cs="Calibri" w:hint="eastAsia"/>
          <w:bCs/>
          <w:szCs w:val="24"/>
        </w:rPr>
        <w:t>ő</w:t>
      </w:r>
      <w:r w:rsidRPr="006C39BC">
        <w:rPr>
          <w:rFonts w:ascii="Calibri" w:hAnsi="Calibri" w:cs="Calibri"/>
          <w:bCs/>
          <w:szCs w:val="24"/>
        </w:rPr>
        <w:t xml:space="preserve"> szervének, vagy meghatározó befolyást gyakorol az alapítvány vagyonának legalább huszonöt százaléka felett, illetve az alapítvány képviseletében eljár</w:t>
      </w:r>
      <w:r w:rsidR="004442DA">
        <w:rPr>
          <w:rFonts w:ascii="Calibri" w:hAnsi="Calibri" w:cs="Calibri"/>
          <w:bCs/>
          <w:szCs w:val="24"/>
        </w:rPr>
        <w:t xml:space="preserve"> </w:t>
      </w:r>
      <w:r w:rsidR="004442DA" w:rsidRPr="00E64477">
        <w:rPr>
          <w:rFonts w:ascii="Calibri" w:hAnsi="Calibri" w:cs="Calibri"/>
          <w:b/>
          <w:bCs/>
          <w:szCs w:val="24"/>
        </w:rPr>
        <w:t>[</w:t>
      </w:r>
      <w:proofErr w:type="spellStart"/>
      <w:r w:rsidR="004442DA" w:rsidRPr="00E64477">
        <w:rPr>
          <w:rFonts w:ascii="Calibri" w:hAnsi="Calibri" w:cs="Calibri"/>
          <w:b/>
          <w:bCs/>
          <w:szCs w:val="24"/>
        </w:rPr>
        <w:t>Pmt</w:t>
      </w:r>
      <w:proofErr w:type="spellEnd"/>
      <w:r w:rsidR="004442DA" w:rsidRPr="00E64477">
        <w:rPr>
          <w:rFonts w:ascii="Calibri" w:hAnsi="Calibri" w:cs="Calibri"/>
          <w:b/>
          <w:bCs/>
          <w:szCs w:val="24"/>
        </w:rPr>
        <w:t xml:space="preserve">. 3. § 38. </w:t>
      </w:r>
      <w:r w:rsidR="004442DA">
        <w:rPr>
          <w:rFonts w:ascii="Calibri" w:hAnsi="Calibri" w:cs="Calibri"/>
          <w:b/>
          <w:bCs/>
          <w:szCs w:val="24"/>
        </w:rPr>
        <w:t>dc</w:t>
      </w:r>
      <w:r w:rsidR="004442DA" w:rsidRPr="00E64477">
        <w:rPr>
          <w:rFonts w:ascii="Calibri" w:hAnsi="Calibri" w:cs="Calibri"/>
          <w:b/>
          <w:bCs/>
          <w:szCs w:val="24"/>
        </w:rPr>
        <w:t>) pont]</w:t>
      </w:r>
      <w:r w:rsidR="00556E21">
        <w:rPr>
          <w:rFonts w:ascii="Calibri" w:hAnsi="Calibri" w:cs="Calibri"/>
          <w:bCs/>
          <w:szCs w:val="24"/>
        </w:rPr>
        <w:t>.</w:t>
      </w:r>
    </w:p>
    <w:p w14:paraId="0BC7C4F0" w14:textId="5C94FC0C" w:rsidR="00392848" w:rsidRDefault="00392848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37ED4ACA" w14:textId="77777777" w:rsidR="008C4B34" w:rsidRPr="007B6543" w:rsidRDefault="008C4B34" w:rsidP="00473686">
      <w:pPr>
        <w:rPr>
          <w:rFonts w:asciiTheme="minorHAnsi" w:hAnsiTheme="minorHAnsi" w:cstheme="minorHAnsi"/>
          <w:szCs w:val="24"/>
        </w:rPr>
      </w:pPr>
    </w:p>
    <w:p w14:paraId="06D9B3B6" w14:textId="69D2F59A" w:rsidR="00744D0A" w:rsidRPr="007B6543" w:rsidRDefault="003B307C" w:rsidP="003B307C">
      <w:pPr>
        <w:widowControl w:val="0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3B307C">
        <w:rPr>
          <w:rFonts w:asciiTheme="minorHAnsi" w:hAnsiTheme="minorHAnsi" w:cstheme="minorHAnsi"/>
          <w:szCs w:val="24"/>
        </w:rPr>
        <w:t>Ajánlatkér</w:t>
      </w:r>
      <w:r w:rsidRPr="003B307C">
        <w:rPr>
          <w:rFonts w:asciiTheme="minorHAnsi" w:hAnsiTheme="minorHAnsi" w:cstheme="minorHAnsi" w:hint="eastAsia"/>
          <w:szCs w:val="24"/>
        </w:rPr>
        <w:t>ő</w:t>
      </w:r>
      <w:r w:rsidRPr="003B307C">
        <w:rPr>
          <w:rFonts w:asciiTheme="minorHAnsi" w:hAnsiTheme="minorHAnsi" w:cstheme="minorHAnsi"/>
          <w:szCs w:val="24"/>
        </w:rPr>
        <w:t xml:space="preserve"> a Kbt. 73. § (5) bekezdése alapján felhívja a figyelmet arra, hogy a</w:t>
      </w:r>
      <w:r>
        <w:rPr>
          <w:rFonts w:asciiTheme="minorHAnsi" w:hAnsiTheme="minorHAnsi" w:cstheme="minorHAnsi"/>
          <w:szCs w:val="24"/>
        </w:rPr>
        <w:t>z alábbiakban</w:t>
      </w:r>
      <w:r w:rsidRPr="003B307C">
        <w:rPr>
          <w:rFonts w:asciiTheme="minorHAnsi" w:hAnsiTheme="minorHAnsi" w:cstheme="minorHAnsi"/>
          <w:szCs w:val="24"/>
        </w:rPr>
        <w:t xml:space="preserve"> határozza meg azoknak a szervezeteknek a nevét, amelyekt</w:t>
      </w:r>
      <w:r w:rsidRPr="003B307C">
        <w:rPr>
          <w:rFonts w:asciiTheme="minorHAnsi" w:hAnsiTheme="minorHAnsi" w:cstheme="minorHAnsi" w:hint="eastAsia"/>
          <w:szCs w:val="24"/>
        </w:rPr>
        <w:t>ő</w:t>
      </w:r>
      <w:r w:rsidRPr="003B307C">
        <w:rPr>
          <w:rFonts w:asciiTheme="minorHAnsi" w:hAnsiTheme="minorHAnsi" w:cstheme="minorHAnsi"/>
          <w:szCs w:val="24"/>
        </w:rPr>
        <w:t>l az ajánlattev</w:t>
      </w:r>
      <w:r w:rsidRPr="003B307C">
        <w:rPr>
          <w:rFonts w:asciiTheme="minorHAnsi" w:hAnsiTheme="minorHAnsi" w:cstheme="minorHAnsi" w:hint="eastAsia"/>
          <w:szCs w:val="24"/>
        </w:rPr>
        <w:t>ő</w:t>
      </w:r>
      <w:r w:rsidRPr="003B307C">
        <w:rPr>
          <w:rFonts w:asciiTheme="minorHAnsi" w:hAnsiTheme="minorHAnsi" w:cstheme="minorHAnsi"/>
          <w:szCs w:val="24"/>
        </w:rPr>
        <w:t xml:space="preserve"> tájékoztatást kaphat a Kbt. 73. (4) bekezdés szerinti azon követelményekr</w:t>
      </w:r>
      <w:r w:rsidRPr="003B307C">
        <w:rPr>
          <w:rFonts w:asciiTheme="minorHAnsi" w:hAnsiTheme="minorHAnsi" w:cstheme="minorHAnsi" w:hint="eastAsia"/>
          <w:szCs w:val="24"/>
        </w:rPr>
        <w:t>ő</w:t>
      </w:r>
      <w:r w:rsidRPr="003B307C">
        <w:rPr>
          <w:rFonts w:asciiTheme="minorHAnsi" w:hAnsiTheme="minorHAnsi" w:cstheme="minorHAnsi"/>
          <w:szCs w:val="24"/>
        </w:rPr>
        <w:t>l, amelyeknek a te</w:t>
      </w:r>
      <w:r>
        <w:rPr>
          <w:rFonts w:asciiTheme="minorHAnsi" w:hAnsiTheme="minorHAnsi" w:cstheme="minorHAnsi"/>
          <w:szCs w:val="24"/>
        </w:rPr>
        <w:t>ljesítés során meg kell felelni</w:t>
      </w:r>
      <w:r w:rsidR="007D76F7" w:rsidRPr="007B6543">
        <w:rPr>
          <w:rFonts w:asciiTheme="minorHAnsi" w:hAnsiTheme="minorHAnsi" w:cstheme="minorHAnsi"/>
          <w:szCs w:val="24"/>
        </w:rPr>
        <w:t>:</w:t>
      </w:r>
    </w:p>
    <w:p w14:paraId="0C1C4CE2" w14:textId="629D5BA0" w:rsidR="00A572ED" w:rsidRDefault="00A572ED" w:rsidP="00C55467">
      <w:pPr>
        <w:widowControl w:val="0"/>
        <w:ind w:left="1985" w:hanging="709"/>
        <w:jc w:val="both"/>
        <w:rPr>
          <w:rFonts w:asciiTheme="minorHAnsi" w:hAnsiTheme="minorHAnsi" w:cstheme="minorHAnsi"/>
          <w:szCs w:val="24"/>
        </w:rPr>
      </w:pPr>
      <w:bookmarkStart w:id="16" w:name="_Hlk516128986"/>
      <w:bookmarkStart w:id="17" w:name="_Toc516055038"/>
    </w:p>
    <w:tbl>
      <w:tblPr>
        <w:tblStyle w:val="Rcsostblzat1"/>
        <w:tblW w:w="836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19"/>
      </w:tblGrid>
      <w:tr w:rsidR="00C55467" w:rsidRPr="00C55467" w14:paraId="42E8B944" w14:textId="77777777" w:rsidTr="00C55467">
        <w:tc>
          <w:tcPr>
            <w:tcW w:w="8363" w:type="dxa"/>
            <w:gridSpan w:val="2"/>
          </w:tcPr>
          <w:p w14:paraId="18D8740C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C55467">
              <w:rPr>
                <w:rFonts w:ascii="Calibri" w:hAnsi="Calibri" w:cs="Calibri"/>
                <w:b/>
                <w:szCs w:val="24"/>
              </w:rPr>
              <w:t xml:space="preserve">6.2.1. </w:t>
            </w:r>
            <w:r w:rsidRPr="00C55467">
              <w:rPr>
                <w:rFonts w:ascii="Calibri" w:hAnsi="Calibri" w:cs="Calibri"/>
                <w:b/>
                <w:szCs w:val="24"/>
              </w:rPr>
              <w:tab/>
              <w:t>Emberi Erőforrások Minisztériuma</w:t>
            </w:r>
          </w:p>
        </w:tc>
      </w:tr>
      <w:tr w:rsidR="00C55467" w:rsidRPr="00C55467" w14:paraId="255B38D9" w14:textId="77777777" w:rsidTr="00C55467">
        <w:tc>
          <w:tcPr>
            <w:tcW w:w="3544" w:type="dxa"/>
          </w:tcPr>
          <w:p w14:paraId="7518356D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Székhely:</w:t>
            </w:r>
          </w:p>
        </w:tc>
        <w:tc>
          <w:tcPr>
            <w:tcW w:w="4819" w:type="dxa"/>
          </w:tcPr>
          <w:p w14:paraId="3CC67AA1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1054 Budapest, Akadémia u. 3.</w:t>
            </w:r>
          </w:p>
        </w:tc>
      </w:tr>
      <w:tr w:rsidR="00C55467" w:rsidRPr="00C55467" w14:paraId="6451E485" w14:textId="77777777" w:rsidTr="00C55467">
        <w:tc>
          <w:tcPr>
            <w:tcW w:w="3544" w:type="dxa"/>
          </w:tcPr>
          <w:p w14:paraId="37A0A5D0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Levelezési cím:</w:t>
            </w:r>
          </w:p>
        </w:tc>
        <w:tc>
          <w:tcPr>
            <w:tcW w:w="4819" w:type="dxa"/>
          </w:tcPr>
          <w:p w14:paraId="2905F342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1054 Budapest, Akadémia u. 3.</w:t>
            </w:r>
          </w:p>
        </w:tc>
      </w:tr>
      <w:tr w:rsidR="00C55467" w:rsidRPr="00C55467" w14:paraId="1652944B" w14:textId="77777777" w:rsidTr="00C55467">
        <w:tc>
          <w:tcPr>
            <w:tcW w:w="3544" w:type="dxa"/>
          </w:tcPr>
          <w:p w14:paraId="34B8AF57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Központi ügyfélszolgálat címe:</w:t>
            </w:r>
          </w:p>
        </w:tc>
        <w:tc>
          <w:tcPr>
            <w:tcW w:w="4819" w:type="dxa"/>
          </w:tcPr>
          <w:p w14:paraId="2C2B5B19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1055. Budapest, Szalay u. 10-14. (Bejárat: Honvéd és Szalay utca sarok)</w:t>
            </w:r>
          </w:p>
        </w:tc>
      </w:tr>
      <w:tr w:rsidR="00C55467" w:rsidRPr="00C55467" w14:paraId="7064CE28" w14:textId="77777777" w:rsidTr="00C55467">
        <w:tc>
          <w:tcPr>
            <w:tcW w:w="3544" w:type="dxa"/>
          </w:tcPr>
          <w:p w14:paraId="790FBC49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Honlap:</w:t>
            </w:r>
          </w:p>
        </w:tc>
        <w:tc>
          <w:tcPr>
            <w:tcW w:w="4819" w:type="dxa"/>
          </w:tcPr>
          <w:p w14:paraId="6BB741D1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12" w:tgtFrame="_blank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www.emmiugyfelszolgalat.gov.hu</w:t>
              </w:r>
            </w:hyperlink>
          </w:p>
        </w:tc>
      </w:tr>
      <w:tr w:rsidR="00C55467" w:rsidRPr="00C55467" w14:paraId="4A4A1FCA" w14:textId="77777777" w:rsidTr="00C55467">
        <w:tc>
          <w:tcPr>
            <w:tcW w:w="3544" w:type="dxa"/>
          </w:tcPr>
          <w:p w14:paraId="6645CFA3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Telefon:</w:t>
            </w:r>
          </w:p>
        </w:tc>
        <w:tc>
          <w:tcPr>
            <w:tcW w:w="4819" w:type="dxa"/>
          </w:tcPr>
          <w:p w14:paraId="1F3B8AD7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+36-1-795-1200</w:t>
            </w:r>
          </w:p>
        </w:tc>
      </w:tr>
      <w:tr w:rsidR="00C55467" w:rsidRPr="00C55467" w14:paraId="737B08C8" w14:textId="77777777" w:rsidTr="00C55467">
        <w:tc>
          <w:tcPr>
            <w:tcW w:w="3544" w:type="dxa"/>
          </w:tcPr>
          <w:p w14:paraId="18B25F61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Fax: </w:t>
            </w:r>
          </w:p>
        </w:tc>
        <w:tc>
          <w:tcPr>
            <w:tcW w:w="4819" w:type="dxa"/>
          </w:tcPr>
          <w:p w14:paraId="0E01BB4C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-</w:t>
            </w:r>
          </w:p>
        </w:tc>
      </w:tr>
      <w:tr w:rsidR="00C55467" w:rsidRPr="00C55467" w14:paraId="37389112" w14:textId="77777777" w:rsidTr="00C55467">
        <w:tc>
          <w:tcPr>
            <w:tcW w:w="3544" w:type="dxa"/>
          </w:tcPr>
          <w:p w14:paraId="520CC702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E-mail: </w:t>
            </w:r>
          </w:p>
        </w:tc>
        <w:tc>
          <w:tcPr>
            <w:tcW w:w="4819" w:type="dxa"/>
          </w:tcPr>
          <w:p w14:paraId="4F3B765C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13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ugyfelszolgalat@emmi.gov.hu</w:t>
              </w:r>
            </w:hyperlink>
          </w:p>
        </w:tc>
      </w:tr>
      <w:tr w:rsidR="00C55467" w:rsidRPr="00C55467" w14:paraId="756334B1" w14:textId="77777777" w:rsidTr="00C55467">
        <w:tc>
          <w:tcPr>
            <w:tcW w:w="3544" w:type="dxa"/>
          </w:tcPr>
          <w:p w14:paraId="10223DBA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</w:tcPr>
          <w:p w14:paraId="0CA6C86A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</w:tr>
      <w:tr w:rsidR="00C55467" w:rsidRPr="00C55467" w14:paraId="066BF972" w14:textId="77777777" w:rsidTr="00C55467">
        <w:tc>
          <w:tcPr>
            <w:tcW w:w="8363" w:type="dxa"/>
            <w:gridSpan w:val="2"/>
          </w:tcPr>
          <w:p w14:paraId="79E94E40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C55467">
              <w:rPr>
                <w:rFonts w:ascii="Calibri" w:hAnsi="Calibri" w:cs="Calibri"/>
                <w:b/>
                <w:szCs w:val="24"/>
              </w:rPr>
              <w:t xml:space="preserve">6.2.2. </w:t>
            </w:r>
            <w:r w:rsidRPr="00C55467">
              <w:rPr>
                <w:rFonts w:ascii="Calibri" w:hAnsi="Calibri" w:cs="Calibri"/>
                <w:b/>
                <w:szCs w:val="24"/>
              </w:rPr>
              <w:tab/>
              <w:t>ÁNTSZ Országos Tisztifőorvosi Hivatal</w:t>
            </w:r>
          </w:p>
        </w:tc>
      </w:tr>
      <w:tr w:rsidR="00C55467" w:rsidRPr="00C55467" w14:paraId="6C600959" w14:textId="77777777" w:rsidTr="00C55467">
        <w:tc>
          <w:tcPr>
            <w:tcW w:w="3544" w:type="dxa"/>
          </w:tcPr>
          <w:p w14:paraId="774D3831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Székhely:</w:t>
            </w:r>
          </w:p>
        </w:tc>
        <w:tc>
          <w:tcPr>
            <w:tcW w:w="4819" w:type="dxa"/>
          </w:tcPr>
          <w:p w14:paraId="6871AF54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1097 Budapest, Albert Flórián út 2-6.</w:t>
            </w:r>
          </w:p>
        </w:tc>
      </w:tr>
      <w:tr w:rsidR="00C55467" w:rsidRPr="00C55467" w14:paraId="068C3458" w14:textId="77777777" w:rsidTr="00C55467">
        <w:tc>
          <w:tcPr>
            <w:tcW w:w="3544" w:type="dxa"/>
          </w:tcPr>
          <w:p w14:paraId="3B538163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Levelezési cím:</w:t>
            </w:r>
          </w:p>
        </w:tc>
        <w:tc>
          <w:tcPr>
            <w:tcW w:w="4819" w:type="dxa"/>
          </w:tcPr>
          <w:p w14:paraId="0D9775BB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1437 Budapest, Pf. 839.</w:t>
            </w:r>
          </w:p>
        </w:tc>
      </w:tr>
      <w:tr w:rsidR="00C55467" w:rsidRPr="00C55467" w14:paraId="09F2073B" w14:textId="77777777" w:rsidTr="00C55467">
        <w:tc>
          <w:tcPr>
            <w:tcW w:w="3544" w:type="dxa"/>
          </w:tcPr>
          <w:p w14:paraId="4BC0CA4B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Központi ügyfélszolgálat címe:</w:t>
            </w:r>
          </w:p>
        </w:tc>
        <w:tc>
          <w:tcPr>
            <w:tcW w:w="4819" w:type="dxa"/>
          </w:tcPr>
          <w:p w14:paraId="3E1D6D2C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-</w:t>
            </w:r>
          </w:p>
        </w:tc>
      </w:tr>
      <w:tr w:rsidR="00C55467" w:rsidRPr="00C55467" w14:paraId="51F63FFD" w14:textId="77777777" w:rsidTr="00C55467">
        <w:tc>
          <w:tcPr>
            <w:tcW w:w="3544" w:type="dxa"/>
          </w:tcPr>
          <w:p w14:paraId="250C1889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Honlap:</w:t>
            </w:r>
          </w:p>
        </w:tc>
        <w:tc>
          <w:tcPr>
            <w:tcW w:w="4819" w:type="dxa"/>
          </w:tcPr>
          <w:p w14:paraId="5C15F8CA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14" w:tgtFrame="_blank" w:history="1">
              <w:r w:rsidR="00C55467" w:rsidRPr="00C55467">
                <w:rPr>
                  <w:rFonts w:ascii="Calibri" w:hAnsi="Calibri" w:cs="Calibri"/>
                  <w:bCs/>
                  <w:color w:val="0563C1"/>
                  <w:szCs w:val="24"/>
                  <w:u w:val="single"/>
                </w:rPr>
                <w:t>www.antsz.hu</w:t>
              </w:r>
            </w:hyperlink>
          </w:p>
        </w:tc>
      </w:tr>
      <w:tr w:rsidR="00C55467" w:rsidRPr="00C55467" w14:paraId="7CFC7F95" w14:textId="77777777" w:rsidTr="00C55467">
        <w:tc>
          <w:tcPr>
            <w:tcW w:w="3544" w:type="dxa"/>
          </w:tcPr>
          <w:p w14:paraId="6F01A83F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Telefon:</w:t>
            </w:r>
          </w:p>
        </w:tc>
        <w:tc>
          <w:tcPr>
            <w:tcW w:w="4819" w:type="dxa"/>
          </w:tcPr>
          <w:p w14:paraId="2DA062D6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+36-1-476-1100</w:t>
            </w:r>
          </w:p>
        </w:tc>
      </w:tr>
      <w:tr w:rsidR="00C55467" w:rsidRPr="00C55467" w14:paraId="1D73EF1C" w14:textId="77777777" w:rsidTr="00C55467">
        <w:tc>
          <w:tcPr>
            <w:tcW w:w="3544" w:type="dxa"/>
          </w:tcPr>
          <w:p w14:paraId="7DB78125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Fax: </w:t>
            </w:r>
          </w:p>
        </w:tc>
        <w:tc>
          <w:tcPr>
            <w:tcW w:w="4819" w:type="dxa"/>
          </w:tcPr>
          <w:p w14:paraId="03E258C3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+36-1-476-1390</w:t>
            </w:r>
          </w:p>
        </w:tc>
      </w:tr>
      <w:tr w:rsidR="00C55467" w:rsidRPr="00C55467" w14:paraId="49801661" w14:textId="77777777" w:rsidTr="00C55467">
        <w:tc>
          <w:tcPr>
            <w:tcW w:w="3544" w:type="dxa"/>
          </w:tcPr>
          <w:p w14:paraId="03A8B67B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E-mail: </w:t>
            </w:r>
          </w:p>
        </w:tc>
        <w:tc>
          <w:tcPr>
            <w:tcW w:w="4819" w:type="dxa"/>
          </w:tcPr>
          <w:p w14:paraId="7A6D2DB9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15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tisztifoorvos@oth.antsz.hu</w:t>
              </w:r>
            </w:hyperlink>
            <w:r w:rsidR="00C55467" w:rsidRPr="00C55467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55467" w:rsidRPr="00C55467" w14:paraId="1B673A66" w14:textId="77777777" w:rsidTr="00C55467">
        <w:tc>
          <w:tcPr>
            <w:tcW w:w="3544" w:type="dxa"/>
          </w:tcPr>
          <w:p w14:paraId="51E770F6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</w:tcPr>
          <w:p w14:paraId="36E57285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</w:tr>
      <w:tr w:rsidR="00C55467" w:rsidRPr="00C55467" w14:paraId="1FFBF641" w14:textId="77777777" w:rsidTr="00C55467">
        <w:tc>
          <w:tcPr>
            <w:tcW w:w="8363" w:type="dxa"/>
            <w:gridSpan w:val="2"/>
          </w:tcPr>
          <w:p w14:paraId="62382BFA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C55467">
              <w:rPr>
                <w:rFonts w:ascii="Calibri" w:hAnsi="Calibri" w:cs="Calibri"/>
                <w:b/>
                <w:szCs w:val="24"/>
              </w:rPr>
              <w:t xml:space="preserve">6.2.3. </w:t>
            </w:r>
            <w:r w:rsidRPr="00C55467">
              <w:rPr>
                <w:rFonts w:ascii="Calibri" w:hAnsi="Calibri" w:cs="Calibri"/>
                <w:b/>
                <w:szCs w:val="24"/>
              </w:rPr>
              <w:tab/>
              <w:t>Pénzügyminisztérium</w:t>
            </w:r>
          </w:p>
        </w:tc>
      </w:tr>
      <w:tr w:rsidR="00C55467" w:rsidRPr="00C55467" w14:paraId="5FDB83BE" w14:textId="77777777" w:rsidTr="00C55467">
        <w:tc>
          <w:tcPr>
            <w:tcW w:w="3544" w:type="dxa"/>
          </w:tcPr>
          <w:p w14:paraId="2022ECB0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Székhely:</w:t>
            </w:r>
          </w:p>
        </w:tc>
        <w:tc>
          <w:tcPr>
            <w:tcW w:w="4819" w:type="dxa"/>
          </w:tcPr>
          <w:p w14:paraId="76DEE3F1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1051 Budapest, József nádor tér 2-4.</w:t>
            </w:r>
          </w:p>
        </w:tc>
      </w:tr>
      <w:tr w:rsidR="00C55467" w:rsidRPr="00C55467" w14:paraId="7C15CD57" w14:textId="77777777" w:rsidTr="00C55467">
        <w:tc>
          <w:tcPr>
            <w:tcW w:w="3544" w:type="dxa"/>
          </w:tcPr>
          <w:p w14:paraId="0359FF25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Levelezési cím:</w:t>
            </w:r>
          </w:p>
        </w:tc>
        <w:tc>
          <w:tcPr>
            <w:tcW w:w="4819" w:type="dxa"/>
          </w:tcPr>
          <w:p w14:paraId="2E9DF03B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1369 Budapest Pf.: 481.</w:t>
            </w:r>
          </w:p>
        </w:tc>
      </w:tr>
      <w:tr w:rsidR="00C55467" w:rsidRPr="00C55467" w14:paraId="61FFFC1B" w14:textId="77777777" w:rsidTr="00C55467">
        <w:tc>
          <w:tcPr>
            <w:tcW w:w="3544" w:type="dxa"/>
          </w:tcPr>
          <w:p w14:paraId="6B736E80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Központi ügyfélszolgálat címe:</w:t>
            </w:r>
          </w:p>
        </w:tc>
        <w:tc>
          <w:tcPr>
            <w:tcW w:w="4819" w:type="dxa"/>
          </w:tcPr>
          <w:p w14:paraId="466313EB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1051 Budapest, József nádor tér 2-4.</w:t>
            </w:r>
          </w:p>
        </w:tc>
      </w:tr>
      <w:tr w:rsidR="00C55467" w:rsidRPr="00C55467" w14:paraId="02198F34" w14:textId="77777777" w:rsidTr="00C55467">
        <w:tc>
          <w:tcPr>
            <w:tcW w:w="3544" w:type="dxa"/>
          </w:tcPr>
          <w:p w14:paraId="34777A91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Honlap:</w:t>
            </w:r>
          </w:p>
        </w:tc>
        <w:tc>
          <w:tcPr>
            <w:tcW w:w="4819" w:type="dxa"/>
          </w:tcPr>
          <w:p w14:paraId="66A5CF96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16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www.pm.gov.hu</w:t>
              </w:r>
            </w:hyperlink>
            <w:r w:rsidR="00C55467" w:rsidRPr="00C55467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55467" w:rsidRPr="00C55467" w14:paraId="33C3448E" w14:textId="77777777" w:rsidTr="00C55467">
        <w:tc>
          <w:tcPr>
            <w:tcW w:w="3544" w:type="dxa"/>
          </w:tcPr>
          <w:p w14:paraId="29976BF9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Telefon:</w:t>
            </w:r>
          </w:p>
        </w:tc>
        <w:tc>
          <w:tcPr>
            <w:tcW w:w="4819" w:type="dxa"/>
          </w:tcPr>
          <w:p w14:paraId="3115FE23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+36-1-795-1400</w:t>
            </w:r>
          </w:p>
        </w:tc>
      </w:tr>
      <w:tr w:rsidR="00C55467" w:rsidRPr="00C55467" w14:paraId="19764E04" w14:textId="77777777" w:rsidTr="00C55467">
        <w:tc>
          <w:tcPr>
            <w:tcW w:w="3544" w:type="dxa"/>
          </w:tcPr>
          <w:p w14:paraId="6529CC22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Fax: </w:t>
            </w:r>
          </w:p>
        </w:tc>
        <w:tc>
          <w:tcPr>
            <w:tcW w:w="4819" w:type="dxa"/>
          </w:tcPr>
          <w:p w14:paraId="0F89184F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+36-1-795-0716</w:t>
            </w:r>
          </w:p>
        </w:tc>
      </w:tr>
      <w:tr w:rsidR="00C55467" w:rsidRPr="00C55467" w14:paraId="69602E84" w14:textId="77777777" w:rsidTr="00C55467">
        <w:tc>
          <w:tcPr>
            <w:tcW w:w="3544" w:type="dxa"/>
          </w:tcPr>
          <w:p w14:paraId="6A9BB595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E-mail: </w:t>
            </w:r>
          </w:p>
        </w:tc>
        <w:tc>
          <w:tcPr>
            <w:tcW w:w="4819" w:type="dxa"/>
          </w:tcPr>
          <w:p w14:paraId="729215EE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17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ugyfelszolgalat@pm.gov.hu</w:t>
              </w:r>
            </w:hyperlink>
            <w:r w:rsidR="00C55467" w:rsidRPr="00C55467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55467" w:rsidRPr="00C55467" w14:paraId="4EE07AD3" w14:textId="77777777" w:rsidTr="00C55467">
        <w:tc>
          <w:tcPr>
            <w:tcW w:w="3544" w:type="dxa"/>
          </w:tcPr>
          <w:p w14:paraId="29E55CE4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</w:tcPr>
          <w:p w14:paraId="5F294F9F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</w:tr>
      <w:tr w:rsidR="00C55467" w:rsidRPr="00C55467" w14:paraId="447CDD85" w14:textId="77777777" w:rsidTr="00C55467">
        <w:tc>
          <w:tcPr>
            <w:tcW w:w="8363" w:type="dxa"/>
            <w:gridSpan w:val="2"/>
          </w:tcPr>
          <w:p w14:paraId="14D4D85B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C55467">
              <w:rPr>
                <w:rFonts w:ascii="Calibri" w:hAnsi="Calibri" w:cs="Calibri"/>
                <w:b/>
                <w:szCs w:val="24"/>
              </w:rPr>
              <w:t xml:space="preserve">6.2.4. </w:t>
            </w:r>
            <w:r w:rsidRPr="00C55467">
              <w:rPr>
                <w:rFonts w:ascii="Calibri" w:hAnsi="Calibri" w:cs="Calibri"/>
                <w:b/>
                <w:szCs w:val="24"/>
              </w:rPr>
              <w:tab/>
              <w:t>Egyenlő Bánásmód Hatóság</w:t>
            </w:r>
          </w:p>
        </w:tc>
      </w:tr>
      <w:tr w:rsidR="00C55467" w:rsidRPr="00C55467" w14:paraId="6881F4D4" w14:textId="77777777" w:rsidTr="00C55467">
        <w:tc>
          <w:tcPr>
            <w:tcW w:w="3544" w:type="dxa"/>
          </w:tcPr>
          <w:p w14:paraId="054B1595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Székhely:</w:t>
            </w:r>
          </w:p>
        </w:tc>
        <w:tc>
          <w:tcPr>
            <w:tcW w:w="4819" w:type="dxa"/>
          </w:tcPr>
          <w:p w14:paraId="2C879593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1013 Budapest, Krisztina krt. 39/B</w:t>
            </w:r>
          </w:p>
        </w:tc>
      </w:tr>
      <w:tr w:rsidR="00C55467" w:rsidRPr="00C55467" w14:paraId="6535A284" w14:textId="77777777" w:rsidTr="00C55467">
        <w:tc>
          <w:tcPr>
            <w:tcW w:w="3544" w:type="dxa"/>
          </w:tcPr>
          <w:p w14:paraId="5C9A4D58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Levelezési cím:</w:t>
            </w:r>
          </w:p>
        </w:tc>
        <w:tc>
          <w:tcPr>
            <w:tcW w:w="4819" w:type="dxa"/>
          </w:tcPr>
          <w:p w14:paraId="26960B20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1539 Budapest, Pf. 672</w:t>
            </w:r>
          </w:p>
        </w:tc>
      </w:tr>
      <w:tr w:rsidR="00C55467" w:rsidRPr="00C55467" w14:paraId="050B44A8" w14:textId="77777777" w:rsidTr="00C55467">
        <w:tc>
          <w:tcPr>
            <w:tcW w:w="3544" w:type="dxa"/>
          </w:tcPr>
          <w:p w14:paraId="55A87E44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Központi ügyfélszolgálat címe:</w:t>
            </w:r>
          </w:p>
        </w:tc>
        <w:tc>
          <w:tcPr>
            <w:tcW w:w="4819" w:type="dxa"/>
          </w:tcPr>
          <w:p w14:paraId="3C00C827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1013 Budapest, Krisztina krt. 39/B</w:t>
            </w:r>
          </w:p>
        </w:tc>
      </w:tr>
      <w:tr w:rsidR="00C55467" w:rsidRPr="00C55467" w14:paraId="696843D9" w14:textId="77777777" w:rsidTr="00C55467">
        <w:tc>
          <w:tcPr>
            <w:tcW w:w="3544" w:type="dxa"/>
          </w:tcPr>
          <w:p w14:paraId="1C559542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Honlap:</w:t>
            </w:r>
          </w:p>
        </w:tc>
        <w:tc>
          <w:tcPr>
            <w:tcW w:w="4819" w:type="dxa"/>
          </w:tcPr>
          <w:p w14:paraId="1A4BCF9C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18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www.egyenlobanasmod.hu</w:t>
              </w:r>
            </w:hyperlink>
            <w:r w:rsidR="00C55467" w:rsidRPr="00C55467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55467" w:rsidRPr="00C55467" w14:paraId="3800866C" w14:textId="77777777" w:rsidTr="00C55467">
        <w:tc>
          <w:tcPr>
            <w:tcW w:w="3544" w:type="dxa"/>
          </w:tcPr>
          <w:p w14:paraId="5FFFD42A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Telefon:</w:t>
            </w:r>
          </w:p>
        </w:tc>
        <w:tc>
          <w:tcPr>
            <w:tcW w:w="4819" w:type="dxa"/>
          </w:tcPr>
          <w:p w14:paraId="747B4485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+36-1-795-2975</w:t>
            </w:r>
          </w:p>
        </w:tc>
      </w:tr>
      <w:tr w:rsidR="00C55467" w:rsidRPr="00C55467" w14:paraId="47FDD429" w14:textId="77777777" w:rsidTr="00C55467">
        <w:tc>
          <w:tcPr>
            <w:tcW w:w="3544" w:type="dxa"/>
          </w:tcPr>
          <w:p w14:paraId="0731AA7D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Fax: </w:t>
            </w:r>
          </w:p>
        </w:tc>
        <w:tc>
          <w:tcPr>
            <w:tcW w:w="4819" w:type="dxa"/>
          </w:tcPr>
          <w:p w14:paraId="17663B4E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+36-1-795-0760</w:t>
            </w:r>
          </w:p>
        </w:tc>
      </w:tr>
      <w:tr w:rsidR="00C55467" w:rsidRPr="00C55467" w14:paraId="47A27D63" w14:textId="77777777" w:rsidTr="00C55467">
        <w:tc>
          <w:tcPr>
            <w:tcW w:w="3544" w:type="dxa"/>
          </w:tcPr>
          <w:p w14:paraId="6FC104E7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E-mail: </w:t>
            </w:r>
          </w:p>
        </w:tc>
        <w:tc>
          <w:tcPr>
            <w:tcW w:w="4819" w:type="dxa"/>
          </w:tcPr>
          <w:p w14:paraId="5AE61438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19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ebh@egyenlobanasmod.hu</w:t>
              </w:r>
            </w:hyperlink>
          </w:p>
        </w:tc>
      </w:tr>
    </w:tbl>
    <w:p w14:paraId="584F276B" w14:textId="77777777" w:rsidR="00C55467" w:rsidRDefault="00C55467">
      <w:r>
        <w:br w:type="page"/>
      </w:r>
    </w:p>
    <w:tbl>
      <w:tblPr>
        <w:tblStyle w:val="Rcsostblzat1"/>
        <w:tblW w:w="836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19"/>
      </w:tblGrid>
      <w:tr w:rsidR="00C55467" w:rsidRPr="00C55467" w14:paraId="5FB7718A" w14:textId="77777777" w:rsidTr="00C55467">
        <w:tc>
          <w:tcPr>
            <w:tcW w:w="3544" w:type="dxa"/>
          </w:tcPr>
          <w:p w14:paraId="3FB11F06" w14:textId="1C071F79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</w:tcPr>
          <w:p w14:paraId="08FFFDC7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</w:tr>
      <w:tr w:rsidR="00C55467" w:rsidRPr="00C55467" w14:paraId="57CA4481" w14:textId="77777777" w:rsidTr="00C55467">
        <w:tc>
          <w:tcPr>
            <w:tcW w:w="8363" w:type="dxa"/>
            <w:gridSpan w:val="2"/>
          </w:tcPr>
          <w:p w14:paraId="1B8BA875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C55467">
              <w:rPr>
                <w:rFonts w:ascii="Calibri" w:hAnsi="Calibri" w:cs="Calibri"/>
                <w:b/>
                <w:szCs w:val="24"/>
              </w:rPr>
              <w:t>6.2.5.</w:t>
            </w:r>
            <w:r w:rsidRPr="00C55467">
              <w:rPr>
                <w:rFonts w:ascii="Calibri" w:hAnsi="Calibri" w:cs="Calibri"/>
                <w:b/>
                <w:szCs w:val="24"/>
              </w:rPr>
              <w:tab/>
              <w:t>Nemzeti Adó- és Vámhivatal</w:t>
            </w:r>
          </w:p>
        </w:tc>
      </w:tr>
      <w:tr w:rsidR="00C55467" w:rsidRPr="00C55467" w14:paraId="7533D8EB" w14:textId="77777777" w:rsidTr="00C55467">
        <w:tc>
          <w:tcPr>
            <w:tcW w:w="3544" w:type="dxa"/>
          </w:tcPr>
          <w:p w14:paraId="05B2E4F4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Székhely:</w:t>
            </w:r>
          </w:p>
        </w:tc>
        <w:tc>
          <w:tcPr>
            <w:tcW w:w="4819" w:type="dxa"/>
          </w:tcPr>
          <w:p w14:paraId="3B06212F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1054 Budapest, Széchenyi u. 2.</w:t>
            </w:r>
          </w:p>
        </w:tc>
      </w:tr>
      <w:tr w:rsidR="00C55467" w:rsidRPr="00C55467" w14:paraId="48CD9C94" w14:textId="77777777" w:rsidTr="00C55467">
        <w:tc>
          <w:tcPr>
            <w:tcW w:w="3544" w:type="dxa"/>
          </w:tcPr>
          <w:p w14:paraId="6115AF32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Levelezési cím:</w:t>
            </w:r>
          </w:p>
        </w:tc>
        <w:tc>
          <w:tcPr>
            <w:tcW w:w="4819" w:type="dxa"/>
          </w:tcPr>
          <w:p w14:paraId="17EF0CE0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-</w:t>
            </w:r>
          </w:p>
        </w:tc>
      </w:tr>
      <w:tr w:rsidR="00C55467" w:rsidRPr="00C55467" w14:paraId="778BD44C" w14:textId="77777777" w:rsidTr="00C55467">
        <w:tc>
          <w:tcPr>
            <w:tcW w:w="3544" w:type="dxa"/>
          </w:tcPr>
          <w:p w14:paraId="12FCC43E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Központi ügyfélszolgálat címe:</w:t>
            </w:r>
          </w:p>
        </w:tc>
        <w:tc>
          <w:tcPr>
            <w:tcW w:w="4819" w:type="dxa"/>
          </w:tcPr>
          <w:p w14:paraId="06013646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-</w:t>
            </w:r>
          </w:p>
        </w:tc>
      </w:tr>
      <w:tr w:rsidR="00C55467" w:rsidRPr="00C55467" w14:paraId="3C41D479" w14:textId="77777777" w:rsidTr="00C55467">
        <w:tc>
          <w:tcPr>
            <w:tcW w:w="3544" w:type="dxa"/>
          </w:tcPr>
          <w:p w14:paraId="4A5C62A4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Honlap:</w:t>
            </w:r>
          </w:p>
        </w:tc>
        <w:tc>
          <w:tcPr>
            <w:tcW w:w="4819" w:type="dxa"/>
          </w:tcPr>
          <w:p w14:paraId="5541114F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20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www.nav.gov.hu</w:t>
              </w:r>
            </w:hyperlink>
            <w:r w:rsidR="00C55467" w:rsidRPr="00C55467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55467" w:rsidRPr="00C55467" w14:paraId="7A3676C2" w14:textId="77777777" w:rsidTr="00C55467">
        <w:tc>
          <w:tcPr>
            <w:tcW w:w="3544" w:type="dxa"/>
          </w:tcPr>
          <w:p w14:paraId="4480F874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Telefon:</w:t>
            </w:r>
          </w:p>
        </w:tc>
        <w:tc>
          <w:tcPr>
            <w:tcW w:w="4819" w:type="dxa"/>
          </w:tcPr>
          <w:p w14:paraId="22C85375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+36-1-428-5100</w:t>
            </w:r>
          </w:p>
        </w:tc>
      </w:tr>
      <w:tr w:rsidR="00C55467" w:rsidRPr="00C55467" w14:paraId="762AB7C5" w14:textId="77777777" w:rsidTr="00C55467">
        <w:tc>
          <w:tcPr>
            <w:tcW w:w="3544" w:type="dxa"/>
          </w:tcPr>
          <w:p w14:paraId="1676E6B7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Fax: </w:t>
            </w:r>
          </w:p>
        </w:tc>
        <w:tc>
          <w:tcPr>
            <w:tcW w:w="4819" w:type="dxa"/>
          </w:tcPr>
          <w:p w14:paraId="6A7DC63B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+36-1-428-5509</w:t>
            </w:r>
          </w:p>
        </w:tc>
      </w:tr>
      <w:tr w:rsidR="00C55467" w:rsidRPr="00C55467" w14:paraId="36A05A25" w14:textId="77777777" w:rsidTr="00C55467">
        <w:tc>
          <w:tcPr>
            <w:tcW w:w="3544" w:type="dxa"/>
          </w:tcPr>
          <w:p w14:paraId="5FD907CF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E-mail: </w:t>
            </w:r>
          </w:p>
        </w:tc>
        <w:tc>
          <w:tcPr>
            <w:tcW w:w="4819" w:type="dxa"/>
          </w:tcPr>
          <w:p w14:paraId="240D8B29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21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http://nav.gov.hu/nav/e-ugyfsz/levelkuldes</w:t>
              </w:r>
            </w:hyperlink>
            <w:r w:rsidR="00C55467" w:rsidRPr="00C55467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55467" w:rsidRPr="00C55467" w14:paraId="1CE5BFF6" w14:textId="77777777" w:rsidTr="00C55467">
        <w:tc>
          <w:tcPr>
            <w:tcW w:w="3544" w:type="dxa"/>
          </w:tcPr>
          <w:p w14:paraId="40AF0466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</w:tcPr>
          <w:p w14:paraId="1548976C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</w:tr>
      <w:tr w:rsidR="00C55467" w:rsidRPr="00C55467" w14:paraId="2850477E" w14:textId="77777777" w:rsidTr="00C55467">
        <w:tc>
          <w:tcPr>
            <w:tcW w:w="8363" w:type="dxa"/>
            <w:gridSpan w:val="2"/>
          </w:tcPr>
          <w:p w14:paraId="3501FCE9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C55467">
              <w:rPr>
                <w:rFonts w:ascii="Calibri" w:hAnsi="Calibri" w:cs="Calibri"/>
                <w:b/>
                <w:szCs w:val="24"/>
              </w:rPr>
              <w:t>6.2.6.</w:t>
            </w:r>
            <w:r w:rsidRPr="00C55467">
              <w:rPr>
                <w:rFonts w:ascii="Calibri" w:hAnsi="Calibri" w:cs="Calibri"/>
                <w:b/>
                <w:szCs w:val="24"/>
              </w:rPr>
              <w:tab/>
              <w:t>Agrárminisztérium</w:t>
            </w:r>
          </w:p>
        </w:tc>
      </w:tr>
      <w:tr w:rsidR="00C55467" w:rsidRPr="00C55467" w14:paraId="790E15B0" w14:textId="77777777" w:rsidTr="00C55467">
        <w:tc>
          <w:tcPr>
            <w:tcW w:w="3544" w:type="dxa"/>
          </w:tcPr>
          <w:p w14:paraId="2AD3863D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Székhely:</w:t>
            </w:r>
          </w:p>
        </w:tc>
        <w:tc>
          <w:tcPr>
            <w:tcW w:w="4819" w:type="dxa"/>
          </w:tcPr>
          <w:p w14:paraId="0FD1A75B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1055 Budapest, Kossuth Lajos tér 11.</w:t>
            </w:r>
          </w:p>
        </w:tc>
      </w:tr>
      <w:tr w:rsidR="00C55467" w:rsidRPr="00C55467" w14:paraId="4BC471B1" w14:textId="77777777" w:rsidTr="00C55467">
        <w:tc>
          <w:tcPr>
            <w:tcW w:w="3544" w:type="dxa"/>
          </w:tcPr>
          <w:p w14:paraId="2C62F3A7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Levelezési cím:</w:t>
            </w:r>
          </w:p>
        </w:tc>
        <w:tc>
          <w:tcPr>
            <w:tcW w:w="4819" w:type="dxa"/>
          </w:tcPr>
          <w:p w14:paraId="6B2A2B1A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1860 Budapest Pf. 1</w:t>
            </w:r>
          </w:p>
        </w:tc>
      </w:tr>
      <w:tr w:rsidR="00C55467" w:rsidRPr="00C55467" w14:paraId="0F991354" w14:textId="77777777" w:rsidTr="00C55467">
        <w:tc>
          <w:tcPr>
            <w:tcW w:w="3544" w:type="dxa"/>
          </w:tcPr>
          <w:p w14:paraId="4A4A66D8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Központi ügyfélszolgálat címe:</w:t>
            </w:r>
          </w:p>
        </w:tc>
        <w:tc>
          <w:tcPr>
            <w:tcW w:w="4819" w:type="dxa"/>
          </w:tcPr>
          <w:p w14:paraId="23585A9E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1055 Budapest, Kossuth Lajos tér 11.</w:t>
            </w:r>
          </w:p>
        </w:tc>
      </w:tr>
      <w:tr w:rsidR="00C55467" w:rsidRPr="00C55467" w14:paraId="5D537B44" w14:textId="77777777" w:rsidTr="00C55467">
        <w:tc>
          <w:tcPr>
            <w:tcW w:w="3544" w:type="dxa"/>
          </w:tcPr>
          <w:p w14:paraId="7E872C44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Honlap:</w:t>
            </w:r>
          </w:p>
        </w:tc>
        <w:tc>
          <w:tcPr>
            <w:tcW w:w="4819" w:type="dxa"/>
          </w:tcPr>
          <w:p w14:paraId="22BA3A18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http://www.kormany.hu/hu/foldmuvelesugyi-miniszterium</w:t>
            </w:r>
          </w:p>
        </w:tc>
      </w:tr>
      <w:tr w:rsidR="00C55467" w:rsidRPr="00C55467" w14:paraId="4544B140" w14:textId="77777777" w:rsidTr="00C55467">
        <w:tc>
          <w:tcPr>
            <w:tcW w:w="3544" w:type="dxa"/>
          </w:tcPr>
          <w:p w14:paraId="66ACC3A8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Telefon:</w:t>
            </w:r>
          </w:p>
        </w:tc>
        <w:tc>
          <w:tcPr>
            <w:tcW w:w="4819" w:type="dxa"/>
          </w:tcPr>
          <w:p w14:paraId="0CDAE9B6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+36-1-795-2000</w:t>
            </w:r>
          </w:p>
        </w:tc>
      </w:tr>
      <w:tr w:rsidR="00C55467" w:rsidRPr="00C55467" w14:paraId="58ED1735" w14:textId="77777777" w:rsidTr="00C55467">
        <w:tc>
          <w:tcPr>
            <w:tcW w:w="3544" w:type="dxa"/>
          </w:tcPr>
          <w:p w14:paraId="7750BEAF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Fax: </w:t>
            </w:r>
          </w:p>
        </w:tc>
        <w:tc>
          <w:tcPr>
            <w:tcW w:w="4819" w:type="dxa"/>
          </w:tcPr>
          <w:p w14:paraId="6FB048FD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+36-1-795-0200</w:t>
            </w:r>
          </w:p>
        </w:tc>
      </w:tr>
      <w:tr w:rsidR="00C55467" w:rsidRPr="00C55467" w14:paraId="6167F5D8" w14:textId="77777777" w:rsidTr="00C55467">
        <w:tc>
          <w:tcPr>
            <w:tcW w:w="3544" w:type="dxa"/>
          </w:tcPr>
          <w:p w14:paraId="1AA02B7E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E-mail: </w:t>
            </w:r>
          </w:p>
        </w:tc>
        <w:tc>
          <w:tcPr>
            <w:tcW w:w="4819" w:type="dxa"/>
          </w:tcPr>
          <w:p w14:paraId="0DB12F15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22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info@fm.gov.hu</w:t>
              </w:r>
            </w:hyperlink>
          </w:p>
        </w:tc>
      </w:tr>
      <w:tr w:rsidR="00C55467" w:rsidRPr="00C55467" w14:paraId="78ABAA8F" w14:textId="77777777" w:rsidTr="00C55467">
        <w:tc>
          <w:tcPr>
            <w:tcW w:w="3544" w:type="dxa"/>
          </w:tcPr>
          <w:p w14:paraId="6C4F48AA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</w:tcPr>
          <w:p w14:paraId="38A3A2DC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</w:tr>
      <w:tr w:rsidR="00C55467" w:rsidRPr="00C55467" w14:paraId="6383C1E0" w14:textId="77777777" w:rsidTr="00C55467">
        <w:tc>
          <w:tcPr>
            <w:tcW w:w="8363" w:type="dxa"/>
            <w:gridSpan w:val="2"/>
          </w:tcPr>
          <w:p w14:paraId="6CBB2B94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C55467">
              <w:rPr>
                <w:rFonts w:ascii="Calibri" w:hAnsi="Calibri" w:cs="Calibri"/>
                <w:b/>
                <w:szCs w:val="24"/>
              </w:rPr>
              <w:t xml:space="preserve">6.2.7. </w:t>
            </w:r>
            <w:r w:rsidRPr="00C55467">
              <w:rPr>
                <w:rFonts w:ascii="Calibri" w:hAnsi="Calibri" w:cs="Calibri"/>
                <w:b/>
                <w:szCs w:val="24"/>
              </w:rPr>
              <w:tab/>
              <w:t>Magyar Bányászati és Földtani Hivatal</w:t>
            </w:r>
          </w:p>
        </w:tc>
      </w:tr>
      <w:tr w:rsidR="00C55467" w:rsidRPr="00C55467" w14:paraId="56720853" w14:textId="77777777" w:rsidTr="00C55467">
        <w:tc>
          <w:tcPr>
            <w:tcW w:w="3544" w:type="dxa"/>
          </w:tcPr>
          <w:p w14:paraId="50B1AAFB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Székhely:</w:t>
            </w:r>
          </w:p>
        </w:tc>
        <w:tc>
          <w:tcPr>
            <w:tcW w:w="4819" w:type="dxa"/>
          </w:tcPr>
          <w:p w14:paraId="4AF93BA5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1145 Budapest, </w:t>
            </w:r>
            <w:proofErr w:type="spellStart"/>
            <w:r w:rsidRPr="00C55467">
              <w:rPr>
                <w:rFonts w:ascii="Calibri" w:hAnsi="Calibri" w:cs="Calibri"/>
                <w:szCs w:val="24"/>
              </w:rPr>
              <w:t>Columbus</w:t>
            </w:r>
            <w:proofErr w:type="spellEnd"/>
            <w:r w:rsidRPr="00C55467">
              <w:rPr>
                <w:rFonts w:ascii="Calibri" w:hAnsi="Calibri" w:cs="Calibri"/>
                <w:szCs w:val="24"/>
              </w:rPr>
              <w:t xml:space="preserve"> u. 17-23.</w:t>
            </w:r>
          </w:p>
        </w:tc>
      </w:tr>
      <w:tr w:rsidR="00C55467" w:rsidRPr="00C55467" w14:paraId="377AB896" w14:textId="77777777" w:rsidTr="00C55467">
        <w:tc>
          <w:tcPr>
            <w:tcW w:w="3544" w:type="dxa"/>
          </w:tcPr>
          <w:p w14:paraId="6FB63AC1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Levelezési cím:</w:t>
            </w:r>
          </w:p>
        </w:tc>
        <w:tc>
          <w:tcPr>
            <w:tcW w:w="4819" w:type="dxa"/>
          </w:tcPr>
          <w:p w14:paraId="3CF8FFD1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1590 Budapest, Pf. 95.</w:t>
            </w:r>
          </w:p>
        </w:tc>
      </w:tr>
      <w:tr w:rsidR="00C55467" w:rsidRPr="00C55467" w14:paraId="286BA97C" w14:textId="77777777" w:rsidTr="00C55467">
        <w:tc>
          <w:tcPr>
            <w:tcW w:w="3544" w:type="dxa"/>
          </w:tcPr>
          <w:p w14:paraId="7A082D27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Központi ügyfélszolgálat címe:</w:t>
            </w:r>
          </w:p>
        </w:tc>
        <w:tc>
          <w:tcPr>
            <w:tcW w:w="4819" w:type="dxa"/>
          </w:tcPr>
          <w:p w14:paraId="26B92921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-</w:t>
            </w:r>
          </w:p>
        </w:tc>
      </w:tr>
      <w:tr w:rsidR="00C55467" w:rsidRPr="00C55467" w14:paraId="2DF29BDF" w14:textId="77777777" w:rsidTr="00C55467">
        <w:tc>
          <w:tcPr>
            <w:tcW w:w="3544" w:type="dxa"/>
          </w:tcPr>
          <w:p w14:paraId="4551D35D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Honlap:</w:t>
            </w:r>
          </w:p>
        </w:tc>
        <w:tc>
          <w:tcPr>
            <w:tcW w:w="4819" w:type="dxa"/>
          </w:tcPr>
          <w:p w14:paraId="6F265E0A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23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https://mbfsz.gov.hu/</w:t>
              </w:r>
            </w:hyperlink>
            <w:r w:rsidR="00C55467" w:rsidRPr="00C55467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55467" w:rsidRPr="00C55467" w14:paraId="2AC2D198" w14:textId="77777777" w:rsidTr="00C55467">
        <w:tc>
          <w:tcPr>
            <w:tcW w:w="3544" w:type="dxa"/>
          </w:tcPr>
          <w:p w14:paraId="4F5285C3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Telefon:</w:t>
            </w:r>
          </w:p>
        </w:tc>
        <w:tc>
          <w:tcPr>
            <w:tcW w:w="4819" w:type="dxa"/>
          </w:tcPr>
          <w:p w14:paraId="2BE27C2F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+36-1-301-2900</w:t>
            </w:r>
          </w:p>
        </w:tc>
      </w:tr>
      <w:tr w:rsidR="00C55467" w:rsidRPr="00C55467" w14:paraId="1E75CB6B" w14:textId="77777777" w:rsidTr="00C55467">
        <w:tc>
          <w:tcPr>
            <w:tcW w:w="3544" w:type="dxa"/>
          </w:tcPr>
          <w:p w14:paraId="0EEF88BE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Fax: </w:t>
            </w:r>
          </w:p>
        </w:tc>
        <w:tc>
          <w:tcPr>
            <w:tcW w:w="4819" w:type="dxa"/>
          </w:tcPr>
          <w:p w14:paraId="165D904E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>+36-1-301-2903</w:t>
            </w:r>
          </w:p>
        </w:tc>
      </w:tr>
      <w:tr w:rsidR="00C55467" w:rsidRPr="00C55467" w14:paraId="664AEE88" w14:textId="77777777" w:rsidTr="00C55467">
        <w:tc>
          <w:tcPr>
            <w:tcW w:w="3544" w:type="dxa"/>
          </w:tcPr>
          <w:p w14:paraId="28097B80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r w:rsidRPr="00C55467">
              <w:rPr>
                <w:rFonts w:ascii="Calibri" w:hAnsi="Calibri" w:cs="Calibri"/>
                <w:szCs w:val="24"/>
              </w:rPr>
              <w:t xml:space="preserve">E-mail: </w:t>
            </w:r>
          </w:p>
        </w:tc>
        <w:tc>
          <w:tcPr>
            <w:tcW w:w="4819" w:type="dxa"/>
          </w:tcPr>
          <w:p w14:paraId="0ED396C0" w14:textId="77777777" w:rsidR="00C55467" w:rsidRPr="00C55467" w:rsidRDefault="00590B11" w:rsidP="00C55467">
            <w:pPr>
              <w:widowControl w:val="0"/>
              <w:rPr>
                <w:rFonts w:ascii="Calibri" w:hAnsi="Calibri" w:cs="Calibri"/>
                <w:szCs w:val="24"/>
              </w:rPr>
            </w:pPr>
            <w:hyperlink r:id="rId24" w:history="1">
              <w:r w:rsidR="00C55467" w:rsidRPr="00C55467">
                <w:rPr>
                  <w:rFonts w:ascii="Calibri" w:hAnsi="Calibri" w:cs="Calibri"/>
                  <w:color w:val="0563C1"/>
                  <w:szCs w:val="24"/>
                  <w:u w:val="single"/>
                </w:rPr>
                <w:t>info@mbfsz.gov.hu</w:t>
              </w:r>
            </w:hyperlink>
            <w:r w:rsidR="00C55467" w:rsidRPr="00C55467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55467" w:rsidRPr="00C55467" w14:paraId="65030836" w14:textId="77777777" w:rsidTr="00C55467">
        <w:tc>
          <w:tcPr>
            <w:tcW w:w="3544" w:type="dxa"/>
          </w:tcPr>
          <w:p w14:paraId="63ADCCBE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</w:tcPr>
          <w:p w14:paraId="1D948019" w14:textId="77777777" w:rsidR="00C55467" w:rsidRPr="00C55467" w:rsidRDefault="00C55467" w:rsidP="00C55467">
            <w:pPr>
              <w:widowControl w:val="0"/>
              <w:rPr>
                <w:rFonts w:ascii="Calibri" w:hAnsi="Calibri" w:cs="Calibri"/>
                <w:szCs w:val="24"/>
              </w:rPr>
            </w:pPr>
          </w:p>
        </w:tc>
      </w:tr>
    </w:tbl>
    <w:p w14:paraId="49D0F579" w14:textId="7065EF75" w:rsidR="00C55467" w:rsidRDefault="00C55467" w:rsidP="00C55467">
      <w:pPr>
        <w:widowControl w:val="0"/>
        <w:ind w:left="1985" w:hanging="709"/>
        <w:jc w:val="both"/>
        <w:rPr>
          <w:rFonts w:asciiTheme="minorHAnsi" w:hAnsiTheme="minorHAnsi" w:cstheme="minorHAnsi"/>
          <w:szCs w:val="24"/>
        </w:rPr>
      </w:pPr>
    </w:p>
    <w:bookmarkEnd w:id="16"/>
    <w:p w14:paraId="3EB09198" w14:textId="77777777" w:rsidR="00A572ED" w:rsidRPr="00287828" w:rsidRDefault="00A572ED" w:rsidP="00A572ED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423DB3F9" w14:textId="5E263FA6" w:rsidR="0030281E" w:rsidRDefault="00C86EC5" w:rsidP="009561EF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</w:pPr>
      <w:r w:rsidRPr="00C86EC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A dokumentumok informatikai jellemz</w:t>
      </w:r>
      <w:r w:rsidRPr="00C86EC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ő</w:t>
      </w:r>
      <w:r w:rsidRPr="00C86EC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ire vonatkoz</w:t>
      </w:r>
      <w:r w:rsidRPr="00C86EC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ó</w:t>
      </w:r>
      <w:r w:rsidRPr="00C86EC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 xml:space="preserve"> k</w:t>
      </w:r>
      <w:r w:rsidRPr="00C86EC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ö</w:t>
      </w:r>
      <w:r w:rsidRPr="00C86EC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vetelm</w:t>
      </w:r>
      <w:r w:rsidRPr="00C86EC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é</w:t>
      </w:r>
      <w:r w:rsidRPr="00C86EC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nyek</w:t>
      </w:r>
      <w:bookmarkEnd w:id="17"/>
      <w:r w:rsidR="0030281E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 xml:space="preserve"> </w:t>
      </w:r>
    </w:p>
    <w:p w14:paraId="4DB09C7A" w14:textId="0B6FCE63" w:rsidR="0030281E" w:rsidRDefault="0030281E" w:rsidP="00893ECB"/>
    <w:p w14:paraId="4A1C3B02" w14:textId="77777777" w:rsid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eljárás vonatkozásában benyújtott (csatolt) dokumentumokat *.pdf formátumban kell csatolni leszámítva azon eseteket amikor a Dokumentáció rendelkezéseiből valamilyen eltérő rendelkezés kifejezetten nem következik.</w:t>
      </w:r>
    </w:p>
    <w:p w14:paraId="3810A347" w14:textId="77777777" w:rsid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</w:rPr>
      </w:pPr>
    </w:p>
    <w:p w14:paraId="7154B5AE" w14:textId="77777777" w:rsid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1879D1">
        <w:rPr>
          <w:rFonts w:asciiTheme="minorHAnsi" w:hAnsiTheme="minorHAnsi" w:cstheme="minorHAnsi"/>
          <w:bCs/>
        </w:rPr>
        <w:t>424/2017. (XII. 19.) Kormányrendelet</w:t>
      </w:r>
      <w:r>
        <w:rPr>
          <w:rFonts w:asciiTheme="minorHAnsi" w:hAnsiTheme="minorHAnsi" w:cstheme="minorHAnsi"/>
          <w:bCs/>
        </w:rPr>
        <w:t xml:space="preserve"> 10. § (3) bekezdése alapján a</w:t>
      </w:r>
      <w:r w:rsidRPr="006570A7">
        <w:rPr>
          <w:rFonts w:asciiTheme="minorHAnsi" w:hAnsiTheme="minorHAnsi" w:cstheme="minorHAnsi"/>
          <w:bCs/>
        </w:rPr>
        <w:t>hol a Kbt. vagy annak v</w:t>
      </w:r>
      <w:r w:rsidRPr="006570A7">
        <w:rPr>
          <w:rFonts w:asciiTheme="minorHAnsi" w:hAnsiTheme="minorHAnsi" w:cstheme="minorHAnsi" w:hint="eastAsia"/>
          <w:bCs/>
        </w:rPr>
        <w:t>é</w:t>
      </w:r>
      <w:r w:rsidRPr="006570A7">
        <w:rPr>
          <w:rFonts w:asciiTheme="minorHAnsi" w:hAnsiTheme="minorHAnsi" w:cstheme="minorHAnsi"/>
          <w:bCs/>
        </w:rPr>
        <w:t>grehajt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si rendelete k</w:t>
      </w:r>
      <w:r w:rsidRPr="006570A7">
        <w:rPr>
          <w:rFonts w:asciiTheme="minorHAnsi" w:hAnsiTheme="minorHAnsi" w:cstheme="minorHAnsi" w:hint="eastAsia"/>
          <w:bCs/>
        </w:rPr>
        <w:t>ö</w:t>
      </w:r>
      <w:r w:rsidRPr="006570A7">
        <w:rPr>
          <w:rFonts w:asciiTheme="minorHAnsi" w:hAnsiTheme="minorHAnsi" w:cstheme="minorHAnsi"/>
          <w:bCs/>
        </w:rPr>
        <w:t>zjegyz</w:t>
      </w:r>
      <w:r w:rsidRPr="006570A7">
        <w:rPr>
          <w:rFonts w:asciiTheme="minorHAnsi" w:hAnsiTheme="minorHAnsi" w:cstheme="minorHAnsi" w:hint="eastAsia"/>
          <w:bCs/>
        </w:rPr>
        <w:t>ő</w:t>
      </w:r>
      <w:r w:rsidRPr="006570A7">
        <w:rPr>
          <w:rFonts w:asciiTheme="minorHAnsi" w:hAnsiTheme="minorHAnsi" w:cstheme="minorHAnsi"/>
          <w:bCs/>
        </w:rPr>
        <w:t xml:space="preserve"> vagy szakmai, illetve gazdas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 xml:space="preserve">gi kamara 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ltal hiteles</w:t>
      </w:r>
      <w:r w:rsidRPr="006570A7">
        <w:rPr>
          <w:rFonts w:asciiTheme="minorHAnsi" w:hAnsiTheme="minorHAnsi" w:cstheme="minorHAnsi" w:hint="eastAsia"/>
          <w:bCs/>
        </w:rPr>
        <w:t>í</w:t>
      </w:r>
      <w:r w:rsidRPr="006570A7">
        <w:rPr>
          <w:rFonts w:asciiTheme="minorHAnsi" w:hAnsiTheme="minorHAnsi" w:cstheme="minorHAnsi"/>
          <w:bCs/>
        </w:rPr>
        <w:t>tett nyilatkozat beny</w:t>
      </w:r>
      <w:r w:rsidRPr="006570A7">
        <w:rPr>
          <w:rFonts w:asciiTheme="minorHAnsi" w:hAnsiTheme="minorHAnsi" w:cstheme="minorHAnsi" w:hint="eastAsia"/>
          <w:bCs/>
        </w:rPr>
        <w:t>ú</w:t>
      </w:r>
      <w:r w:rsidRPr="006570A7">
        <w:rPr>
          <w:rFonts w:asciiTheme="minorHAnsi" w:hAnsiTheme="minorHAnsi" w:cstheme="minorHAnsi"/>
          <w:bCs/>
        </w:rPr>
        <w:t>jt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s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 xml:space="preserve">t </w:t>
      </w:r>
      <w:r w:rsidRPr="006570A7">
        <w:rPr>
          <w:rFonts w:asciiTheme="minorHAnsi" w:hAnsiTheme="minorHAnsi" w:cstheme="minorHAnsi" w:hint="eastAsia"/>
          <w:bCs/>
        </w:rPr>
        <w:t>í</w:t>
      </w:r>
      <w:r w:rsidRPr="006570A7">
        <w:rPr>
          <w:rFonts w:asciiTheme="minorHAnsi" w:hAnsiTheme="minorHAnsi" w:cstheme="minorHAnsi"/>
          <w:bCs/>
        </w:rPr>
        <w:t>rja el</w:t>
      </w:r>
      <w:r w:rsidRPr="006570A7">
        <w:rPr>
          <w:rFonts w:asciiTheme="minorHAnsi" w:hAnsiTheme="minorHAnsi" w:cstheme="minorHAnsi" w:hint="eastAsia"/>
          <w:bCs/>
        </w:rPr>
        <w:t>ő</w:t>
      </w:r>
      <w:r w:rsidRPr="006570A7">
        <w:rPr>
          <w:rFonts w:asciiTheme="minorHAnsi" w:hAnsiTheme="minorHAnsi" w:cstheme="minorHAnsi"/>
          <w:bCs/>
        </w:rPr>
        <w:t>, a dokumentum beny</w:t>
      </w:r>
      <w:r w:rsidRPr="006570A7">
        <w:rPr>
          <w:rFonts w:asciiTheme="minorHAnsi" w:hAnsiTheme="minorHAnsi" w:cstheme="minorHAnsi" w:hint="eastAsia"/>
          <w:bCs/>
        </w:rPr>
        <w:t>ú</w:t>
      </w:r>
      <w:r w:rsidRPr="006570A7">
        <w:rPr>
          <w:rFonts w:asciiTheme="minorHAnsi" w:hAnsiTheme="minorHAnsi" w:cstheme="minorHAnsi"/>
          <w:bCs/>
        </w:rPr>
        <w:t>jthat</w:t>
      </w:r>
      <w:r w:rsidRPr="006570A7">
        <w:rPr>
          <w:rFonts w:asciiTheme="minorHAnsi" w:hAnsiTheme="minorHAnsi" w:cstheme="minorHAnsi" w:hint="eastAsia"/>
          <w:bCs/>
        </w:rPr>
        <w:t>ó</w:t>
      </w:r>
      <w:r w:rsidRPr="006570A7">
        <w:rPr>
          <w:rFonts w:asciiTheme="minorHAnsi" w:hAnsiTheme="minorHAnsi" w:cstheme="minorHAnsi"/>
          <w:bCs/>
        </w:rPr>
        <w:t xml:space="preserve"> a pap</w:t>
      </w:r>
      <w:r w:rsidRPr="006570A7">
        <w:rPr>
          <w:rFonts w:asciiTheme="minorHAnsi" w:hAnsiTheme="minorHAnsi" w:cstheme="minorHAnsi" w:hint="eastAsia"/>
          <w:bCs/>
        </w:rPr>
        <w:t>í</w:t>
      </w:r>
      <w:r w:rsidRPr="006570A7">
        <w:rPr>
          <w:rFonts w:asciiTheme="minorHAnsi" w:hAnsiTheme="minorHAnsi" w:cstheme="minorHAnsi"/>
          <w:bCs/>
        </w:rPr>
        <w:t>r alapon hiteles</w:t>
      </w:r>
      <w:r w:rsidRPr="006570A7">
        <w:rPr>
          <w:rFonts w:asciiTheme="minorHAnsi" w:hAnsiTheme="minorHAnsi" w:cstheme="minorHAnsi" w:hint="eastAsia"/>
          <w:bCs/>
        </w:rPr>
        <w:t>í</w:t>
      </w:r>
      <w:r w:rsidRPr="006570A7">
        <w:rPr>
          <w:rFonts w:asciiTheme="minorHAnsi" w:hAnsiTheme="minorHAnsi" w:cstheme="minorHAnsi"/>
          <w:bCs/>
        </w:rPr>
        <w:t>tett dokumentum egyszer</w:t>
      </w:r>
      <w:r w:rsidRPr="006570A7">
        <w:rPr>
          <w:rFonts w:asciiTheme="minorHAnsi" w:hAnsiTheme="minorHAnsi" w:cstheme="minorHAnsi" w:hint="eastAsia"/>
          <w:bCs/>
        </w:rPr>
        <w:t>ű</w:t>
      </w:r>
      <w:r w:rsidRPr="006570A7">
        <w:rPr>
          <w:rFonts w:asciiTheme="minorHAnsi" w:hAnsiTheme="minorHAnsi" w:cstheme="minorHAnsi"/>
          <w:bCs/>
        </w:rPr>
        <w:t xml:space="preserve"> elektronikus m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solatak</w:t>
      </w:r>
      <w:r w:rsidRPr="006570A7">
        <w:rPr>
          <w:rFonts w:asciiTheme="minorHAnsi" w:hAnsiTheme="minorHAnsi" w:cstheme="minorHAnsi" w:hint="eastAsia"/>
          <w:bCs/>
        </w:rPr>
        <w:t>é</w:t>
      </w:r>
      <w:r w:rsidRPr="006570A7">
        <w:rPr>
          <w:rFonts w:asciiTheme="minorHAnsi" w:hAnsiTheme="minorHAnsi" w:cstheme="minorHAnsi"/>
          <w:bCs/>
        </w:rPr>
        <w:t>nt vagy olyan form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ban is, ahol a pap</w:t>
      </w:r>
      <w:r w:rsidRPr="006570A7">
        <w:rPr>
          <w:rFonts w:asciiTheme="minorHAnsi" w:hAnsiTheme="minorHAnsi" w:cstheme="minorHAnsi" w:hint="eastAsia"/>
          <w:bCs/>
        </w:rPr>
        <w:t>í</w:t>
      </w:r>
      <w:r w:rsidRPr="006570A7">
        <w:rPr>
          <w:rFonts w:asciiTheme="minorHAnsi" w:hAnsiTheme="minorHAnsi" w:cstheme="minorHAnsi"/>
          <w:bCs/>
        </w:rPr>
        <w:t>r alapon vagy legal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bb fokozott biztons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g</w:t>
      </w:r>
      <w:r w:rsidRPr="006570A7">
        <w:rPr>
          <w:rFonts w:asciiTheme="minorHAnsi" w:hAnsiTheme="minorHAnsi" w:cstheme="minorHAnsi" w:hint="eastAsia"/>
          <w:bCs/>
        </w:rPr>
        <w:t>ú</w:t>
      </w:r>
      <w:r w:rsidRPr="006570A7">
        <w:rPr>
          <w:rFonts w:asciiTheme="minorHAnsi" w:hAnsiTheme="minorHAnsi" w:cstheme="minorHAnsi"/>
          <w:bCs/>
        </w:rPr>
        <w:t xml:space="preserve"> elektronikus al</w:t>
      </w:r>
      <w:r w:rsidRPr="006570A7">
        <w:rPr>
          <w:rFonts w:asciiTheme="minorHAnsi" w:hAnsiTheme="minorHAnsi" w:cstheme="minorHAnsi" w:hint="eastAsia"/>
          <w:bCs/>
        </w:rPr>
        <w:t>áí</w:t>
      </w:r>
      <w:r w:rsidRPr="006570A7">
        <w:rPr>
          <w:rFonts w:asciiTheme="minorHAnsi" w:hAnsiTheme="minorHAnsi" w:cstheme="minorHAnsi"/>
          <w:bCs/>
        </w:rPr>
        <w:t>r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 xml:space="preserve">ssal elektronikus </w:t>
      </w:r>
      <w:r w:rsidRPr="006570A7">
        <w:rPr>
          <w:rFonts w:asciiTheme="minorHAnsi" w:hAnsiTheme="minorHAnsi" w:cstheme="minorHAnsi" w:hint="eastAsia"/>
          <w:bCs/>
        </w:rPr>
        <w:t>ú</w:t>
      </w:r>
      <w:r w:rsidRPr="006570A7">
        <w:rPr>
          <w:rFonts w:asciiTheme="minorHAnsi" w:hAnsiTheme="minorHAnsi" w:cstheme="minorHAnsi"/>
          <w:bCs/>
        </w:rPr>
        <w:t>ton megtett nyilatkozatot k</w:t>
      </w:r>
      <w:r w:rsidRPr="006570A7">
        <w:rPr>
          <w:rFonts w:asciiTheme="minorHAnsi" w:hAnsiTheme="minorHAnsi" w:cstheme="minorHAnsi" w:hint="eastAsia"/>
          <w:bCs/>
        </w:rPr>
        <w:t>ö</w:t>
      </w:r>
      <w:r w:rsidRPr="006570A7">
        <w:rPr>
          <w:rFonts w:asciiTheme="minorHAnsi" w:hAnsiTheme="minorHAnsi" w:cstheme="minorHAnsi"/>
          <w:bCs/>
        </w:rPr>
        <w:t>zjegyz</w:t>
      </w:r>
      <w:r w:rsidRPr="006570A7">
        <w:rPr>
          <w:rFonts w:asciiTheme="minorHAnsi" w:hAnsiTheme="minorHAnsi" w:cstheme="minorHAnsi" w:hint="eastAsia"/>
          <w:bCs/>
        </w:rPr>
        <w:t>ő</w:t>
      </w:r>
      <w:r w:rsidRPr="006570A7">
        <w:rPr>
          <w:rFonts w:asciiTheme="minorHAnsi" w:hAnsiTheme="minorHAnsi" w:cstheme="minorHAnsi"/>
          <w:bCs/>
        </w:rPr>
        <w:t xml:space="preserve"> vagy szakmai, illetve gazdas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gi kamara - legal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bb fokozott biztons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g</w:t>
      </w:r>
      <w:r w:rsidRPr="006570A7">
        <w:rPr>
          <w:rFonts w:asciiTheme="minorHAnsi" w:hAnsiTheme="minorHAnsi" w:cstheme="minorHAnsi" w:hint="eastAsia"/>
          <w:bCs/>
        </w:rPr>
        <w:t>ú</w:t>
      </w:r>
      <w:r w:rsidRPr="006570A7">
        <w:rPr>
          <w:rFonts w:asciiTheme="minorHAnsi" w:hAnsiTheme="minorHAnsi" w:cstheme="minorHAnsi"/>
          <w:bCs/>
        </w:rPr>
        <w:t xml:space="preserve"> elektronikus al</w:t>
      </w:r>
      <w:r w:rsidRPr="006570A7">
        <w:rPr>
          <w:rFonts w:asciiTheme="minorHAnsi" w:hAnsiTheme="minorHAnsi" w:cstheme="minorHAnsi" w:hint="eastAsia"/>
          <w:bCs/>
        </w:rPr>
        <w:t>áí</w:t>
      </w:r>
      <w:r w:rsidRPr="006570A7">
        <w:rPr>
          <w:rFonts w:asciiTheme="minorHAnsi" w:hAnsiTheme="minorHAnsi" w:cstheme="minorHAnsi"/>
          <w:bCs/>
        </w:rPr>
        <w:t>r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ssal vagy b</w:t>
      </w:r>
      <w:r w:rsidRPr="006570A7">
        <w:rPr>
          <w:rFonts w:asciiTheme="minorHAnsi" w:hAnsiTheme="minorHAnsi" w:cstheme="minorHAnsi" w:hint="eastAsia"/>
          <w:bCs/>
        </w:rPr>
        <w:t>é</w:t>
      </w:r>
      <w:r w:rsidRPr="006570A7">
        <w:rPr>
          <w:rFonts w:asciiTheme="minorHAnsi" w:hAnsiTheme="minorHAnsi" w:cstheme="minorHAnsi"/>
          <w:bCs/>
        </w:rPr>
        <w:t>lyegz</w:t>
      </w:r>
      <w:r w:rsidRPr="006570A7">
        <w:rPr>
          <w:rFonts w:asciiTheme="minorHAnsi" w:hAnsiTheme="minorHAnsi" w:cstheme="minorHAnsi" w:hint="eastAsia"/>
          <w:bCs/>
        </w:rPr>
        <w:t>ő</w:t>
      </w:r>
      <w:r w:rsidRPr="006570A7">
        <w:rPr>
          <w:rFonts w:asciiTheme="minorHAnsi" w:hAnsiTheme="minorHAnsi" w:cstheme="minorHAnsi"/>
          <w:bCs/>
        </w:rPr>
        <w:t>vel - elektronikusan l</w:t>
      </w:r>
      <w:r w:rsidRPr="006570A7">
        <w:rPr>
          <w:rFonts w:asciiTheme="minorHAnsi" w:hAnsiTheme="minorHAnsi" w:cstheme="minorHAnsi" w:hint="eastAsia"/>
          <w:bCs/>
        </w:rPr>
        <w:t>á</w:t>
      </w:r>
      <w:r w:rsidRPr="006570A7">
        <w:rPr>
          <w:rFonts w:asciiTheme="minorHAnsi" w:hAnsiTheme="minorHAnsi" w:cstheme="minorHAnsi"/>
          <w:bCs/>
        </w:rPr>
        <w:t>tta el hiteles</w:t>
      </w:r>
      <w:r w:rsidRPr="006570A7">
        <w:rPr>
          <w:rFonts w:asciiTheme="minorHAnsi" w:hAnsiTheme="minorHAnsi" w:cstheme="minorHAnsi" w:hint="eastAsia"/>
          <w:bCs/>
        </w:rPr>
        <w:t>í</w:t>
      </w:r>
      <w:r w:rsidRPr="006570A7">
        <w:rPr>
          <w:rFonts w:asciiTheme="minorHAnsi" w:hAnsiTheme="minorHAnsi" w:cstheme="minorHAnsi"/>
          <w:bCs/>
        </w:rPr>
        <w:t>t</w:t>
      </w:r>
      <w:r w:rsidRPr="006570A7">
        <w:rPr>
          <w:rFonts w:asciiTheme="minorHAnsi" w:hAnsiTheme="minorHAnsi" w:cstheme="minorHAnsi" w:hint="eastAsia"/>
          <w:bCs/>
        </w:rPr>
        <w:t>é</w:t>
      </w:r>
      <w:r w:rsidRPr="006570A7">
        <w:rPr>
          <w:rFonts w:asciiTheme="minorHAnsi" w:hAnsiTheme="minorHAnsi" w:cstheme="minorHAnsi"/>
          <w:bCs/>
        </w:rPr>
        <w:t>ssel.</w:t>
      </w:r>
    </w:p>
    <w:p w14:paraId="59CABAB6" w14:textId="77777777" w:rsid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</w:rPr>
      </w:pPr>
    </w:p>
    <w:p w14:paraId="5169C48A" w14:textId="77777777" w:rsid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1879D1">
        <w:rPr>
          <w:rFonts w:asciiTheme="minorHAnsi" w:hAnsiTheme="minorHAnsi" w:cstheme="minorHAnsi"/>
          <w:bCs/>
        </w:rPr>
        <w:t>424/2017. (XII. 19.) Kormányrendelet</w:t>
      </w:r>
      <w:r>
        <w:rPr>
          <w:rFonts w:asciiTheme="minorHAnsi" w:hAnsiTheme="minorHAnsi" w:cstheme="minorHAnsi"/>
          <w:bCs/>
        </w:rPr>
        <w:t xml:space="preserve"> 10. § (4) bekezdése alapján - a</w:t>
      </w:r>
      <w:r w:rsidRPr="00471468">
        <w:rPr>
          <w:rFonts w:asciiTheme="minorHAnsi" w:hAnsiTheme="minorHAnsi" w:cstheme="minorHAnsi"/>
        </w:rPr>
        <w:t xml:space="preserve"> Kbt. 47. </w:t>
      </w:r>
      <w:r w:rsidRPr="00471468">
        <w:rPr>
          <w:rFonts w:asciiTheme="minorHAnsi" w:hAnsiTheme="minorHAnsi" w:cstheme="minorHAnsi" w:hint="eastAsia"/>
        </w:rPr>
        <w:t>§</w:t>
      </w:r>
      <w:r w:rsidRPr="00471468">
        <w:rPr>
          <w:rFonts w:asciiTheme="minorHAnsi" w:hAnsiTheme="minorHAnsi" w:cstheme="minorHAnsi"/>
        </w:rPr>
        <w:t xml:space="preserve"> (2) </w:t>
      </w:r>
      <w:r w:rsidRPr="00471468">
        <w:rPr>
          <w:rFonts w:asciiTheme="minorHAnsi" w:hAnsiTheme="minorHAnsi" w:cstheme="minorHAnsi"/>
        </w:rPr>
        <w:lastRenderedPageBreak/>
        <w:t>bekezd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>s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>t</w:t>
      </w:r>
      <w:r w:rsidRPr="00471468">
        <w:rPr>
          <w:rFonts w:asciiTheme="minorHAnsi" w:hAnsiTheme="minorHAnsi" w:cstheme="minorHAnsi" w:hint="eastAsia"/>
        </w:rPr>
        <w:t>ő</w:t>
      </w:r>
      <w:r w:rsidRPr="00471468">
        <w:rPr>
          <w:rFonts w:asciiTheme="minorHAnsi" w:hAnsiTheme="minorHAnsi" w:cstheme="minorHAnsi"/>
        </w:rPr>
        <w:t>l elt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>r</w:t>
      </w:r>
      <w:r w:rsidRPr="00471468">
        <w:rPr>
          <w:rFonts w:asciiTheme="minorHAnsi" w:hAnsiTheme="minorHAnsi" w:cstheme="minorHAnsi" w:hint="eastAsia"/>
        </w:rPr>
        <w:t>ő</w:t>
      </w:r>
      <w:r w:rsidRPr="00471468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- tekintettel arra, hogy a jelen közbeszerzési eljárás elektronikusan kerül lefolytatásra</w:t>
      </w:r>
      <w:r w:rsidRPr="004714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Ajánlatkérő előírja, hogy </w:t>
      </w:r>
      <w:r w:rsidRPr="00471468">
        <w:rPr>
          <w:rFonts w:asciiTheme="minorHAnsi" w:hAnsiTheme="minorHAnsi" w:cstheme="minorHAnsi"/>
        </w:rPr>
        <w:t>az olyan nyilatkozat, amely k</w:t>
      </w:r>
      <w:r w:rsidRPr="00471468">
        <w:rPr>
          <w:rFonts w:asciiTheme="minorHAnsi" w:hAnsiTheme="minorHAnsi" w:cstheme="minorHAnsi" w:hint="eastAsia"/>
        </w:rPr>
        <w:t>ö</w:t>
      </w:r>
      <w:r w:rsidRPr="00471468">
        <w:rPr>
          <w:rFonts w:asciiTheme="minorHAnsi" w:hAnsiTheme="minorHAnsi" w:cstheme="minorHAnsi"/>
        </w:rPr>
        <w:t>zvetlen</w:t>
      </w:r>
      <w:r w:rsidRPr="00471468">
        <w:rPr>
          <w:rFonts w:asciiTheme="minorHAnsi" w:hAnsiTheme="minorHAnsi" w:cstheme="minorHAnsi" w:hint="eastAsia"/>
        </w:rPr>
        <w:t>ü</w:t>
      </w:r>
      <w:r w:rsidRPr="00471468">
        <w:rPr>
          <w:rFonts w:asciiTheme="minorHAnsi" w:hAnsiTheme="minorHAnsi" w:cstheme="minorHAnsi"/>
        </w:rPr>
        <w:t>l valamely k</w:t>
      </w:r>
      <w:r w:rsidRPr="00471468">
        <w:rPr>
          <w:rFonts w:asciiTheme="minorHAnsi" w:hAnsiTheme="minorHAnsi" w:cstheme="minorHAnsi" w:hint="eastAsia"/>
        </w:rPr>
        <w:t>ö</w:t>
      </w:r>
      <w:r w:rsidRPr="00471468">
        <w:rPr>
          <w:rFonts w:asciiTheme="minorHAnsi" w:hAnsiTheme="minorHAnsi" w:cstheme="minorHAnsi"/>
        </w:rPr>
        <w:t>vetel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 xml:space="preserve">s 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>rv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>nyes</w:t>
      </w:r>
      <w:r w:rsidRPr="00471468">
        <w:rPr>
          <w:rFonts w:asciiTheme="minorHAnsi" w:hAnsiTheme="minorHAnsi" w:cstheme="minorHAnsi" w:hint="eastAsia"/>
        </w:rPr>
        <w:t>í</w:t>
      </w:r>
      <w:r w:rsidRPr="00471468">
        <w:rPr>
          <w:rFonts w:asciiTheme="minorHAnsi" w:hAnsiTheme="minorHAnsi" w:cstheme="minorHAnsi"/>
        </w:rPr>
        <w:t>t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>s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>nek alapj</w:t>
      </w:r>
      <w:r w:rsidRPr="00471468">
        <w:rPr>
          <w:rFonts w:asciiTheme="minorHAnsi" w:hAnsiTheme="minorHAnsi" w:cstheme="minorHAnsi" w:hint="eastAsia"/>
        </w:rPr>
        <w:t>á</w:t>
      </w:r>
      <w:r w:rsidRPr="00471468">
        <w:rPr>
          <w:rFonts w:asciiTheme="minorHAnsi" w:hAnsiTheme="minorHAnsi" w:cstheme="minorHAnsi"/>
        </w:rPr>
        <w:t>ul szolg</w:t>
      </w:r>
      <w:r w:rsidRPr="00471468">
        <w:rPr>
          <w:rFonts w:asciiTheme="minorHAnsi" w:hAnsiTheme="minorHAnsi" w:cstheme="minorHAnsi" w:hint="eastAsia"/>
        </w:rPr>
        <w:t>á</w:t>
      </w:r>
      <w:r w:rsidRPr="00471468">
        <w:rPr>
          <w:rFonts w:asciiTheme="minorHAnsi" w:hAnsiTheme="minorHAnsi" w:cstheme="minorHAnsi"/>
        </w:rPr>
        <w:t>l (k</w:t>
      </w:r>
      <w:r w:rsidRPr="00471468">
        <w:rPr>
          <w:rFonts w:asciiTheme="minorHAnsi" w:hAnsiTheme="minorHAnsi" w:cstheme="minorHAnsi" w:hint="eastAsia"/>
        </w:rPr>
        <w:t>ü</w:t>
      </w:r>
      <w:r w:rsidRPr="00471468">
        <w:rPr>
          <w:rFonts w:asciiTheme="minorHAnsi" w:hAnsiTheme="minorHAnsi" w:cstheme="minorHAnsi"/>
        </w:rPr>
        <w:t>l</w:t>
      </w:r>
      <w:r w:rsidRPr="00471468">
        <w:rPr>
          <w:rFonts w:asciiTheme="minorHAnsi" w:hAnsiTheme="minorHAnsi" w:cstheme="minorHAnsi" w:hint="eastAsia"/>
        </w:rPr>
        <w:t>ö</w:t>
      </w:r>
      <w:r w:rsidRPr="00471468">
        <w:rPr>
          <w:rFonts w:asciiTheme="minorHAnsi" w:hAnsiTheme="minorHAnsi" w:cstheme="minorHAnsi"/>
        </w:rPr>
        <w:t>n</w:t>
      </w:r>
      <w:r w:rsidRPr="00471468">
        <w:rPr>
          <w:rFonts w:asciiTheme="minorHAnsi" w:hAnsiTheme="minorHAnsi" w:cstheme="minorHAnsi" w:hint="eastAsia"/>
        </w:rPr>
        <w:t>ö</w:t>
      </w:r>
      <w:r w:rsidRPr="00471468">
        <w:rPr>
          <w:rFonts w:asciiTheme="minorHAnsi" w:hAnsiTheme="minorHAnsi" w:cstheme="minorHAnsi"/>
        </w:rPr>
        <w:t>sen garanciav</w:t>
      </w:r>
      <w:r w:rsidRPr="00471468">
        <w:rPr>
          <w:rFonts w:asciiTheme="minorHAnsi" w:hAnsiTheme="minorHAnsi" w:cstheme="minorHAnsi" w:hint="eastAsia"/>
        </w:rPr>
        <w:t>á</w:t>
      </w:r>
      <w:r w:rsidRPr="00471468">
        <w:rPr>
          <w:rFonts w:asciiTheme="minorHAnsi" w:hAnsiTheme="minorHAnsi" w:cstheme="minorHAnsi"/>
        </w:rPr>
        <w:t>llal</w:t>
      </w:r>
      <w:r w:rsidRPr="00471468">
        <w:rPr>
          <w:rFonts w:asciiTheme="minorHAnsi" w:hAnsiTheme="minorHAnsi" w:cstheme="minorHAnsi" w:hint="eastAsia"/>
        </w:rPr>
        <w:t>ó</w:t>
      </w:r>
      <w:r w:rsidRPr="00471468">
        <w:rPr>
          <w:rFonts w:asciiTheme="minorHAnsi" w:hAnsiTheme="minorHAnsi" w:cstheme="minorHAnsi"/>
        </w:rPr>
        <w:t xml:space="preserve"> nyilatkozat vagy kezess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>gv</w:t>
      </w:r>
      <w:r w:rsidRPr="00471468">
        <w:rPr>
          <w:rFonts w:asciiTheme="minorHAnsi" w:hAnsiTheme="minorHAnsi" w:cstheme="minorHAnsi" w:hint="eastAsia"/>
        </w:rPr>
        <w:t>á</w:t>
      </w:r>
      <w:r w:rsidRPr="00471468">
        <w:rPr>
          <w:rFonts w:asciiTheme="minorHAnsi" w:hAnsiTheme="minorHAnsi" w:cstheme="minorHAnsi"/>
        </w:rPr>
        <w:t>llal</w:t>
      </w:r>
      <w:r w:rsidRPr="00471468">
        <w:rPr>
          <w:rFonts w:asciiTheme="minorHAnsi" w:hAnsiTheme="minorHAnsi" w:cstheme="minorHAnsi" w:hint="eastAsia"/>
        </w:rPr>
        <w:t>á</w:t>
      </w:r>
      <w:r w:rsidRPr="00471468">
        <w:rPr>
          <w:rFonts w:asciiTheme="minorHAnsi" w:hAnsiTheme="minorHAnsi" w:cstheme="minorHAnsi"/>
        </w:rPr>
        <w:t>sr</w:t>
      </w:r>
      <w:r w:rsidRPr="00471468">
        <w:rPr>
          <w:rFonts w:asciiTheme="minorHAnsi" w:hAnsiTheme="minorHAnsi" w:cstheme="minorHAnsi" w:hint="eastAsia"/>
        </w:rPr>
        <w:t>ó</w:t>
      </w:r>
      <w:r w:rsidRPr="00471468">
        <w:rPr>
          <w:rFonts w:asciiTheme="minorHAnsi" w:hAnsiTheme="minorHAnsi" w:cstheme="minorHAnsi"/>
        </w:rPr>
        <w:t>l sz</w:t>
      </w:r>
      <w:r w:rsidRPr="00471468">
        <w:rPr>
          <w:rFonts w:asciiTheme="minorHAnsi" w:hAnsiTheme="minorHAnsi" w:cstheme="minorHAnsi" w:hint="eastAsia"/>
        </w:rPr>
        <w:t>ó</w:t>
      </w:r>
      <w:r w:rsidRPr="00471468">
        <w:rPr>
          <w:rFonts w:asciiTheme="minorHAnsi" w:hAnsiTheme="minorHAnsi" w:cstheme="minorHAnsi"/>
        </w:rPr>
        <w:t>l</w:t>
      </w:r>
      <w:r w:rsidRPr="00471468">
        <w:rPr>
          <w:rFonts w:asciiTheme="minorHAnsi" w:hAnsiTheme="minorHAnsi" w:cstheme="minorHAnsi" w:hint="eastAsia"/>
        </w:rPr>
        <w:t>ó</w:t>
      </w:r>
      <w:r w:rsidRPr="00471468">
        <w:rPr>
          <w:rFonts w:asciiTheme="minorHAnsi" w:hAnsiTheme="minorHAnsi" w:cstheme="minorHAnsi"/>
        </w:rPr>
        <w:t xml:space="preserve"> nyilatkozat), elektronikus okiratk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>nt feleljen meg a polg</w:t>
      </w:r>
      <w:r w:rsidRPr="00471468">
        <w:rPr>
          <w:rFonts w:asciiTheme="minorHAnsi" w:hAnsiTheme="minorHAnsi" w:cstheme="minorHAnsi" w:hint="eastAsia"/>
        </w:rPr>
        <w:t>á</w:t>
      </w:r>
      <w:r w:rsidRPr="00471468">
        <w:rPr>
          <w:rFonts w:asciiTheme="minorHAnsi" w:hAnsiTheme="minorHAnsi" w:cstheme="minorHAnsi"/>
        </w:rPr>
        <w:t>ri perrendtart</w:t>
      </w:r>
      <w:r w:rsidRPr="00471468">
        <w:rPr>
          <w:rFonts w:asciiTheme="minorHAnsi" w:hAnsiTheme="minorHAnsi" w:cstheme="minorHAnsi" w:hint="eastAsia"/>
        </w:rPr>
        <w:t>á</w:t>
      </w:r>
      <w:r w:rsidRPr="00471468">
        <w:rPr>
          <w:rFonts w:asciiTheme="minorHAnsi" w:hAnsiTheme="minorHAnsi" w:cstheme="minorHAnsi"/>
        </w:rPr>
        <w:t>sr</w:t>
      </w:r>
      <w:r w:rsidRPr="00471468">
        <w:rPr>
          <w:rFonts w:asciiTheme="minorHAnsi" w:hAnsiTheme="minorHAnsi" w:cstheme="minorHAnsi" w:hint="eastAsia"/>
        </w:rPr>
        <w:t>ó</w:t>
      </w:r>
      <w:r w:rsidRPr="00471468">
        <w:rPr>
          <w:rFonts w:asciiTheme="minorHAnsi" w:hAnsiTheme="minorHAnsi" w:cstheme="minorHAnsi"/>
        </w:rPr>
        <w:t>l sz</w:t>
      </w:r>
      <w:r w:rsidRPr="00471468">
        <w:rPr>
          <w:rFonts w:asciiTheme="minorHAnsi" w:hAnsiTheme="minorHAnsi" w:cstheme="minorHAnsi" w:hint="eastAsia"/>
        </w:rPr>
        <w:t>ó</w:t>
      </w:r>
      <w:r w:rsidRPr="00471468">
        <w:rPr>
          <w:rFonts w:asciiTheme="minorHAnsi" w:hAnsiTheme="minorHAnsi" w:cstheme="minorHAnsi"/>
        </w:rPr>
        <w:t>l</w:t>
      </w:r>
      <w:r w:rsidRPr="00471468">
        <w:rPr>
          <w:rFonts w:asciiTheme="minorHAnsi" w:hAnsiTheme="minorHAnsi" w:cstheme="minorHAnsi" w:hint="eastAsia"/>
        </w:rPr>
        <w:t>ó</w:t>
      </w:r>
      <w:r w:rsidRPr="00471468">
        <w:rPr>
          <w:rFonts w:asciiTheme="minorHAnsi" w:hAnsiTheme="minorHAnsi" w:cstheme="minorHAnsi"/>
        </w:rPr>
        <w:t xml:space="preserve"> t</w:t>
      </w:r>
      <w:r w:rsidRPr="00471468">
        <w:rPr>
          <w:rFonts w:asciiTheme="minorHAnsi" w:hAnsiTheme="minorHAnsi" w:cstheme="minorHAnsi" w:hint="eastAsia"/>
        </w:rPr>
        <w:t>ö</w:t>
      </w:r>
      <w:r w:rsidRPr="00471468">
        <w:rPr>
          <w:rFonts w:asciiTheme="minorHAnsi" w:hAnsiTheme="minorHAnsi" w:cstheme="minorHAnsi"/>
        </w:rPr>
        <w:t>rv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>ny szerinti teljes bizony</w:t>
      </w:r>
      <w:r w:rsidRPr="00471468">
        <w:rPr>
          <w:rFonts w:asciiTheme="minorHAnsi" w:hAnsiTheme="minorHAnsi" w:cstheme="minorHAnsi" w:hint="eastAsia"/>
        </w:rPr>
        <w:t>í</w:t>
      </w:r>
      <w:r w:rsidRPr="00471468">
        <w:rPr>
          <w:rFonts w:asciiTheme="minorHAnsi" w:hAnsiTheme="minorHAnsi" w:cstheme="minorHAnsi"/>
        </w:rPr>
        <w:t>t</w:t>
      </w:r>
      <w:r w:rsidRPr="00471468">
        <w:rPr>
          <w:rFonts w:asciiTheme="minorHAnsi" w:hAnsiTheme="minorHAnsi" w:cstheme="minorHAnsi" w:hint="eastAsia"/>
        </w:rPr>
        <w:t>ó</w:t>
      </w:r>
      <w:r w:rsidRPr="00471468">
        <w:rPr>
          <w:rFonts w:asciiTheme="minorHAnsi" w:hAnsiTheme="minorHAnsi" w:cstheme="minorHAnsi"/>
        </w:rPr>
        <w:t xml:space="preserve"> erej</w:t>
      </w:r>
      <w:r w:rsidRPr="00471468">
        <w:rPr>
          <w:rFonts w:asciiTheme="minorHAnsi" w:hAnsiTheme="minorHAnsi" w:cstheme="minorHAnsi" w:hint="eastAsia"/>
        </w:rPr>
        <w:t>ű</w:t>
      </w:r>
      <w:r w:rsidRPr="00471468">
        <w:rPr>
          <w:rFonts w:asciiTheme="minorHAnsi" w:hAnsiTheme="minorHAnsi" w:cstheme="minorHAnsi"/>
        </w:rPr>
        <w:t xml:space="preserve"> mag</w:t>
      </w:r>
      <w:r w:rsidRPr="00471468">
        <w:rPr>
          <w:rFonts w:asciiTheme="minorHAnsi" w:hAnsiTheme="minorHAnsi" w:cstheme="minorHAnsi" w:hint="eastAsia"/>
        </w:rPr>
        <w:t>á</w:t>
      </w:r>
      <w:r w:rsidRPr="00471468">
        <w:rPr>
          <w:rFonts w:asciiTheme="minorHAnsi" w:hAnsiTheme="minorHAnsi" w:cstheme="minorHAnsi"/>
        </w:rPr>
        <w:t>nokirat k</w:t>
      </w:r>
      <w:r w:rsidRPr="00471468">
        <w:rPr>
          <w:rFonts w:asciiTheme="minorHAnsi" w:hAnsiTheme="minorHAnsi" w:cstheme="minorHAnsi" w:hint="eastAsia"/>
        </w:rPr>
        <w:t>ö</w:t>
      </w:r>
      <w:r w:rsidRPr="00471468">
        <w:rPr>
          <w:rFonts w:asciiTheme="minorHAnsi" w:hAnsiTheme="minorHAnsi" w:cstheme="minorHAnsi"/>
        </w:rPr>
        <w:t>vetelm</w:t>
      </w:r>
      <w:r w:rsidRPr="00471468">
        <w:rPr>
          <w:rFonts w:asciiTheme="minorHAnsi" w:hAnsiTheme="minorHAnsi" w:cstheme="minorHAnsi" w:hint="eastAsia"/>
        </w:rPr>
        <w:t>é</w:t>
      </w:r>
      <w:r w:rsidRPr="00471468">
        <w:rPr>
          <w:rFonts w:asciiTheme="minorHAnsi" w:hAnsiTheme="minorHAnsi" w:cstheme="minorHAnsi"/>
        </w:rPr>
        <w:t>nyeinek.</w:t>
      </w:r>
    </w:p>
    <w:p w14:paraId="5EDE8385" w14:textId="4B6CE700" w:rsidR="0030281E" w:rsidRDefault="0030281E" w:rsidP="00F742B1">
      <w:pPr>
        <w:ind w:left="567"/>
        <w:rPr>
          <w:rFonts w:asciiTheme="minorHAnsi" w:hAnsiTheme="minorHAnsi" w:cstheme="minorHAnsi"/>
        </w:rPr>
      </w:pPr>
    </w:p>
    <w:p w14:paraId="2BE6C417" w14:textId="77777777" w:rsidR="00F742B1" w:rsidRPr="00F742B1" w:rsidRDefault="00F742B1" w:rsidP="00F742B1">
      <w:pPr>
        <w:ind w:left="567"/>
        <w:rPr>
          <w:rFonts w:asciiTheme="minorHAnsi" w:hAnsiTheme="minorHAnsi" w:cstheme="minorHAnsi"/>
        </w:rPr>
      </w:pPr>
    </w:p>
    <w:p w14:paraId="161E1B4F" w14:textId="4C408249" w:rsidR="009561EF" w:rsidRPr="00287828" w:rsidRDefault="0030281E" w:rsidP="009561EF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</w:pPr>
      <w:bookmarkStart w:id="18" w:name="_Toc516055039"/>
      <w:r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Formai követelmények</w:t>
      </w:r>
      <w:bookmarkEnd w:id="18"/>
    </w:p>
    <w:p w14:paraId="1C0A629E" w14:textId="1A868F77" w:rsidR="009561EF" w:rsidRDefault="009561EF" w:rsidP="009561EF">
      <w:pPr>
        <w:ind w:left="567"/>
        <w:rPr>
          <w:rFonts w:asciiTheme="minorHAnsi" w:hAnsiTheme="minorHAnsi" w:cstheme="minorHAnsi"/>
        </w:rPr>
      </w:pPr>
    </w:p>
    <w:p w14:paraId="2EB0DDFE" w14:textId="79AD04A7" w:rsid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</w:rPr>
      </w:pPr>
      <w:r w:rsidRPr="00287828">
        <w:rPr>
          <w:rFonts w:asciiTheme="minorHAnsi" w:hAnsiTheme="minorHAnsi" w:cstheme="minorHAnsi"/>
        </w:rPr>
        <w:t>Az ajánlat oldalszámozása eggyel kezdődjön és oldalanként növekedjen.</w:t>
      </w:r>
    </w:p>
    <w:p w14:paraId="4A6EFCCB" w14:textId="1EE4D63C" w:rsid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</w:rPr>
      </w:pPr>
    </w:p>
    <w:p w14:paraId="2328F0B8" w14:textId="65459A3E" w:rsidR="0030281E" w:rsidRP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</w:rPr>
      </w:pPr>
      <w:r w:rsidRPr="0030281E">
        <w:rPr>
          <w:rFonts w:asciiTheme="minorHAnsi" w:hAnsiTheme="minorHAnsi" w:cstheme="minorHAnsi"/>
        </w:rPr>
        <w:t>Elegend</w:t>
      </w:r>
      <w:r w:rsidRPr="0030281E">
        <w:rPr>
          <w:rFonts w:asciiTheme="minorHAnsi" w:hAnsiTheme="minorHAnsi" w:cstheme="minorHAnsi" w:hint="eastAsia"/>
        </w:rPr>
        <w:t>ő</w:t>
      </w:r>
      <w:r w:rsidRPr="0030281E">
        <w:rPr>
          <w:rFonts w:asciiTheme="minorHAnsi" w:hAnsiTheme="minorHAnsi" w:cstheme="minorHAnsi"/>
        </w:rPr>
        <w:t xml:space="preserve"> a sz</w:t>
      </w:r>
      <w:r w:rsidRPr="0030281E">
        <w:rPr>
          <w:rFonts w:asciiTheme="minorHAnsi" w:hAnsiTheme="minorHAnsi" w:cstheme="minorHAnsi" w:hint="eastAsia"/>
        </w:rPr>
        <w:t>ö</w:t>
      </w:r>
      <w:r w:rsidRPr="0030281E">
        <w:rPr>
          <w:rFonts w:asciiTheme="minorHAnsi" w:hAnsiTheme="minorHAnsi" w:cstheme="minorHAnsi"/>
        </w:rPr>
        <w:t>veget vagy sz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mokat</w:t>
      </w:r>
      <w:r w:rsidR="007D5266">
        <w:rPr>
          <w:rFonts w:asciiTheme="minorHAnsi" w:hAnsiTheme="minorHAnsi" w:cstheme="minorHAnsi"/>
        </w:rPr>
        <w:t>,</w:t>
      </w:r>
      <w:r w:rsidRPr="0030281E">
        <w:rPr>
          <w:rFonts w:asciiTheme="minorHAnsi" w:hAnsiTheme="minorHAnsi" w:cstheme="minorHAnsi"/>
        </w:rPr>
        <w:t xml:space="preserve"> vagy k</w:t>
      </w:r>
      <w:r w:rsidRPr="0030281E">
        <w:rPr>
          <w:rFonts w:asciiTheme="minorHAnsi" w:hAnsiTheme="minorHAnsi" w:cstheme="minorHAnsi" w:hint="eastAsia"/>
        </w:rPr>
        <w:t>é</w:t>
      </w:r>
      <w:r w:rsidRPr="0030281E">
        <w:rPr>
          <w:rFonts w:asciiTheme="minorHAnsi" w:hAnsiTheme="minorHAnsi" w:cstheme="minorHAnsi"/>
        </w:rPr>
        <w:t>pet tartalmaz</w:t>
      </w:r>
      <w:r w:rsidRPr="0030281E">
        <w:rPr>
          <w:rFonts w:asciiTheme="minorHAnsi" w:hAnsiTheme="minorHAnsi" w:cstheme="minorHAnsi" w:hint="eastAsia"/>
        </w:rPr>
        <w:t>ó</w:t>
      </w:r>
      <w:r w:rsidRPr="0030281E">
        <w:rPr>
          <w:rFonts w:asciiTheme="minorHAnsi" w:hAnsiTheme="minorHAnsi" w:cstheme="minorHAnsi"/>
        </w:rPr>
        <w:t xml:space="preserve"> oldalakat sz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 xml:space="preserve">mozni, az </w:t>
      </w:r>
      <w:r w:rsidRPr="0030281E">
        <w:rPr>
          <w:rFonts w:asciiTheme="minorHAnsi" w:hAnsiTheme="minorHAnsi" w:cstheme="minorHAnsi" w:hint="eastAsia"/>
        </w:rPr>
        <w:t>ü</w:t>
      </w:r>
      <w:r w:rsidRPr="0030281E">
        <w:rPr>
          <w:rFonts w:asciiTheme="minorHAnsi" w:hAnsiTheme="minorHAnsi" w:cstheme="minorHAnsi"/>
        </w:rPr>
        <w:t>res oldalakat nem kell, de lehet. A c</w:t>
      </w:r>
      <w:r w:rsidRPr="0030281E">
        <w:rPr>
          <w:rFonts w:asciiTheme="minorHAnsi" w:hAnsiTheme="minorHAnsi" w:cstheme="minorHAnsi" w:hint="eastAsia"/>
        </w:rPr>
        <w:t>í</w:t>
      </w:r>
      <w:r w:rsidRPr="0030281E">
        <w:rPr>
          <w:rFonts w:asciiTheme="minorHAnsi" w:hAnsiTheme="minorHAnsi" w:cstheme="minorHAnsi"/>
        </w:rPr>
        <w:t xml:space="preserve">mlapot </w:t>
      </w:r>
      <w:r w:rsidRPr="0030281E">
        <w:rPr>
          <w:rFonts w:asciiTheme="minorHAnsi" w:hAnsiTheme="minorHAnsi" w:cstheme="minorHAnsi" w:hint="eastAsia"/>
        </w:rPr>
        <w:t>é</w:t>
      </w:r>
      <w:r w:rsidRPr="0030281E">
        <w:rPr>
          <w:rFonts w:asciiTheme="minorHAnsi" w:hAnsiTheme="minorHAnsi" w:cstheme="minorHAnsi"/>
        </w:rPr>
        <w:t>s h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tlapot (ha vannak) nem kell, de lehet sz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 xml:space="preserve">mozni. </w:t>
      </w:r>
    </w:p>
    <w:p w14:paraId="74A77A70" w14:textId="77777777" w:rsidR="0030281E" w:rsidRP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</w:rPr>
      </w:pPr>
    </w:p>
    <w:p w14:paraId="4BFB7125" w14:textId="6900561E" w:rsid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</w:rPr>
      </w:pPr>
      <w:r w:rsidRPr="0030281E">
        <w:rPr>
          <w:rFonts w:asciiTheme="minorHAnsi" w:hAnsiTheme="minorHAnsi" w:cstheme="minorHAnsi"/>
        </w:rPr>
        <w:t>Az aj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nlatnak az elej</w:t>
      </w:r>
      <w:r w:rsidRPr="0030281E">
        <w:rPr>
          <w:rFonts w:asciiTheme="minorHAnsi" w:hAnsiTheme="minorHAnsi" w:cstheme="minorHAnsi" w:hint="eastAsia"/>
        </w:rPr>
        <w:t>é</w:t>
      </w:r>
      <w:r w:rsidRPr="0030281E">
        <w:rPr>
          <w:rFonts w:asciiTheme="minorHAnsi" w:hAnsiTheme="minorHAnsi" w:cstheme="minorHAnsi"/>
        </w:rPr>
        <w:t>n tartalomjegyz</w:t>
      </w:r>
      <w:r w:rsidRPr="0030281E">
        <w:rPr>
          <w:rFonts w:asciiTheme="minorHAnsi" w:hAnsiTheme="minorHAnsi" w:cstheme="minorHAnsi" w:hint="eastAsia"/>
        </w:rPr>
        <w:t>é</w:t>
      </w:r>
      <w:r w:rsidRPr="0030281E">
        <w:rPr>
          <w:rFonts w:asciiTheme="minorHAnsi" w:hAnsiTheme="minorHAnsi" w:cstheme="minorHAnsi"/>
        </w:rPr>
        <w:t>ket kell tartalmaznia, mely alapj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n az aj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nlatban szerepl</w:t>
      </w:r>
      <w:r w:rsidRPr="0030281E">
        <w:rPr>
          <w:rFonts w:asciiTheme="minorHAnsi" w:hAnsiTheme="minorHAnsi" w:cstheme="minorHAnsi" w:hint="eastAsia"/>
        </w:rPr>
        <w:t>ő</w:t>
      </w:r>
      <w:r w:rsidRPr="0030281E">
        <w:rPr>
          <w:rFonts w:asciiTheme="minorHAnsi" w:hAnsiTheme="minorHAnsi" w:cstheme="minorHAnsi"/>
        </w:rPr>
        <w:t xml:space="preserve"> dokumentumok oldalsz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m alapj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n megtal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lhat</w:t>
      </w:r>
      <w:r w:rsidRPr="0030281E">
        <w:rPr>
          <w:rFonts w:asciiTheme="minorHAnsi" w:hAnsiTheme="minorHAnsi" w:cstheme="minorHAnsi" w:hint="eastAsia"/>
        </w:rPr>
        <w:t>ó</w:t>
      </w:r>
      <w:r w:rsidRPr="0030281E">
        <w:rPr>
          <w:rFonts w:asciiTheme="minorHAnsi" w:hAnsiTheme="minorHAnsi" w:cstheme="minorHAnsi"/>
        </w:rPr>
        <w:t>ak.</w:t>
      </w:r>
    </w:p>
    <w:p w14:paraId="1A27BBAF" w14:textId="77777777" w:rsidR="0030281E" w:rsidRP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</w:rPr>
      </w:pPr>
    </w:p>
    <w:p w14:paraId="267265CA" w14:textId="0157E20D" w:rsidR="0030281E" w:rsidRDefault="0030281E" w:rsidP="0065664D">
      <w:pPr>
        <w:widowControl w:val="0"/>
        <w:ind w:left="567"/>
        <w:jc w:val="both"/>
        <w:rPr>
          <w:rFonts w:asciiTheme="minorHAnsi" w:hAnsiTheme="minorHAnsi" w:cstheme="minorHAnsi"/>
        </w:rPr>
      </w:pPr>
      <w:r w:rsidRPr="0030281E">
        <w:rPr>
          <w:rFonts w:asciiTheme="minorHAnsi" w:hAnsiTheme="minorHAnsi" w:cstheme="minorHAnsi"/>
        </w:rPr>
        <w:t>Az aj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nlat minden olyan oldal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t, amelyen - az aj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nlat bead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sa el</w:t>
      </w:r>
      <w:r w:rsidRPr="0030281E">
        <w:rPr>
          <w:rFonts w:asciiTheme="minorHAnsi" w:hAnsiTheme="minorHAnsi" w:cstheme="minorHAnsi" w:hint="eastAsia"/>
        </w:rPr>
        <w:t>ő</w:t>
      </w:r>
      <w:r w:rsidRPr="0030281E">
        <w:rPr>
          <w:rFonts w:asciiTheme="minorHAnsi" w:hAnsiTheme="minorHAnsi" w:cstheme="minorHAnsi"/>
        </w:rPr>
        <w:t>tt - m</w:t>
      </w:r>
      <w:r w:rsidRPr="0030281E">
        <w:rPr>
          <w:rFonts w:asciiTheme="minorHAnsi" w:hAnsiTheme="minorHAnsi" w:cstheme="minorHAnsi" w:hint="eastAsia"/>
        </w:rPr>
        <w:t>ó</w:t>
      </w:r>
      <w:r w:rsidRPr="0030281E">
        <w:rPr>
          <w:rFonts w:asciiTheme="minorHAnsi" w:hAnsiTheme="minorHAnsi" w:cstheme="minorHAnsi"/>
        </w:rPr>
        <w:t>dos</w:t>
      </w:r>
      <w:r w:rsidRPr="0030281E">
        <w:rPr>
          <w:rFonts w:asciiTheme="minorHAnsi" w:hAnsiTheme="minorHAnsi" w:cstheme="minorHAnsi" w:hint="eastAsia"/>
        </w:rPr>
        <w:t>í</w:t>
      </w:r>
      <w:r w:rsidRPr="0030281E">
        <w:rPr>
          <w:rFonts w:asciiTheme="minorHAnsi" w:hAnsiTheme="minorHAnsi" w:cstheme="minorHAnsi"/>
        </w:rPr>
        <w:t>t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st hajtottak v</w:t>
      </w:r>
      <w:r w:rsidRPr="0030281E">
        <w:rPr>
          <w:rFonts w:asciiTheme="minorHAnsi" w:hAnsiTheme="minorHAnsi" w:cstheme="minorHAnsi" w:hint="eastAsia"/>
        </w:rPr>
        <w:t>é</w:t>
      </w:r>
      <w:r w:rsidRPr="0030281E">
        <w:rPr>
          <w:rFonts w:asciiTheme="minorHAnsi" w:hAnsiTheme="minorHAnsi" w:cstheme="minorHAnsi"/>
        </w:rPr>
        <w:t>gre, az adott dokumentumot al</w:t>
      </w:r>
      <w:r w:rsidRPr="0030281E">
        <w:rPr>
          <w:rFonts w:asciiTheme="minorHAnsi" w:hAnsiTheme="minorHAnsi" w:cstheme="minorHAnsi" w:hint="eastAsia"/>
        </w:rPr>
        <w:t>áí</w:t>
      </w:r>
      <w:r w:rsidRPr="0030281E">
        <w:rPr>
          <w:rFonts w:asciiTheme="minorHAnsi" w:hAnsiTheme="minorHAnsi" w:cstheme="minorHAnsi"/>
        </w:rPr>
        <w:t>r</w:t>
      </w:r>
      <w:r w:rsidRPr="0030281E">
        <w:rPr>
          <w:rFonts w:asciiTheme="minorHAnsi" w:hAnsiTheme="minorHAnsi" w:cstheme="minorHAnsi" w:hint="eastAsia"/>
        </w:rPr>
        <w:t>ó</w:t>
      </w:r>
      <w:r w:rsidRPr="0030281E">
        <w:rPr>
          <w:rFonts w:asciiTheme="minorHAnsi" w:hAnsiTheme="minorHAnsi" w:cstheme="minorHAnsi"/>
        </w:rPr>
        <w:t xml:space="preserve"> szem</w:t>
      </w:r>
      <w:r w:rsidRPr="0030281E">
        <w:rPr>
          <w:rFonts w:asciiTheme="minorHAnsi" w:hAnsiTheme="minorHAnsi" w:cstheme="minorHAnsi" w:hint="eastAsia"/>
        </w:rPr>
        <w:t>é</w:t>
      </w:r>
      <w:r w:rsidRPr="0030281E">
        <w:rPr>
          <w:rFonts w:asciiTheme="minorHAnsi" w:hAnsiTheme="minorHAnsi" w:cstheme="minorHAnsi"/>
        </w:rPr>
        <w:t>lynek vagy szem</w:t>
      </w:r>
      <w:r w:rsidRPr="0030281E">
        <w:rPr>
          <w:rFonts w:asciiTheme="minorHAnsi" w:hAnsiTheme="minorHAnsi" w:cstheme="minorHAnsi" w:hint="eastAsia"/>
        </w:rPr>
        <w:t>é</w:t>
      </w:r>
      <w:r w:rsidRPr="0030281E">
        <w:rPr>
          <w:rFonts w:asciiTheme="minorHAnsi" w:hAnsiTheme="minorHAnsi" w:cstheme="minorHAnsi"/>
        </w:rPr>
        <w:t>lyeknek a m</w:t>
      </w:r>
      <w:r w:rsidRPr="0030281E">
        <w:rPr>
          <w:rFonts w:asciiTheme="minorHAnsi" w:hAnsiTheme="minorHAnsi" w:cstheme="minorHAnsi" w:hint="eastAsia"/>
        </w:rPr>
        <w:t>ó</w:t>
      </w:r>
      <w:r w:rsidRPr="0030281E">
        <w:rPr>
          <w:rFonts w:asciiTheme="minorHAnsi" w:hAnsiTheme="minorHAnsi" w:cstheme="minorHAnsi"/>
        </w:rPr>
        <w:t>dos</w:t>
      </w:r>
      <w:r w:rsidRPr="0030281E">
        <w:rPr>
          <w:rFonts w:asciiTheme="minorHAnsi" w:hAnsiTheme="minorHAnsi" w:cstheme="minorHAnsi" w:hint="eastAsia"/>
        </w:rPr>
        <w:t>í</w:t>
      </w:r>
      <w:r w:rsidRPr="0030281E">
        <w:rPr>
          <w:rFonts w:asciiTheme="minorHAnsi" w:hAnsiTheme="minorHAnsi" w:cstheme="minorHAnsi"/>
        </w:rPr>
        <w:t>t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sn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l is k</w:t>
      </w:r>
      <w:r w:rsidRPr="0030281E">
        <w:rPr>
          <w:rFonts w:asciiTheme="minorHAnsi" w:hAnsiTheme="minorHAnsi" w:cstheme="minorHAnsi" w:hint="eastAsia"/>
        </w:rPr>
        <w:t>é</w:t>
      </w:r>
      <w:r w:rsidRPr="0030281E">
        <w:rPr>
          <w:rFonts w:asciiTheme="minorHAnsi" w:hAnsiTheme="minorHAnsi" w:cstheme="minorHAnsi"/>
        </w:rPr>
        <w:t>zjeggyel kell ell</w:t>
      </w:r>
      <w:r w:rsidRPr="0030281E">
        <w:rPr>
          <w:rFonts w:asciiTheme="minorHAnsi" w:hAnsiTheme="minorHAnsi" w:cstheme="minorHAnsi" w:hint="eastAsia"/>
        </w:rPr>
        <w:t>á</w:t>
      </w:r>
      <w:r w:rsidRPr="0030281E">
        <w:rPr>
          <w:rFonts w:asciiTheme="minorHAnsi" w:hAnsiTheme="minorHAnsi" w:cstheme="minorHAnsi"/>
        </w:rPr>
        <w:t>tni.</w:t>
      </w:r>
    </w:p>
    <w:p w14:paraId="6C9AF277" w14:textId="77777777" w:rsidR="006570A7" w:rsidRDefault="006570A7" w:rsidP="00EA7441">
      <w:pPr>
        <w:ind w:left="567"/>
        <w:rPr>
          <w:rFonts w:asciiTheme="minorHAnsi" w:hAnsiTheme="minorHAnsi" w:cstheme="minorHAnsi"/>
        </w:rPr>
      </w:pPr>
    </w:p>
    <w:p w14:paraId="7651A21D" w14:textId="77777777" w:rsidR="006570A7" w:rsidRPr="00287828" w:rsidRDefault="006570A7" w:rsidP="009561EF">
      <w:pPr>
        <w:widowControl w:val="0"/>
        <w:ind w:left="567"/>
        <w:jc w:val="both"/>
        <w:rPr>
          <w:rFonts w:asciiTheme="minorHAnsi" w:hAnsiTheme="minorHAnsi" w:cstheme="minorHAnsi"/>
        </w:rPr>
      </w:pPr>
    </w:p>
    <w:p w14:paraId="64D31098" w14:textId="77777777" w:rsidR="00744D0A" w:rsidRPr="00287828" w:rsidRDefault="00715D93" w:rsidP="00402CB4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bookmarkStart w:id="19" w:name="_Toc228166868"/>
      <w:bookmarkStart w:id="20" w:name="_Toc516055040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Közös ajánlattétel</w:t>
      </w:r>
      <w:bookmarkEnd w:id="19"/>
      <w:bookmarkEnd w:id="20"/>
    </w:p>
    <w:p w14:paraId="103090AE" w14:textId="77777777" w:rsidR="00132AC2" w:rsidRPr="00287828" w:rsidRDefault="00132AC2" w:rsidP="00402CB4">
      <w:pPr>
        <w:pStyle w:val="Szvegtrzsbehzssal2"/>
        <w:widowControl w:val="0"/>
        <w:spacing w:before="0"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4ACEA352" w14:textId="6876F1CF" w:rsidR="002B5405" w:rsidRDefault="008F147C" w:rsidP="008F147C">
      <w:pPr>
        <w:pStyle w:val="Szvegtrzsbehzssal2"/>
        <w:widowControl w:val="0"/>
        <w:tabs>
          <w:tab w:val="clear" w:pos="9568"/>
        </w:tabs>
        <w:spacing w:before="0" w:after="0"/>
        <w:ind w:left="567"/>
        <w:rPr>
          <w:rFonts w:asciiTheme="minorHAnsi" w:hAnsiTheme="minorHAnsi" w:cstheme="minorHAnsi"/>
          <w:sz w:val="24"/>
          <w:szCs w:val="24"/>
        </w:rPr>
      </w:pPr>
      <w:r w:rsidRPr="00287828">
        <w:rPr>
          <w:rFonts w:asciiTheme="minorHAnsi" w:hAnsiTheme="minorHAnsi" w:cstheme="minorHAnsi"/>
          <w:sz w:val="24"/>
          <w:szCs w:val="24"/>
        </w:rPr>
        <w:t>Közös ajánlattétel esetén az ajánlattételnek meg kell felelnie a Kbt. 35. §-</w:t>
      </w:r>
      <w:proofErr w:type="spellStart"/>
      <w:r w:rsidRPr="00287828">
        <w:rPr>
          <w:rFonts w:asciiTheme="minorHAnsi" w:hAnsiTheme="minorHAnsi" w:cstheme="minorHAnsi"/>
          <w:sz w:val="24"/>
          <w:szCs w:val="24"/>
        </w:rPr>
        <w:t>ában</w:t>
      </w:r>
      <w:proofErr w:type="spellEnd"/>
      <w:r w:rsidRPr="00287828">
        <w:rPr>
          <w:rFonts w:asciiTheme="minorHAnsi" w:hAnsiTheme="minorHAnsi" w:cstheme="minorHAnsi"/>
          <w:sz w:val="24"/>
          <w:szCs w:val="24"/>
        </w:rPr>
        <w:t xml:space="preserve"> foglalt feltételeknek, különös figyelemmel a (2)</w:t>
      </w:r>
      <w:r w:rsidR="002B5405" w:rsidRPr="00287828">
        <w:rPr>
          <w:rFonts w:asciiTheme="minorHAnsi" w:hAnsiTheme="minorHAnsi" w:cstheme="minorHAnsi"/>
          <w:sz w:val="24"/>
          <w:szCs w:val="24"/>
        </w:rPr>
        <w:t xml:space="preserve"> </w:t>
      </w:r>
      <w:r w:rsidRPr="00287828">
        <w:rPr>
          <w:rFonts w:asciiTheme="minorHAnsi" w:hAnsiTheme="minorHAnsi" w:cstheme="minorHAnsi"/>
          <w:sz w:val="24"/>
          <w:szCs w:val="24"/>
        </w:rPr>
        <w:t>-</w:t>
      </w:r>
      <w:r w:rsidR="002B5405" w:rsidRPr="00287828">
        <w:rPr>
          <w:rFonts w:asciiTheme="minorHAnsi" w:hAnsiTheme="minorHAnsi" w:cstheme="minorHAnsi"/>
          <w:sz w:val="24"/>
          <w:szCs w:val="24"/>
        </w:rPr>
        <w:t xml:space="preserve"> </w:t>
      </w:r>
      <w:r w:rsidRPr="00287828">
        <w:rPr>
          <w:rFonts w:asciiTheme="minorHAnsi" w:hAnsiTheme="minorHAnsi" w:cstheme="minorHAnsi"/>
          <w:sz w:val="24"/>
          <w:szCs w:val="24"/>
        </w:rPr>
        <w:t xml:space="preserve">(3) bekezdésre. </w:t>
      </w:r>
    </w:p>
    <w:p w14:paraId="0095E4BE" w14:textId="77777777" w:rsidR="003A2228" w:rsidRDefault="003A2228" w:rsidP="003A2228">
      <w:pPr>
        <w:pStyle w:val="Szvegtrzsbehzssal2"/>
        <w:widowControl w:val="0"/>
        <w:tabs>
          <w:tab w:val="clear" w:pos="9568"/>
        </w:tabs>
        <w:spacing w:before="0"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11750D51" w14:textId="77777777" w:rsidR="003A2228" w:rsidRPr="00287828" w:rsidRDefault="003A2228" w:rsidP="003A2228">
      <w:pPr>
        <w:pStyle w:val="Szvegtrzsbehzssal2"/>
        <w:widowControl w:val="0"/>
        <w:tabs>
          <w:tab w:val="clear" w:pos="9568"/>
        </w:tabs>
        <w:spacing w:before="0" w:after="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Ajánlatkérő felhívja a figyelmet </w:t>
      </w:r>
      <w:r w:rsidRPr="009751D4">
        <w:rPr>
          <w:rFonts w:asciiTheme="minorHAnsi" w:hAnsiTheme="minorHAnsi" w:cstheme="minorHAnsi"/>
          <w:sz w:val="24"/>
          <w:szCs w:val="24"/>
        </w:rPr>
        <w:t>424/2017. (XII. 19.) Korm</w:t>
      </w:r>
      <w:r w:rsidRPr="009751D4">
        <w:rPr>
          <w:rFonts w:asciiTheme="minorHAnsi" w:hAnsiTheme="minorHAnsi" w:cstheme="minorHAnsi" w:hint="eastAsia"/>
          <w:sz w:val="24"/>
          <w:szCs w:val="24"/>
        </w:rPr>
        <w:t>á</w:t>
      </w:r>
      <w:r w:rsidRPr="009751D4">
        <w:rPr>
          <w:rFonts w:asciiTheme="minorHAnsi" w:hAnsiTheme="minorHAnsi" w:cstheme="minorHAnsi"/>
          <w:sz w:val="24"/>
          <w:szCs w:val="24"/>
        </w:rPr>
        <w:t>nyrendelet</w:t>
      </w:r>
      <w:r>
        <w:rPr>
          <w:rFonts w:asciiTheme="minorHAnsi" w:hAnsiTheme="minorHAnsi" w:cstheme="minorHAnsi"/>
          <w:sz w:val="24"/>
          <w:szCs w:val="24"/>
        </w:rPr>
        <w:t xml:space="preserve"> 13. § (3) bekezdésére, amelynek értelmében a </w:t>
      </w:r>
      <w:r w:rsidRPr="009751D4">
        <w:rPr>
          <w:rFonts w:asciiTheme="minorHAnsi" w:hAnsiTheme="minorHAnsi" w:cstheme="minorHAnsi"/>
          <w:sz w:val="24"/>
          <w:szCs w:val="24"/>
        </w:rPr>
        <w:t>meghatalmaz</w:t>
      </w:r>
      <w:r w:rsidRPr="009751D4">
        <w:rPr>
          <w:rFonts w:asciiTheme="minorHAnsi" w:hAnsiTheme="minorHAnsi" w:cstheme="minorHAnsi" w:hint="eastAsia"/>
          <w:sz w:val="24"/>
          <w:szCs w:val="24"/>
        </w:rPr>
        <w:t>á</w:t>
      </w:r>
      <w:r w:rsidRPr="009751D4">
        <w:rPr>
          <w:rFonts w:asciiTheme="minorHAnsi" w:hAnsiTheme="minorHAnsi" w:cstheme="minorHAnsi"/>
          <w:sz w:val="24"/>
          <w:szCs w:val="24"/>
        </w:rPr>
        <w:t>snak ki kell terjednie arra, hogy a k</w:t>
      </w:r>
      <w:r w:rsidRPr="009751D4">
        <w:rPr>
          <w:rFonts w:asciiTheme="minorHAnsi" w:hAnsiTheme="minorHAnsi" w:cstheme="minorHAnsi" w:hint="eastAsia"/>
          <w:sz w:val="24"/>
          <w:szCs w:val="24"/>
        </w:rPr>
        <w:t>ö</w:t>
      </w:r>
      <w:r w:rsidRPr="009751D4">
        <w:rPr>
          <w:rFonts w:asciiTheme="minorHAnsi" w:hAnsiTheme="minorHAnsi" w:cstheme="minorHAnsi"/>
          <w:sz w:val="24"/>
          <w:szCs w:val="24"/>
        </w:rPr>
        <w:t>z</w:t>
      </w:r>
      <w:r w:rsidRPr="009751D4">
        <w:rPr>
          <w:rFonts w:asciiTheme="minorHAnsi" w:hAnsiTheme="minorHAnsi" w:cstheme="minorHAnsi" w:hint="eastAsia"/>
          <w:sz w:val="24"/>
          <w:szCs w:val="24"/>
        </w:rPr>
        <w:t>ö</w:t>
      </w:r>
      <w:r w:rsidRPr="009751D4">
        <w:rPr>
          <w:rFonts w:asciiTheme="minorHAnsi" w:hAnsiTheme="minorHAnsi" w:cstheme="minorHAnsi"/>
          <w:sz w:val="24"/>
          <w:szCs w:val="24"/>
        </w:rPr>
        <w:t>s aj</w:t>
      </w:r>
      <w:r w:rsidRPr="009751D4">
        <w:rPr>
          <w:rFonts w:asciiTheme="minorHAnsi" w:hAnsiTheme="minorHAnsi" w:cstheme="minorHAnsi" w:hint="eastAsia"/>
          <w:sz w:val="24"/>
          <w:szCs w:val="24"/>
        </w:rPr>
        <w:t>á</w:t>
      </w:r>
      <w:r w:rsidRPr="009751D4">
        <w:rPr>
          <w:rFonts w:asciiTheme="minorHAnsi" w:hAnsiTheme="minorHAnsi" w:cstheme="minorHAnsi"/>
          <w:sz w:val="24"/>
          <w:szCs w:val="24"/>
        </w:rPr>
        <w:t>nlattev</w:t>
      </w:r>
      <w:r w:rsidRPr="009751D4">
        <w:rPr>
          <w:rFonts w:asciiTheme="minorHAnsi" w:hAnsiTheme="minorHAnsi" w:cstheme="minorHAnsi" w:hint="eastAsia"/>
          <w:sz w:val="24"/>
          <w:szCs w:val="24"/>
        </w:rPr>
        <w:t>ő</w:t>
      </w:r>
      <w:r w:rsidRPr="009751D4">
        <w:rPr>
          <w:rFonts w:asciiTheme="minorHAnsi" w:hAnsiTheme="minorHAnsi" w:cstheme="minorHAnsi"/>
          <w:sz w:val="24"/>
          <w:szCs w:val="24"/>
        </w:rPr>
        <w:t xml:space="preserve">k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9751D4">
        <w:rPr>
          <w:rFonts w:asciiTheme="minorHAnsi" w:hAnsiTheme="minorHAnsi" w:cstheme="minorHAnsi"/>
          <w:sz w:val="24"/>
          <w:szCs w:val="24"/>
        </w:rPr>
        <w:t>vagy r</w:t>
      </w:r>
      <w:r w:rsidRPr="009751D4">
        <w:rPr>
          <w:rFonts w:asciiTheme="minorHAnsi" w:hAnsiTheme="minorHAnsi" w:cstheme="minorHAnsi" w:hint="eastAsia"/>
          <w:sz w:val="24"/>
          <w:szCs w:val="24"/>
        </w:rPr>
        <w:t>é</w:t>
      </w:r>
      <w:r w:rsidRPr="009751D4">
        <w:rPr>
          <w:rFonts w:asciiTheme="minorHAnsi" w:hAnsiTheme="minorHAnsi" w:cstheme="minorHAnsi"/>
          <w:sz w:val="24"/>
          <w:szCs w:val="24"/>
        </w:rPr>
        <w:t>szv</w:t>
      </w:r>
      <w:r w:rsidRPr="009751D4">
        <w:rPr>
          <w:rFonts w:asciiTheme="minorHAnsi" w:hAnsiTheme="minorHAnsi" w:cstheme="minorHAnsi" w:hint="eastAsia"/>
          <w:sz w:val="24"/>
          <w:szCs w:val="24"/>
        </w:rPr>
        <w:t>é</w:t>
      </w:r>
      <w:r w:rsidRPr="009751D4">
        <w:rPr>
          <w:rFonts w:asciiTheme="minorHAnsi" w:hAnsiTheme="minorHAnsi" w:cstheme="minorHAnsi"/>
          <w:sz w:val="24"/>
          <w:szCs w:val="24"/>
        </w:rPr>
        <w:t>telre jelentkez</w:t>
      </w:r>
      <w:r w:rsidRPr="009751D4">
        <w:rPr>
          <w:rFonts w:asciiTheme="minorHAnsi" w:hAnsiTheme="minorHAnsi" w:cstheme="minorHAnsi" w:hint="eastAsia"/>
          <w:sz w:val="24"/>
          <w:szCs w:val="24"/>
        </w:rPr>
        <w:t>ő</w:t>
      </w:r>
      <w:r w:rsidRPr="009751D4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9751D4">
        <w:rPr>
          <w:rFonts w:asciiTheme="minorHAnsi" w:hAnsiTheme="minorHAnsi" w:cstheme="minorHAnsi"/>
          <w:sz w:val="24"/>
          <w:szCs w:val="24"/>
        </w:rPr>
        <w:t xml:space="preserve"> k</w:t>
      </w:r>
      <w:r w:rsidRPr="009751D4">
        <w:rPr>
          <w:rFonts w:asciiTheme="minorHAnsi" w:hAnsiTheme="minorHAnsi" w:cstheme="minorHAnsi" w:hint="eastAsia"/>
          <w:sz w:val="24"/>
          <w:szCs w:val="24"/>
        </w:rPr>
        <w:t>é</w:t>
      </w:r>
      <w:r w:rsidRPr="009751D4">
        <w:rPr>
          <w:rFonts w:asciiTheme="minorHAnsi" w:hAnsiTheme="minorHAnsi" w:cstheme="minorHAnsi"/>
          <w:sz w:val="24"/>
          <w:szCs w:val="24"/>
        </w:rPr>
        <w:t>pviselet</w:t>
      </w:r>
      <w:r w:rsidRPr="009751D4">
        <w:rPr>
          <w:rFonts w:asciiTheme="minorHAnsi" w:hAnsiTheme="minorHAnsi" w:cstheme="minorHAnsi" w:hint="eastAsia"/>
          <w:sz w:val="24"/>
          <w:szCs w:val="24"/>
        </w:rPr>
        <w:t>é</w:t>
      </w:r>
      <w:r w:rsidRPr="009751D4">
        <w:rPr>
          <w:rFonts w:asciiTheme="minorHAnsi" w:hAnsiTheme="minorHAnsi" w:cstheme="minorHAnsi"/>
          <w:sz w:val="24"/>
          <w:szCs w:val="24"/>
        </w:rPr>
        <w:t>re jogosult gazdas</w:t>
      </w:r>
      <w:r w:rsidRPr="009751D4">
        <w:rPr>
          <w:rFonts w:asciiTheme="minorHAnsi" w:hAnsiTheme="minorHAnsi" w:cstheme="minorHAnsi" w:hint="eastAsia"/>
          <w:sz w:val="24"/>
          <w:szCs w:val="24"/>
        </w:rPr>
        <w:t>á</w:t>
      </w:r>
      <w:r w:rsidRPr="009751D4">
        <w:rPr>
          <w:rFonts w:asciiTheme="minorHAnsi" w:hAnsiTheme="minorHAnsi" w:cstheme="minorHAnsi"/>
          <w:sz w:val="24"/>
          <w:szCs w:val="24"/>
        </w:rPr>
        <w:t>gi szerepl</w:t>
      </w:r>
      <w:r w:rsidRPr="009751D4">
        <w:rPr>
          <w:rFonts w:asciiTheme="minorHAnsi" w:hAnsiTheme="minorHAnsi" w:cstheme="minorHAnsi" w:hint="eastAsia"/>
          <w:sz w:val="24"/>
          <w:szCs w:val="24"/>
        </w:rPr>
        <w:t>ő</w:t>
      </w:r>
      <w:r w:rsidRPr="009751D4">
        <w:rPr>
          <w:rFonts w:asciiTheme="minorHAnsi" w:hAnsiTheme="minorHAnsi" w:cstheme="minorHAnsi"/>
          <w:sz w:val="24"/>
          <w:szCs w:val="24"/>
        </w:rPr>
        <w:t xml:space="preserve"> adott elj</w:t>
      </w:r>
      <w:r w:rsidRPr="009751D4">
        <w:rPr>
          <w:rFonts w:asciiTheme="minorHAnsi" w:hAnsiTheme="minorHAnsi" w:cstheme="minorHAnsi" w:hint="eastAsia"/>
          <w:sz w:val="24"/>
          <w:szCs w:val="24"/>
        </w:rPr>
        <w:t>á</w:t>
      </w:r>
      <w:r w:rsidRPr="009751D4">
        <w:rPr>
          <w:rFonts w:asciiTheme="minorHAnsi" w:hAnsiTheme="minorHAnsi" w:cstheme="minorHAnsi"/>
          <w:sz w:val="24"/>
          <w:szCs w:val="24"/>
        </w:rPr>
        <w:t>r</w:t>
      </w:r>
      <w:r w:rsidRPr="009751D4">
        <w:rPr>
          <w:rFonts w:asciiTheme="minorHAnsi" w:hAnsiTheme="minorHAnsi" w:cstheme="minorHAnsi" w:hint="eastAsia"/>
          <w:sz w:val="24"/>
          <w:szCs w:val="24"/>
        </w:rPr>
        <w:t>á</w:t>
      </w:r>
      <w:r w:rsidRPr="009751D4">
        <w:rPr>
          <w:rFonts w:asciiTheme="minorHAnsi" w:hAnsiTheme="minorHAnsi" w:cstheme="minorHAnsi"/>
          <w:sz w:val="24"/>
          <w:szCs w:val="24"/>
        </w:rPr>
        <w:t>s tekintet</w:t>
      </w:r>
      <w:r w:rsidRPr="009751D4">
        <w:rPr>
          <w:rFonts w:asciiTheme="minorHAnsi" w:hAnsiTheme="minorHAnsi" w:cstheme="minorHAnsi" w:hint="eastAsia"/>
          <w:sz w:val="24"/>
          <w:szCs w:val="24"/>
        </w:rPr>
        <w:t>é</w:t>
      </w:r>
      <w:r w:rsidRPr="009751D4">
        <w:rPr>
          <w:rFonts w:asciiTheme="minorHAnsi" w:hAnsiTheme="minorHAnsi" w:cstheme="minorHAnsi"/>
          <w:sz w:val="24"/>
          <w:szCs w:val="24"/>
        </w:rPr>
        <w:t xml:space="preserve">ben az EKR-ben elektronikus </w:t>
      </w:r>
      <w:r w:rsidRPr="009751D4">
        <w:rPr>
          <w:rFonts w:asciiTheme="minorHAnsi" w:hAnsiTheme="minorHAnsi" w:cstheme="minorHAnsi" w:hint="eastAsia"/>
          <w:sz w:val="24"/>
          <w:szCs w:val="24"/>
        </w:rPr>
        <w:t>ú</w:t>
      </w:r>
      <w:r w:rsidRPr="009751D4">
        <w:rPr>
          <w:rFonts w:asciiTheme="minorHAnsi" w:hAnsiTheme="minorHAnsi" w:cstheme="minorHAnsi"/>
          <w:sz w:val="24"/>
          <w:szCs w:val="24"/>
        </w:rPr>
        <w:t>ton teend</w:t>
      </w:r>
      <w:r w:rsidRPr="009751D4">
        <w:rPr>
          <w:rFonts w:asciiTheme="minorHAnsi" w:hAnsiTheme="minorHAnsi" w:cstheme="minorHAnsi" w:hint="eastAsia"/>
          <w:sz w:val="24"/>
          <w:szCs w:val="24"/>
        </w:rPr>
        <w:t>ő</w:t>
      </w:r>
      <w:r w:rsidRPr="009751D4">
        <w:rPr>
          <w:rFonts w:asciiTheme="minorHAnsi" w:hAnsiTheme="minorHAnsi" w:cstheme="minorHAnsi"/>
          <w:sz w:val="24"/>
          <w:szCs w:val="24"/>
        </w:rPr>
        <w:t xml:space="preserve"> nyilatkozatok megt</w:t>
      </w:r>
      <w:r w:rsidRPr="009751D4">
        <w:rPr>
          <w:rFonts w:asciiTheme="minorHAnsi" w:hAnsiTheme="minorHAnsi" w:cstheme="minorHAnsi" w:hint="eastAsia"/>
          <w:sz w:val="24"/>
          <w:szCs w:val="24"/>
        </w:rPr>
        <w:t>é</w:t>
      </w:r>
      <w:r w:rsidRPr="009751D4">
        <w:rPr>
          <w:rFonts w:asciiTheme="minorHAnsi" w:hAnsiTheme="minorHAnsi" w:cstheme="minorHAnsi"/>
          <w:sz w:val="24"/>
          <w:szCs w:val="24"/>
        </w:rPr>
        <w:t>telekor az egyes k</w:t>
      </w:r>
      <w:r w:rsidRPr="009751D4">
        <w:rPr>
          <w:rFonts w:asciiTheme="minorHAnsi" w:hAnsiTheme="minorHAnsi" w:cstheme="minorHAnsi" w:hint="eastAsia"/>
          <w:sz w:val="24"/>
          <w:szCs w:val="24"/>
        </w:rPr>
        <w:t>ö</w:t>
      </w:r>
      <w:r w:rsidRPr="009751D4">
        <w:rPr>
          <w:rFonts w:asciiTheme="minorHAnsi" w:hAnsiTheme="minorHAnsi" w:cstheme="minorHAnsi"/>
          <w:sz w:val="24"/>
          <w:szCs w:val="24"/>
        </w:rPr>
        <w:t>z</w:t>
      </w:r>
      <w:r w:rsidRPr="009751D4">
        <w:rPr>
          <w:rFonts w:asciiTheme="minorHAnsi" w:hAnsiTheme="minorHAnsi" w:cstheme="minorHAnsi" w:hint="eastAsia"/>
          <w:sz w:val="24"/>
          <w:szCs w:val="24"/>
        </w:rPr>
        <w:t>ö</w:t>
      </w:r>
      <w:r w:rsidRPr="009751D4">
        <w:rPr>
          <w:rFonts w:asciiTheme="minorHAnsi" w:hAnsiTheme="minorHAnsi" w:cstheme="minorHAnsi"/>
          <w:sz w:val="24"/>
          <w:szCs w:val="24"/>
        </w:rPr>
        <w:t>s aj</w:t>
      </w:r>
      <w:r w:rsidRPr="009751D4">
        <w:rPr>
          <w:rFonts w:asciiTheme="minorHAnsi" w:hAnsiTheme="minorHAnsi" w:cstheme="minorHAnsi" w:hint="eastAsia"/>
          <w:sz w:val="24"/>
          <w:szCs w:val="24"/>
        </w:rPr>
        <w:t>á</w:t>
      </w:r>
      <w:r w:rsidRPr="009751D4">
        <w:rPr>
          <w:rFonts w:asciiTheme="minorHAnsi" w:hAnsiTheme="minorHAnsi" w:cstheme="minorHAnsi"/>
          <w:sz w:val="24"/>
          <w:szCs w:val="24"/>
        </w:rPr>
        <w:t>nlattev</w:t>
      </w:r>
      <w:r w:rsidRPr="009751D4">
        <w:rPr>
          <w:rFonts w:asciiTheme="minorHAnsi" w:hAnsiTheme="minorHAnsi" w:cstheme="minorHAnsi" w:hint="eastAsia"/>
          <w:sz w:val="24"/>
          <w:szCs w:val="24"/>
        </w:rPr>
        <w:t>ő</w:t>
      </w:r>
      <w:r w:rsidRPr="009751D4">
        <w:rPr>
          <w:rFonts w:asciiTheme="minorHAnsi" w:hAnsiTheme="minorHAnsi" w:cstheme="minorHAnsi"/>
          <w:sz w:val="24"/>
          <w:szCs w:val="24"/>
        </w:rPr>
        <w:t>k vagy r</w:t>
      </w:r>
      <w:r w:rsidRPr="009751D4">
        <w:rPr>
          <w:rFonts w:asciiTheme="minorHAnsi" w:hAnsiTheme="minorHAnsi" w:cstheme="minorHAnsi" w:hint="eastAsia"/>
          <w:sz w:val="24"/>
          <w:szCs w:val="24"/>
        </w:rPr>
        <w:t>é</w:t>
      </w:r>
      <w:r w:rsidRPr="009751D4">
        <w:rPr>
          <w:rFonts w:asciiTheme="minorHAnsi" w:hAnsiTheme="minorHAnsi" w:cstheme="minorHAnsi"/>
          <w:sz w:val="24"/>
          <w:szCs w:val="24"/>
        </w:rPr>
        <w:t>szv</w:t>
      </w:r>
      <w:r w:rsidRPr="009751D4">
        <w:rPr>
          <w:rFonts w:asciiTheme="minorHAnsi" w:hAnsiTheme="minorHAnsi" w:cstheme="minorHAnsi" w:hint="eastAsia"/>
          <w:sz w:val="24"/>
          <w:szCs w:val="24"/>
        </w:rPr>
        <w:t>é</w:t>
      </w:r>
      <w:r w:rsidRPr="009751D4">
        <w:rPr>
          <w:rFonts w:asciiTheme="minorHAnsi" w:hAnsiTheme="minorHAnsi" w:cstheme="minorHAnsi"/>
          <w:sz w:val="24"/>
          <w:szCs w:val="24"/>
        </w:rPr>
        <w:t>telre jelentkez</w:t>
      </w:r>
      <w:r w:rsidRPr="009751D4">
        <w:rPr>
          <w:rFonts w:asciiTheme="minorHAnsi" w:hAnsiTheme="minorHAnsi" w:cstheme="minorHAnsi" w:hint="eastAsia"/>
          <w:sz w:val="24"/>
          <w:szCs w:val="24"/>
        </w:rPr>
        <w:t>ő</w:t>
      </w:r>
      <w:r w:rsidRPr="009751D4">
        <w:rPr>
          <w:rFonts w:asciiTheme="minorHAnsi" w:hAnsiTheme="minorHAnsi" w:cstheme="minorHAnsi"/>
          <w:sz w:val="24"/>
          <w:szCs w:val="24"/>
        </w:rPr>
        <w:t>k k</w:t>
      </w:r>
      <w:r w:rsidRPr="009751D4">
        <w:rPr>
          <w:rFonts w:asciiTheme="minorHAnsi" w:hAnsiTheme="minorHAnsi" w:cstheme="minorHAnsi" w:hint="eastAsia"/>
          <w:sz w:val="24"/>
          <w:szCs w:val="24"/>
        </w:rPr>
        <w:t>é</w:t>
      </w:r>
      <w:r w:rsidRPr="009751D4">
        <w:rPr>
          <w:rFonts w:asciiTheme="minorHAnsi" w:hAnsiTheme="minorHAnsi" w:cstheme="minorHAnsi"/>
          <w:sz w:val="24"/>
          <w:szCs w:val="24"/>
        </w:rPr>
        <w:t>pviselet</w:t>
      </w:r>
      <w:r w:rsidRPr="009751D4">
        <w:rPr>
          <w:rFonts w:asciiTheme="minorHAnsi" w:hAnsiTheme="minorHAnsi" w:cstheme="minorHAnsi" w:hint="eastAsia"/>
          <w:sz w:val="24"/>
          <w:szCs w:val="24"/>
        </w:rPr>
        <w:t>é</w:t>
      </w:r>
      <w:r w:rsidRPr="009751D4">
        <w:rPr>
          <w:rFonts w:asciiTheme="minorHAnsi" w:hAnsiTheme="minorHAnsi" w:cstheme="minorHAnsi"/>
          <w:sz w:val="24"/>
          <w:szCs w:val="24"/>
        </w:rPr>
        <w:t>ben elj</w:t>
      </w:r>
      <w:r w:rsidRPr="009751D4">
        <w:rPr>
          <w:rFonts w:asciiTheme="minorHAnsi" w:hAnsiTheme="minorHAnsi" w:cstheme="minorHAnsi" w:hint="eastAsia"/>
          <w:sz w:val="24"/>
          <w:szCs w:val="24"/>
        </w:rPr>
        <w:t>á</w:t>
      </w:r>
      <w:r w:rsidRPr="009751D4">
        <w:rPr>
          <w:rFonts w:asciiTheme="minorHAnsi" w:hAnsiTheme="minorHAnsi" w:cstheme="minorHAnsi"/>
          <w:sz w:val="24"/>
          <w:szCs w:val="24"/>
        </w:rPr>
        <w:t>rhat.</w:t>
      </w:r>
    </w:p>
    <w:p w14:paraId="16958181" w14:textId="77777777" w:rsidR="003A2228" w:rsidRPr="00287828" w:rsidRDefault="003A2228" w:rsidP="008F147C">
      <w:pPr>
        <w:pStyle w:val="Szvegtrzsbehzssal2"/>
        <w:widowControl w:val="0"/>
        <w:tabs>
          <w:tab w:val="clear" w:pos="9568"/>
        </w:tabs>
        <w:spacing w:before="0"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322B278C" w14:textId="320DEC1D" w:rsidR="00744D0A" w:rsidRDefault="002B5405" w:rsidP="008F147C">
      <w:pPr>
        <w:pStyle w:val="Szvegtrzsbehzssal2"/>
        <w:widowControl w:val="0"/>
        <w:tabs>
          <w:tab w:val="clear" w:pos="9568"/>
        </w:tabs>
        <w:spacing w:before="0" w:after="0"/>
        <w:ind w:left="567"/>
        <w:rPr>
          <w:rFonts w:asciiTheme="minorHAnsi" w:hAnsiTheme="minorHAnsi" w:cstheme="minorHAnsi"/>
          <w:sz w:val="24"/>
          <w:szCs w:val="24"/>
        </w:rPr>
      </w:pPr>
      <w:r w:rsidRPr="00287828">
        <w:rPr>
          <w:rFonts w:asciiTheme="minorHAnsi" w:hAnsiTheme="minorHAnsi" w:cstheme="minorHAnsi"/>
          <w:sz w:val="24"/>
          <w:szCs w:val="24"/>
        </w:rPr>
        <w:t xml:space="preserve">Az ajánlat részeként </w:t>
      </w:r>
      <w:r w:rsidR="00D72569">
        <w:rPr>
          <w:rFonts w:asciiTheme="minorHAnsi" w:hAnsiTheme="minorHAnsi" w:cstheme="minorHAnsi"/>
          <w:sz w:val="24"/>
          <w:szCs w:val="24"/>
        </w:rPr>
        <w:t>b</w:t>
      </w:r>
      <w:r w:rsidR="00D72569" w:rsidRPr="00D72569">
        <w:rPr>
          <w:rFonts w:asciiTheme="minorHAnsi" w:hAnsiTheme="minorHAnsi" w:cstheme="minorHAnsi"/>
          <w:sz w:val="24"/>
          <w:szCs w:val="24"/>
        </w:rPr>
        <w:t>e kell csatolni a közös ajánlattev</w:t>
      </w:r>
      <w:r w:rsidR="00D72569" w:rsidRPr="00D72569">
        <w:rPr>
          <w:rFonts w:asciiTheme="minorHAnsi" w:hAnsiTheme="minorHAnsi" w:cstheme="minorHAnsi" w:hint="eastAsia"/>
          <w:sz w:val="24"/>
          <w:szCs w:val="24"/>
        </w:rPr>
        <w:t>ő</w:t>
      </w:r>
      <w:r w:rsidR="00D72569" w:rsidRPr="00D72569">
        <w:rPr>
          <w:rFonts w:asciiTheme="minorHAnsi" w:hAnsiTheme="minorHAnsi" w:cstheme="minorHAnsi"/>
          <w:sz w:val="24"/>
          <w:szCs w:val="24"/>
        </w:rPr>
        <w:t>k megállapodását, amelyben rögzítik a Kbt. 35. § (6) bekezdésében el</w:t>
      </w:r>
      <w:r w:rsidR="00D72569" w:rsidRPr="00D72569">
        <w:rPr>
          <w:rFonts w:asciiTheme="minorHAnsi" w:hAnsiTheme="minorHAnsi" w:cstheme="minorHAnsi" w:hint="eastAsia"/>
          <w:sz w:val="24"/>
          <w:szCs w:val="24"/>
        </w:rPr>
        <w:t>őí</w:t>
      </w:r>
      <w:r w:rsidR="00D72569" w:rsidRPr="00D72569">
        <w:rPr>
          <w:rFonts w:asciiTheme="minorHAnsi" w:hAnsiTheme="minorHAnsi" w:cstheme="minorHAnsi"/>
          <w:sz w:val="24"/>
          <w:szCs w:val="24"/>
        </w:rPr>
        <w:t>rt egyetemleges felel</w:t>
      </w:r>
      <w:r w:rsidR="00D72569" w:rsidRPr="00D72569">
        <w:rPr>
          <w:rFonts w:asciiTheme="minorHAnsi" w:hAnsiTheme="minorHAnsi" w:cstheme="minorHAnsi" w:hint="eastAsia"/>
          <w:sz w:val="24"/>
          <w:szCs w:val="24"/>
        </w:rPr>
        <w:t>ő</w:t>
      </w:r>
      <w:r w:rsidR="00D72569" w:rsidRPr="00D72569">
        <w:rPr>
          <w:rFonts w:asciiTheme="minorHAnsi" w:hAnsiTheme="minorHAnsi" w:cstheme="minorHAnsi"/>
          <w:sz w:val="24"/>
          <w:szCs w:val="24"/>
        </w:rPr>
        <w:t>sségvállalást a szerz</w:t>
      </w:r>
      <w:r w:rsidR="00D72569" w:rsidRPr="00D72569">
        <w:rPr>
          <w:rFonts w:asciiTheme="minorHAnsi" w:hAnsiTheme="minorHAnsi" w:cstheme="minorHAnsi" w:hint="eastAsia"/>
          <w:sz w:val="24"/>
          <w:szCs w:val="24"/>
        </w:rPr>
        <w:t>ő</w:t>
      </w:r>
      <w:r w:rsidR="00D72569" w:rsidRPr="00D72569">
        <w:rPr>
          <w:rFonts w:asciiTheme="minorHAnsi" w:hAnsiTheme="minorHAnsi" w:cstheme="minorHAnsi"/>
          <w:sz w:val="24"/>
          <w:szCs w:val="24"/>
        </w:rPr>
        <w:t>dés teljesítéséért, továbbá meg kell adni a közös ajánlattev</w:t>
      </w:r>
      <w:r w:rsidR="00D72569" w:rsidRPr="00D72569">
        <w:rPr>
          <w:rFonts w:asciiTheme="minorHAnsi" w:hAnsiTheme="minorHAnsi" w:cstheme="minorHAnsi" w:hint="eastAsia"/>
          <w:sz w:val="24"/>
          <w:szCs w:val="24"/>
        </w:rPr>
        <w:t>ő</w:t>
      </w:r>
      <w:r w:rsidR="00D72569" w:rsidRPr="00D72569">
        <w:rPr>
          <w:rFonts w:asciiTheme="minorHAnsi" w:hAnsiTheme="minorHAnsi" w:cstheme="minorHAnsi"/>
          <w:sz w:val="24"/>
          <w:szCs w:val="24"/>
        </w:rPr>
        <w:t>k munkamegosztását a feladatok és azok részar</w:t>
      </w:r>
      <w:r w:rsidR="00D72569" w:rsidRPr="00D72569">
        <w:rPr>
          <w:rFonts w:asciiTheme="minorHAnsi" w:hAnsiTheme="minorHAnsi" w:cstheme="minorHAnsi" w:hint="eastAsia"/>
          <w:sz w:val="24"/>
          <w:szCs w:val="24"/>
        </w:rPr>
        <w:t>á</w:t>
      </w:r>
      <w:r w:rsidR="00D72569" w:rsidRPr="00D72569">
        <w:rPr>
          <w:rFonts w:asciiTheme="minorHAnsi" w:hAnsiTheme="minorHAnsi" w:cstheme="minorHAnsi"/>
          <w:sz w:val="24"/>
          <w:szCs w:val="24"/>
        </w:rPr>
        <w:t>nya tekintetében.</w:t>
      </w:r>
    </w:p>
    <w:p w14:paraId="5B27E861" w14:textId="250AB4E5" w:rsidR="003A2228" w:rsidRDefault="003A2228" w:rsidP="008F147C">
      <w:pPr>
        <w:pStyle w:val="Szvegtrzsbehzssal2"/>
        <w:widowControl w:val="0"/>
        <w:tabs>
          <w:tab w:val="clear" w:pos="9568"/>
        </w:tabs>
        <w:spacing w:before="0"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26CA7EFF" w14:textId="17ACFAAA" w:rsidR="003A2228" w:rsidRDefault="003A2228" w:rsidP="008F147C">
      <w:pPr>
        <w:pStyle w:val="Szvegtrzsbehzssal2"/>
        <w:widowControl w:val="0"/>
        <w:tabs>
          <w:tab w:val="clear" w:pos="9568"/>
        </w:tabs>
        <w:spacing w:before="0" w:after="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Ajánlatkérő felhívja a figyelmet </w:t>
      </w:r>
      <w:r w:rsidRPr="009751D4">
        <w:rPr>
          <w:rFonts w:asciiTheme="minorHAnsi" w:hAnsiTheme="minorHAnsi" w:cstheme="minorHAnsi"/>
          <w:sz w:val="24"/>
          <w:szCs w:val="24"/>
        </w:rPr>
        <w:t>424/2017. (XII. 19.) Korm</w:t>
      </w:r>
      <w:r w:rsidRPr="009751D4">
        <w:rPr>
          <w:rFonts w:asciiTheme="minorHAnsi" w:hAnsiTheme="minorHAnsi" w:cstheme="minorHAnsi" w:hint="eastAsia"/>
          <w:sz w:val="24"/>
          <w:szCs w:val="24"/>
        </w:rPr>
        <w:t>á</w:t>
      </w:r>
      <w:r w:rsidRPr="009751D4">
        <w:rPr>
          <w:rFonts w:asciiTheme="minorHAnsi" w:hAnsiTheme="minorHAnsi" w:cstheme="minorHAnsi"/>
          <w:sz w:val="24"/>
          <w:szCs w:val="24"/>
        </w:rPr>
        <w:t>nyrendelet</w:t>
      </w:r>
      <w:r>
        <w:rPr>
          <w:rFonts w:asciiTheme="minorHAnsi" w:hAnsiTheme="minorHAnsi" w:cstheme="minorHAnsi"/>
          <w:sz w:val="24"/>
          <w:szCs w:val="24"/>
        </w:rPr>
        <w:t xml:space="preserve"> 13. § (2) bekezdésére, amelynek értelmében a</w:t>
      </w:r>
      <w:r w:rsidRPr="003A2228">
        <w:rPr>
          <w:rFonts w:asciiTheme="minorHAnsi" w:hAnsiTheme="minorHAnsi" w:cstheme="minorHAnsi"/>
          <w:sz w:val="24"/>
          <w:szCs w:val="24"/>
        </w:rPr>
        <w:t xml:space="preserve">z EKR-ben elektronikus </w:t>
      </w:r>
      <w:r w:rsidRPr="003A2228">
        <w:rPr>
          <w:rFonts w:asciiTheme="minorHAnsi" w:hAnsiTheme="minorHAnsi" w:cstheme="minorHAnsi" w:hint="eastAsia"/>
          <w:sz w:val="24"/>
          <w:szCs w:val="24"/>
        </w:rPr>
        <w:t>ű</w:t>
      </w:r>
      <w:r w:rsidRPr="003A2228">
        <w:rPr>
          <w:rFonts w:asciiTheme="minorHAnsi" w:hAnsiTheme="minorHAnsi" w:cstheme="minorHAnsi"/>
          <w:sz w:val="24"/>
          <w:szCs w:val="24"/>
        </w:rPr>
        <w:t>rlap beny</w:t>
      </w:r>
      <w:r w:rsidRPr="003A2228">
        <w:rPr>
          <w:rFonts w:asciiTheme="minorHAnsi" w:hAnsiTheme="minorHAnsi" w:cstheme="minorHAnsi" w:hint="eastAsia"/>
          <w:sz w:val="24"/>
          <w:szCs w:val="24"/>
        </w:rPr>
        <w:t>ú</w:t>
      </w:r>
      <w:r w:rsidRPr="003A2228">
        <w:rPr>
          <w:rFonts w:asciiTheme="minorHAnsi" w:hAnsiTheme="minorHAnsi" w:cstheme="minorHAnsi"/>
          <w:sz w:val="24"/>
          <w:szCs w:val="24"/>
        </w:rPr>
        <w:t>jt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s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val teend</w:t>
      </w:r>
      <w:r w:rsidRPr="003A2228">
        <w:rPr>
          <w:rFonts w:asciiTheme="minorHAnsi" w:hAnsiTheme="minorHAnsi" w:cstheme="minorHAnsi" w:hint="eastAsia"/>
          <w:sz w:val="24"/>
          <w:szCs w:val="24"/>
        </w:rPr>
        <w:t>ő</w:t>
      </w:r>
      <w:r w:rsidRPr="003A2228">
        <w:rPr>
          <w:rFonts w:asciiTheme="minorHAnsi" w:hAnsiTheme="minorHAnsi" w:cstheme="minorHAnsi"/>
          <w:sz w:val="24"/>
          <w:szCs w:val="24"/>
        </w:rPr>
        <w:t xml:space="preserve"> nyilatkozatokat a k</w:t>
      </w:r>
      <w:r w:rsidRPr="003A2228">
        <w:rPr>
          <w:rFonts w:asciiTheme="minorHAnsi" w:hAnsiTheme="minorHAnsi" w:cstheme="minorHAnsi" w:hint="eastAsia"/>
          <w:sz w:val="24"/>
          <w:szCs w:val="24"/>
        </w:rPr>
        <w:t>ö</w:t>
      </w:r>
      <w:r w:rsidRPr="003A2228">
        <w:rPr>
          <w:rFonts w:asciiTheme="minorHAnsi" w:hAnsiTheme="minorHAnsi" w:cstheme="minorHAnsi"/>
          <w:sz w:val="24"/>
          <w:szCs w:val="24"/>
        </w:rPr>
        <w:t>z</w:t>
      </w:r>
      <w:r w:rsidRPr="003A2228">
        <w:rPr>
          <w:rFonts w:asciiTheme="minorHAnsi" w:hAnsiTheme="minorHAnsi" w:cstheme="minorHAnsi" w:hint="eastAsia"/>
          <w:sz w:val="24"/>
          <w:szCs w:val="24"/>
        </w:rPr>
        <w:t>ö</w:t>
      </w:r>
      <w:r w:rsidRPr="003A2228">
        <w:rPr>
          <w:rFonts w:asciiTheme="minorHAnsi" w:hAnsiTheme="minorHAnsi" w:cstheme="minorHAnsi"/>
          <w:sz w:val="24"/>
          <w:szCs w:val="24"/>
        </w:rPr>
        <w:t>s aj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nlattev</w:t>
      </w:r>
      <w:r w:rsidRPr="003A2228">
        <w:rPr>
          <w:rFonts w:asciiTheme="minorHAnsi" w:hAnsiTheme="minorHAnsi" w:cstheme="minorHAnsi" w:hint="eastAsia"/>
          <w:sz w:val="24"/>
          <w:szCs w:val="24"/>
        </w:rPr>
        <w:t>ő</w:t>
      </w:r>
      <w:r w:rsidRPr="003A2228">
        <w:rPr>
          <w:rFonts w:asciiTheme="minorHAnsi" w:hAnsiTheme="minorHAnsi" w:cstheme="minorHAnsi"/>
          <w:sz w:val="24"/>
          <w:szCs w:val="24"/>
        </w:rPr>
        <w:t>k vagy r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szv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telre jelentkez</w:t>
      </w:r>
      <w:r w:rsidRPr="003A2228">
        <w:rPr>
          <w:rFonts w:asciiTheme="minorHAnsi" w:hAnsiTheme="minorHAnsi" w:cstheme="minorHAnsi" w:hint="eastAsia"/>
          <w:sz w:val="24"/>
          <w:szCs w:val="24"/>
        </w:rPr>
        <w:t>ő</w:t>
      </w:r>
      <w:r w:rsidRPr="003A2228">
        <w:rPr>
          <w:rFonts w:asciiTheme="minorHAnsi" w:hAnsiTheme="minorHAnsi" w:cstheme="minorHAnsi"/>
          <w:sz w:val="24"/>
          <w:szCs w:val="24"/>
        </w:rPr>
        <w:t>k, valamint az alkalmass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g igazol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s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ban r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szt vev</w:t>
      </w:r>
      <w:r w:rsidRPr="003A2228">
        <w:rPr>
          <w:rFonts w:asciiTheme="minorHAnsi" w:hAnsiTheme="minorHAnsi" w:cstheme="minorHAnsi" w:hint="eastAsia"/>
          <w:sz w:val="24"/>
          <w:szCs w:val="24"/>
        </w:rPr>
        <w:t>ő</w:t>
      </w:r>
      <w:r w:rsidRPr="003A2228">
        <w:rPr>
          <w:rFonts w:asciiTheme="minorHAnsi" w:hAnsiTheme="minorHAnsi" w:cstheme="minorHAnsi"/>
          <w:sz w:val="24"/>
          <w:szCs w:val="24"/>
        </w:rPr>
        <w:t xml:space="preserve"> m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s szervezetek k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pviselet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ben az aj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nlatot vagy r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szv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teli jelentkez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st beny</w:t>
      </w:r>
      <w:r w:rsidRPr="003A2228">
        <w:rPr>
          <w:rFonts w:asciiTheme="minorHAnsi" w:hAnsiTheme="minorHAnsi" w:cstheme="minorHAnsi" w:hint="eastAsia"/>
          <w:sz w:val="24"/>
          <w:szCs w:val="24"/>
        </w:rPr>
        <w:t>ú</w:t>
      </w:r>
      <w:r w:rsidRPr="003A2228">
        <w:rPr>
          <w:rFonts w:asciiTheme="minorHAnsi" w:hAnsiTheme="minorHAnsi" w:cstheme="minorHAnsi"/>
          <w:sz w:val="24"/>
          <w:szCs w:val="24"/>
        </w:rPr>
        <w:t>jt</w:t>
      </w:r>
      <w:r w:rsidRPr="003A2228">
        <w:rPr>
          <w:rFonts w:asciiTheme="minorHAnsi" w:hAnsiTheme="minorHAnsi" w:cstheme="minorHAnsi" w:hint="eastAsia"/>
          <w:sz w:val="24"/>
          <w:szCs w:val="24"/>
        </w:rPr>
        <w:t>ó</w:t>
      </w:r>
      <w:r w:rsidRPr="003A2228">
        <w:rPr>
          <w:rFonts w:asciiTheme="minorHAnsi" w:hAnsiTheme="minorHAnsi" w:cstheme="minorHAnsi"/>
          <w:sz w:val="24"/>
          <w:szCs w:val="24"/>
        </w:rPr>
        <w:t xml:space="preserve"> gazdas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gi szerepl</w:t>
      </w:r>
      <w:r w:rsidRPr="003A2228">
        <w:rPr>
          <w:rFonts w:asciiTheme="minorHAnsi" w:hAnsiTheme="minorHAnsi" w:cstheme="minorHAnsi" w:hint="eastAsia"/>
          <w:sz w:val="24"/>
          <w:szCs w:val="24"/>
        </w:rPr>
        <w:t>ő</w:t>
      </w:r>
      <w:r w:rsidRPr="003A2228">
        <w:rPr>
          <w:rFonts w:asciiTheme="minorHAnsi" w:hAnsiTheme="minorHAnsi" w:cstheme="minorHAnsi"/>
          <w:sz w:val="24"/>
          <w:szCs w:val="24"/>
        </w:rPr>
        <w:t xml:space="preserve"> teszi meg. A m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s nev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ben tett nyilatkozatok megt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tel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re meghatalmazott gazdas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gi szerepl</w:t>
      </w:r>
      <w:r w:rsidRPr="003A2228">
        <w:rPr>
          <w:rFonts w:asciiTheme="minorHAnsi" w:hAnsiTheme="minorHAnsi" w:cstheme="minorHAnsi" w:hint="eastAsia"/>
          <w:sz w:val="24"/>
          <w:szCs w:val="24"/>
        </w:rPr>
        <w:t>ő</w:t>
      </w:r>
      <w:r w:rsidRPr="003A2228">
        <w:rPr>
          <w:rFonts w:asciiTheme="minorHAnsi" w:hAnsiTheme="minorHAnsi" w:cstheme="minorHAnsi"/>
          <w:sz w:val="24"/>
          <w:szCs w:val="24"/>
        </w:rPr>
        <w:t xml:space="preserve"> kiz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r</w:t>
      </w:r>
      <w:r w:rsidRPr="003A2228">
        <w:rPr>
          <w:rFonts w:asciiTheme="minorHAnsi" w:hAnsiTheme="minorHAnsi" w:cstheme="minorHAnsi" w:hint="eastAsia"/>
          <w:sz w:val="24"/>
          <w:szCs w:val="24"/>
        </w:rPr>
        <w:t>ó</w:t>
      </w:r>
      <w:r w:rsidRPr="003A2228">
        <w:rPr>
          <w:rFonts w:asciiTheme="minorHAnsi" w:hAnsiTheme="minorHAnsi" w:cstheme="minorHAnsi"/>
          <w:sz w:val="24"/>
          <w:szCs w:val="24"/>
        </w:rPr>
        <w:t>lag az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rt felel, hogy a meghatalmaz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 xml:space="preserve">snak 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s a sz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m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ra rendelkez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sre bocs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 xml:space="preserve">tott nyilatkozatoknak, adatoknak az 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ltala elektronikusan megtett nyilatkozatok megfelelnek, ez a szab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 xml:space="preserve">ly azonban nem 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rinti a k</w:t>
      </w:r>
      <w:r w:rsidRPr="003A2228">
        <w:rPr>
          <w:rFonts w:asciiTheme="minorHAnsi" w:hAnsiTheme="minorHAnsi" w:cstheme="minorHAnsi" w:hint="eastAsia"/>
          <w:sz w:val="24"/>
          <w:szCs w:val="24"/>
        </w:rPr>
        <w:t>ö</w:t>
      </w:r>
      <w:r w:rsidRPr="003A2228">
        <w:rPr>
          <w:rFonts w:asciiTheme="minorHAnsi" w:hAnsiTheme="minorHAnsi" w:cstheme="minorHAnsi"/>
          <w:sz w:val="24"/>
          <w:szCs w:val="24"/>
        </w:rPr>
        <w:t>z</w:t>
      </w:r>
      <w:r w:rsidRPr="003A2228">
        <w:rPr>
          <w:rFonts w:asciiTheme="minorHAnsi" w:hAnsiTheme="minorHAnsi" w:cstheme="minorHAnsi" w:hint="eastAsia"/>
          <w:sz w:val="24"/>
          <w:szCs w:val="24"/>
        </w:rPr>
        <w:t>ö</w:t>
      </w:r>
      <w:r w:rsidRPr="003A2228">
        <w:rPr>
          <w:rFonts w:asciiTheme="minorHAnsi" w:hAnsiTheme="minorHAnsi" w:cstheme="minorHAnsi"/>
          <w:sz w:val="24"/>
          <w:szCs w:val="24"/>
        </w:rPr>
        <w:t>s aj</w:t>
      </w:r>
      <w:r w:rsidRPr="003A2228">
        <w:rPr>
          <w:rFonts w:asciiTheme="minorHAnsi" w:hAnsiTheme="minorHAnsi" w:cstheme="minorHAnsi" w:hint="eastAsia"/>
          <w:sz w:val="24"/>
          <w:szCs w:val="24"/>
        </w:rPr>
        <w:t>á</w:t>
      </w:r>
      <w:r w:rsidRPr="003A2228">
        <w:rPr>
          <w:rFonts w:asciiTheme="minorHAnsi" w:hAnsiTheme="minorHAnsi" w:cstheme="minorHAnsi"/>
          <w:sz w:val="24"/>
          <w:szCs w:val="24"/>
        </w:rPr>
        <w:t>nlattev</w:t>
      </w:r>
      <w:r w:rsidRPr="003A2228">
        <w:rPr>
          <w:rFonts w:asciiTheme="minorHAnsi" w:hAnsiTheme="minorHAnsi" w:cstheme="minorHAnsi" w:hint="eastAsia"/>
          <w:sz w:val="24"/>
          <w:szCs w:val="24"/>
        </w:rPr>
        <w:t>ő</w:t>
      </w:r>
      <w:r w:rsidRPr="003A2228">
        <w:rPr>
          <w:rFonts w:asciiTheme="minorHAnsi" w:hAnsiTheme="minorHAnsi" w:cstheme="minorHAnsi"/>
          <w:sz w:val="24"/>
          <w:szCs w:val="24"/>
        </w:rPr>
        <w:t xml:space="preserve">k Kbt. 35. </w:t>
      </w:r>
      <w:r w:rsidRPr="003A2228">
        <w:rPr>
          <w:rFonts w:asciiTheme="minorHAnsi" w:hAnsiTheme="minorHAnsi" w:cstheme="minorHAnsi" w:hint="eastAsia"/>
          <w:sz w:val="24"/>
          <w:szCs w:val="24"/>
        </w:rPr>
        <w:t>§</w:t>
      </w:r>
      <w:r w:rsidRPr="003A2228">
        <w:rPr>
          <w:rFonts w:asciiTheme="minorHAnsi" w:hAnsiTheme="minorHAnsi" w:cstheme="minorHAnsi"/>
          <w:sz w:val="24"/>
          <w:szCs w:val="24"/>
        </w:rPr>
        <w:t xml:space="preserve"> (6) bekezd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 xml:space="preserve">se </w:t>
      </w:r>
      <w:r w:rsidRPr="003A2228">
        <w:rPr>
          <w:rFonts w:asciiTheme="minorHAnsi" w:hAnsiTheme="minorHAnsi" w:cstheme="minorHAnsi"/>
          <w:sz w:val="24"/>
          <w:szCs w:val="24"/>
        </w:rPr>
        <w:lastRenderedPageBreak/>
        <w:t>szerinti egyetemleges felel</w:t>
      </w:r>
      <w:r w:rsidRPr="003A2228">
        <w:rPr>
          <w:rFonts w:asciiTheme="minorHAnsi" w:hAnsiTheme="minorHAnsi" w:cstheme="minorHAnsi" w:hint="eastAsia"/>
          <w:sz w:val="24"/>
          <w:szCs w:val="24"/>
        </w:rPr>
        <w:t>ő</w:t>
      </w:r>
      <w:r w:rsidRPr="003A2228">
        <w:rPr>
          <w:rFonts w:asciiTheme="minorHAnsi" w:hAnsiTheme="minorHAnsi" w:cstheme="minorHAnsi"/>
          <w:sz w:val="24"/>
          <w:szCs w:val="24"/>
        </w:rPr>
        <w:t>ss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g</w:t>
      </w:r>
      <w:r w:rsidRPr="003A2228">
        <w:rPr>
          <w:rFonts w:asciiTheme="minorHAnsi" w:hAnsiTheme="minorHAnsi" w:cstheme="minorHAnsi" w:hint="eastAsia"/>
          <w:sz w:val="24"/>
          <w:szCs w:val="24"/>
        </w:rPr>
        <w:t>é</w:t>
      </w:r>
      <w:r w:rsidRPr="003A2228">
        <w:rPr>
          <w:rFonts w:asciiTheme="minorHAnsi" w:hAnsiTheme="minorHAnsi" w:cstheme="minorHAnsi"/>
          <w:sz w:val="24"/>
          <w:szCs w:val="24"/>
        </w:rPr>
        <w:t>t.</w:t>
      </w:r>
    </w:p>
    <w:p w14:paraId="0C2EFBC3" w14:textId="77777777" w:rsidR="00744D0A" w:rsidRPr="00287828" w:rsidRDefault="00744D0A" w:rsidP="009751D4">
      <w:pPr>
        <w:ind w:left="567"/>
        <w:rPr>
          <w:rFonts w:asciiTheme="minorHAnsi" w:hAnsiTheme="minorHAnsi" w:cstheme="minorHAnsi"/>
          <w:szCs w:val="24"/>
        </w:rPr>
      </w:pPr>
    </w:p>
    <w:p w14:paraId="6164EB83" w14:textId="77777777" w:rsidR="00132AC2" w:rsidRPr="00287828" w:rsidRDefault="00132AC2" w:rsidP="00402CB4">
      <w:pPr>
        <w:widowControl w:val="0"/>
        <w:tabs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77ABEFC8" w14:textId="46D31866" w:rsidR="00744D0A" w:rsidRPr="00287828" w:rsidRDefault="00715D93" w:rsidP="00402CB4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bookmarkStart w:id="21" w:name="_Toc228166869"/>
      <w:bookmarkStart w:id="22" w:name="_Toc516055041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Ajánlati ár</w:t>
      </w:r>
      <w:bookmarkEnd w:id="21"/>
      <w:bookmarkEnd w:id="22"/>
    </w:p>
    <w:p w14:paraId="1A1ABAC7" w14:textId="77777777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0E7C2629" w14:textId="77777777" w:rsidR="00782F5A" w:rsidRPr="00287828" w:rsidRDefault="00715D93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 xml:space="preserve">Az ajánlattevők csak magyar forintban (HUF) tehetnek ajánlatot és a szerződéskötés valutaneme is csak ez lehet. </w:t>
      </w:r>
    </w:p>
    <w:p w14:paraId="4BD09968" w14:textId="77777777" w:rsidR="00132AC2" w:rsidRPr="00287828" w:rsidRDefault="00132AC2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1C9A128F" w14:textId="77777777" w:rsidR="00744D0A" w:rsidRPr="00287828" w:rsidRDefault="00715D93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Ha az ajánlati ár számokkal megadott összege és a betűvel leírt összege között eltérés van, akkor a betűvel kiírt összeget tekinti az Ajánlatkérő érvényesnek.</w:t>
      </w:r>
    </w:p>
    <w:p w14:paraId="5DC6C161" w14:textId="77777777" w:rsidR="00B86F1B" w:rsidRPr="00287828" w:rsidRDefault="00B86F1B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2CF58061" w14:textId="77777777" w:rsidR="00B86F1B" w:rsidRPr="00287828" w:rsidRDefault="00715D93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 xml:space="preserve">Az ajánlatban szereplő áraknak fix árnak kell lennie, vagyis az </w:t>
      </w:r>
      <w:r w:rsidRPr="00287828">
        <w:rPr>
          <w:rFonts w:asciiTheme="minorHAnsi" w:hAnsiTheme="minorHAnsi" w:cstheme="minorHAnsi"/>
          <w:bCs/>
          <w:szCs w:val="24"/>
        </w:rPr>
        <w:t>ajánlattevők</w:t>
      </w:r>
      <w:r w:rsidRPr="00287828">
        <w:rPr>
          <w:rFonts w:asciiTheme="minorHAnsi" w:hAnsiTheme="minorHAnsi" w:cstheme="minorHAnsi"/>
          <w:szCs w:val="24"/>
        </w:rPr>
        <w:t xml:space="preserve"> semmilyen formában és semmilyen hivatkozással sem tehetnek változó árat tartalmazó ajánlatot.</w:t>
      </w:r>
    </w:p>
    <w:p w14:paraId="614AD06B" w14:textId="77777777" w:rsidR="00B86F1B" w:rsidRPr="00287828" w:rsidRDefault="00B86F1B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0E2A8825" w14:textId="77777777" w:rsidR="00B86F1B" w:rsidRPr="00287828" w:rsidRDefault="00715D93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 xml:space="preserve">A nettó árakat úgy kell megadni, hogy azok tartalmazzanak minden járulékos költséget, függetlenül azok formájától és forrásától, pl. vám, különböző díjak és illetékek stb. </w:t>
      </w:r>
    </w:p>
    <w:p w14:paraId="10B59CCE" w14:textId="77777777" w:rsidR="000A07BA" w:rsidRPr="00287828" w:rsidRDefault="000A07BA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224D4881" w14:textId="77777777" w:rsidR="00B86F1B" w:rsidRPr="00287828" w:rsidRDefault="00715D93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Az ajánlati árnak tartalmaznia kell a teljesítés időtartama alatti árváltozásból eredő kockázatot és hasznot is.</w:t>
      </w:r>
    </w:p>
    <w:p w14:paraId="09E34326" w14:textId="77777777" w:rsidR="00B86F1B" w:rsidRPr="00287828" w:rsidRDefault="00B86F1B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6E93CAD0" w14:textId="77777777" w:rsidR="00B86F1B" w:rsidRPr="00287828" w:rsidRDefault="00715D93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Az ajánlati árnak tartalmaznia kell mindazokat a költségeket, amelyek az ajánlat tárgyának eredményfelelős megvalósításához, az ajánlati feltételekben rögzített feltételek betartásához szükségesek, így többek között minden illetéket, díjat, bérletet, a hibák kijavításához szükséges költségeket is.</w:t>
      </w:r>
    </w:p>
    <w:p w14:paraId="36D88EBD" w14:textId="77777777" w:rsidR="00B86F1B" w:rsidRPr="00287828" w:rsidRDefault="00B86F1B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2CE8C832" w14:textId="77777777" w:rsidR="00B86F1B" w:rsidRPr="00287828" w:rsidRDefault="00715D93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Az ajánlat csak banki átutalásos fizetési módot tartalmazhat, minden egyéb fizetési mód elfogadhatatlan az Ajánlatkérő számára.</w:t>
      </w:r>
    </w:p>
    <w:p w14:paraId="7954F057" w14:textId="77777777" w:rsidR="00B86F1B" w:rsidRPr="00287828" w:rsidRDefault="00B86F1B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4A953310" w14:textId="77777777" w:rsidR="00B86F1B" w:rsidRPr="00287828" w:rsidRDefault="00715D93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Az ajánlatok kidolgozásakor vegyék figyelembe, hogy az ajánlati árnak teljes körűnek kell lennie, vagyis magába kell foglalni minden ajánlattevői kifizetési igényt.</w:t>
      </w:r>
    </w:p>
    <w:p w14:paraId="58D4D796" w14:textId="6BD54E26" w:rsidR="00392848" w:rsidRDefault="0039284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7123F0B4" w14:textId="77777777" w:rsidR="00744D0A" w:rsidRDefault="00744D0A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0380E979" w14:textId="77777777" w:rsidR="009561EF" w:rsidRDefault="009561EF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4D5CE37B" w14:textId="18568C93" w:rsidR="009561EF" w:rsidRPr="009561EF" w:rsidRDefault="009561EF" w:rsidP="009561EF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</w:pPr>
      <w:bookmarkStart w:id="23" w:name="_Toc516055042"/>
      <w:r w:rsidRPr="009561EF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Az ellenszolgál</w:t>
      </w:r>
      <w:r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tatás teljesítésének feltételei</w:t>
      </w:r>
      <w:bookmarkEnd w:id="23"/>
    </w:p>
    <w:p w14:paraId="5F9F14D7" w14:textId="685C0999" w:rsidR="00D13644" w:rsidRPr="00D13644" w:rsidRDefault="00D13644" w:rsidP="001F6128">
      <w:pPr>
        <w:widowControl w:val="0"/>
        <w:rPr>
          <w:rFonts w:asciiTheme="minorHAnsi" w:hAnsiTheme="minorHAnsi" w:cstheme="minorHAnsi"/>
          <w:b/>
          <w:szCs w:val="24"/>
        </w:rPr>
      </w:pPr>
    </w:p>
    <w:p w14:paraId="1D7BCE2F" w14:textId="77777777" w:rsidR="00D13644" w:rsidRDefault="00D13644" w:rsidP="00402CB4">
      <w:pPr>
        <w:widowControl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2B907F9C" w14:textId="77777777" w:rsidR="009561EF" w:rsidRPr="009561EF" w:rsidRDefault="009561EF" w:rsidP="009561EF">
      <w:pPr>
        <w:widowControl w:val="0"/>
        <w:tabs>
          <w:tab w:val="right" w:leader="underscore" w:pos="9072"/>
        </w:tabs>
        <w:ind w:left="567"/>
        <w:jc w:val="both"/>
        <w:rPr>
          <w:rFonts w:asciiTheme="minorHAnsi" w:hAnsiTheme="minorHAnsi" w:cstheme="minorHAnsi"/>
          <w:szCs w:val="24"/>
          <w:lang w:eastAsia="ar-SA"/>
        </w:rPr>
      </w:pPr>
      <w:r w:rsidRPr="009561EF">
        <w:rPr>
          <w:rFonts w:asciiTheme="minorHAnsi" w:hAnsiTheme="minorHAnsi" w:cstheme="minorHAnsi"/>
          <w:szCs w:val="24"/>
          <w:lang w:eastAsia="ar-SA"/>
        </w:rPr>
        <w:t>A finanszírozás módja:</w:t>
      </w:r>
    </w:p>
    <w:p w14:paraId="617C5019" w14:textId="77777777" w:rsidR="009561EF" w:rsidRPr="009561EF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7919B368" w14:textId="038F203A" w:rsidR="009561EF" w:rsidRPr="009B5321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AA1CD2">
        <w:rPr>
          <w:rFonts w:asciiTheme="minorHAnsi" w:hAnsiTheme="minorHAnsi" w:cstheme="minorHAnsi"/>
          <w:bCs/>
          <w:szCs w:val="24"/>
          <w:lang w:eastAsia="ar-SA"/>
        </w:rPr>
        <w:t xml:space="preserve">A jelen eljárás alapján megkötött szerződés szerinti kifizetések </w:t>
      </w:r>
      <w:r w:rsidR="000819EE" w:rsidRPr="00AA1CD2">
        <w:rPr>
          <w:rFonts w:asciiTheme="minorHAnsi" w:hAnsiTheme="minorHAnsi" w:cstheme="minorHAnsi"/>
          <w:bCs/>
          <w:szCs w:val="24"/>
          <w:lang w:eastAsia="ar-SA"/>
        </w:rPr>
        <w:t>európai uniós</w:t>
      </w:r>
      <w:r w:rsidRPr="00AA1CD2">
        <w:rPr>
          <w:rFonts w:asciiTheme="minorHAnsi" w:hAnsiTheme="minorHAnsi" w:cstheme="minorHAnsi"/>
          <w:bCs/>
          <w:szCs w:val="24"/>
          <w:lang w:eastAsia="ar-SA"/>
        </w:rPr>
        <w:t xml:space="preserve"> forrásból</w:t>
      </w:r>
      <w:r w:rsidR="000819EE" w:rsidRPr="00AA1CD2">
        <w:rPr>
          <w:rFonts w:asciiTheme="minorHAnsi" w:hAnsiTheme="minorHAnsi" w:cstheme="minorHAnsi"/>
          <w:bCs/>
          <w:szCs w:val="24"/>
          <w:lang w:eastAsia="ar-SA"/>
        </w:rPr>
        <w:t xml:space="preserve"> kerülnek teljesítésre, mely forrás Ajánlatkérő részére előzetesen átutalásra került.</w:t>
      </w:r>
    </w:p>
    <w:p w14:paraId="138AFF51" w14:textId="77777777" w:rsidR="009561EF" w:rsidRPr="009B5321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bCs/>
          <w:szCs w:val="24"/>
          <w:lang w:eastAsia="ar-SA"/>
        </w:rPr>
      </w:pPr>
    </w:p>
    <w:p w14:paraId="3EB2272D" w14:textId="77777777" w:rsidR="009561EF" w:rsidRPr="009561EF" w:rsidRDefault="009561EF" w:rsidP="009561EF">
      <w:pPr>
        <w:widowControl w:val="0"/>
        <w:tabs>
          <w:tab w:val="right" w:leader="underscore" w:pos="9072"/>
        </w:tabs>
        <w:ind w:left="567"/>
        <w:jc w:val="both"/>
        <w:rPr>
          <w:rFonts w:asciiTheme="minorHAnsi" w:hAnsiTheme="minorHAnsi" w:cstheme="minorHAnsi"/>
          <w:szCs w:val="24"/>
          <w:lang w:eastAsia="ar-SA"/>
        </w:rPr>
      </w:pPr>
      <w:r w:rsidRPr="009B5321">
        <w:rPr>
          <w:rFonts w:asciiTheme="minorHAnsi" w:hAnsiTheme="minorHAnsi" w:cstheme="minorHAnsi"/>
          <w:szCs w:val="24"/>
          <w:lang w:eastAsia="ar-SA"/>
        </w:rPr>
        <w:t>A teljesítés igazolása:</w:t>
      </w:r>
    </w:p>
    <w:p w14:paraId="5395C608" w14:textId="77777777" w:rsidR="009561EF" w:rsidRPr="009561EF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0A6548AD" w14:textId="77777777" w:rsidR="00901873" w:rsidRPr="009561EF" w:rsidRDefault="00901873" w:rsidP="00901873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9561EF">
        <w:rPr>
          <w:rFonts w:asciiTheme="minorHAnsi" w:hAnsiTheme="minorHAnsi" w:cstheme="minorHAnsi"/>
          <w:szCs w:val="24"/>
          <w:lang w:eastAsia="ar-SA"/>
        </w:rPr>
        <w:t>A teljesítés igazolására a Kbt. 135. § (2) bekezdésének a rendelkezései az irányadóak.</w:t>
      </w:r>
    </w:p>
    <w:p w14:paraId="6AA1DA74" w14:textId="77777777" w:rsidR="00901873" w:rsidRPr="009561EF" w:rsidRDefault="00901873" w:rsidP="00901873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3D608DF8" w14:textId="5E468A87" w:rsidR="00901873" w:rsidRDefault="00901873" w:rsidP="00901873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9561EF">
        <w:rPr>
          <w:rFonts w:asciiTheme="minorHAnsi" w:hAnsiTheme="minorHAnsi" w:cstheme="minorHAnsi"/>
          <w:szCs w:val="24"/>
          <w:lang w:eastAsia="ar-SA"/>
        </w:rPr>
        <w:t xml:space="preserve">A </w:t>
      </w:r>
      <w:r w:rsidRPr="009561EF">
        <w:rPr>
          <w:rFonts w:asciiTheme="minorHAnsi" w:hAnsiTheme="minorHAnsi" w:cstheme="minorHAnsi"/>
          <w:szCs w:val="24"/>
        </w:rPr>
        <w:t>322/2015. (X. 30.) Kormányrendelet 31. § -</w:t>
      </w:r>
      <w:proofErr w:type="spellStart"/>
      <w:r w:rsidRPr="009561EF">
        <w:rPr>
          <w:rFonts w:asciiTheme="minorHAnsi" w:hAnsiTheme="minorHAnsi" w:cstheme="minorHAnsi"/>
          <w:szCs w:val="24"/>
        </w:rPr>
        <w:t>ában</w:t>
      </w:r>
      <w:proofErr w:type="spellEnd"/>
      <w:r w:rsidRPr="009561EF">
        <w:rPr>
          <w:rFonts w:asciiTheme="minorHAnsi" w:hAnsiTheme="minorHAnsi" w:cstheme="minorHAnsi"/>
          <w:szCs w:val="24"/>
        </w:rPr>
        <w:t xml:space="preserve"> foglalt rendelkezések értelmében az ellenszolgáltatás kifizetésére csak az adott munkára, munkarészre vonatkozó teljesítésigazolás kiállítását követően kerülhet sor.</w:t>
      </w:r>
    </w:p>
    <w:p w14:paraId="08DA1ABC" w14:textId="77777777" w:rsidR="00901873" w:rsidRPr="009561EF" w:rsidRDefault="00901873" w:rsidP="00901873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324066C1" w14:textId="77777777" w:rsidR="00901873" w:rsidRPr="009561EF" w:rsidRDefault="00901873" w:rsidP="00901873">
      <w:pPr>
        <w:widowControl w:val="0"/>
        <w:tabs>
          <w:tab w:val="right" w:leader="underscore" w:pos="9072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9561EF">
        <w:rPr>
          <w:rFonts w:asciiTheme="minorHAnsi" w:hAnsiTheme="minorHAnsi" w:cstheme="minorHAnsi"/>
          <w:szCs w:val="24"/>
        </w:rPr>
        <w:t>Tartalékkeret:</w:t>
      </w:r>
    </w:p>
    <w:p w14:paraId="6BB2C663" w14:textId="77777777" w:rsidR="00901873" w:rsidRPr="009561EF" w:rsidRDefault="00901873" w:rsidP="00901873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4471C0B8" w14:textId="77777777" w:rsidR="00901873" w:rsidRPr="009561EF" w:rsidRDefault="00901873" w:rsidP="00901873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9561EF">
        <w:rPr>
          <w:rFonts w:asciiTheme="minorHAnsi" w:hAnsiTheme="minorHAnsi" w:cstheme="minorHAnsi"/>
          <w:bCs/>
          <w:szCs w:val="24"/>
          <w:lang w:eastAsia="ar-SA"/>
        </w:rPr>
        <w:t>Ajánlatkérő az eljárásban tartalékkeretet nem biztosít.</w:t>
      </w:r>
    </w:p>
    <w:p w14:paraId="29930957" w14:textId="77777777" w:rsidR="00901873" w:rsidRPr="009561EF" w:rsidRDefault="00901873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167B733F" w14:textId="77777777" w:rsidR="009561EF" w:rsidRPr="009561EF" w:rsidRDefault="009561EF" w:rsidP="009561EF">
      <w:pPr>
        <w:widowControl w:val="0"/>
        <w:tabs>
          <w:tab w:val="right" w:leader="underscore" w:pos="9072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9561EF">
        <w:rPr>
          <w:rFonts w:asciiTheme="minorHAnsi" w:hAnsiTheme="minorHAnsi" w:cstheme="minorHAnsi"/>
          <w:szCs w:val="24"/>
        </w:rPr>
        <w:t>Előleg:</w:t>
      </w:r>
    </w:p>
    <w:p w14:paraId="1900F10F" w14:textId="77777777" w:rsidR="009561EF" w:rsidRPr="009561EF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6BF7558D" w14:textId="77777777" w:rsidR="00821B2D" w:rsidRPr="009561EF" w:rsidRDefault="00821B2D" w:rsidP="00821B2D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9561EF">
        <w:rPr>
          <w:rFonts w:asciiTheme="minorHAnsi" w:hAnsiTheme="minorHAnsi" w:cstheme="minorHAnsi"/>
          <w:szCs w:val="24"/>
          <w:lang w:eastAsia="ar-SA"/>
        </w:rPr>
        <w:t>Tekintettel arra, hogy az eljárás tárgyát építési beruházás képezi és a teljesítési határidő meghaladja a 2 hónapot, nyertes ajánlattevő a Kbt. 135. § (7) bekezdésében foglaltaknak megfelelően</w:t>
      </w:r>
      <w:r>
        <w:rPr>
          <w:rFonts w:asciiTheme="minorHAnsi" w:hAnsiTheme="minorHAnsi" w:cstheme="minorHAnsi"/>
          <w:szCs w:val="24"/>
          <w:lang w:eastAsia="ar-SA"/>
        </w:rPr>
        <w:t xml:space="preserve"> a - </w:t>
      </w:r>
      <w:r w:rsidRPr="000B1BA9">
        <w:rPr>
          <w:rFonts w:asciiTheme="minorHAnsi" w:hAnsiTheme="minorHAnsi" w:cstheme="minorHAnsi"/>
          <w:szCs w:val="24"/>
          <w:lang w:eastAsia="ar-SA"/>
        </w:rPr>
        <w:t>tartal</w:t>
      </w:r>
      <w:r w:rsidRPr="000B1BA9">
        <w:rPr>
          <w:rFonts w:asciiTheme="minorHAnsi" w:hAnsiTheme="minorHAnsi" w:cstheme="minorHAnsi" w:hint="eastAsia"/>
          <w:szCs w:val="24"/>
          <w:lang w:eastAsia="ar-SA"/>
        </w:rPr>
        <w:t>é</w:t>
      </w:r>
      <w:r w:rsidRPr="000B1BA9">
        <w:rPr>
          <w:rFonts w:asciiTheme="minorHAnsi" w:hAnsiTheme="minorHAnsi" w:cstheme="minorHAnsi"/>
          <w:szCs w:val="24"/>
          <w:lang w:eastAsia="ar-SA"/>
        </w:rPr>
        <w:t xml:space="preserve">kkeret </w:t>
      </w:r>
      <w:r w:rsidRPr="000B1BA9">
        <w:rPr>
          <w:rFonts w:asciiTheme="minorHAnsi" w:hAnsiTheme="minorHAnsi" w:cstheme="minorHAnsi" w:hint="eastAsia"/>
          <w:szCs w:val="24"/>
          <w:lang w:eastAsia="ar-SA"/>
        </w:rPr>
        <w:t>é</w:t>
      </w:r>
      <w:r w:rsidRPr="000B1BA9">
        <w:rPr>
          <w:rFonts w:asciiTheme="minorHAnsi" w:hAnsiTheme="minorHAnsi" w:cstheme="minorHAnsi"/>
          <w:szCs w:val="24"/>
          <w:lang w:eastAsia="ar-SA"/>
        </w:rPr>
        <w:t xml:space="preserve">s </w:t>
      </w:r>
      <w:r w:rsidRPr="000B1BA9">
        <w:rPr>
          <w:rFonts w:asciiTheme="minorHAnsi" w:hAnsiTheme="minorHAnsi" w:cstheme="minorHAnsi" w:hint="eastAsia"/>
          <w:szCs w:val="24"/>
          <w:lang w:eastAsia="ar-SA"/>
        </w:rPr>
        <w:t>á</w:t>
      </w:r>
      <w:r w:rsidRPr="000B1BA9">
        <w:rPr>
          <w:rFonts w:asciiTheme="minorHAnsi" w:hAnsiTheme="minorHAnsi" w:cstheme="minorHAnsi"/>
          <w:szCs w:val="24"/>
          <w:lang w:eastAsia="ar-SA"/>
        </w:rPr>
        <w:t>ltal</w:t>
      </w:r>
      <w:r w:rsidRPr="000B1BA9">
        <w:rPr>
          <w:rFonts w:asciiTheme="minorHAnsi" w:hAnsiTheme="minorHAnsi" w:cstheme="minorHAnsi" w:hint="eastAsia"/>
          <w:szCs w:val="24"/>
          <w:lang w:eastAsia="ar-SA"/>
        </w:rPr>
        <w:t>á</w:t>
      </w:r>
      <w:r w:rsidRPr="000B1BA9">
        <w:rPr>
          <w:rFonts w:asciiTheme="minorHAnsi" w:hAnsiTheme="minorHAnsi" w:cstheme="minorHAnsi"/>
          <w:szCs w:val="24"/>
          <w:lang w:eastAsia="ar-SA"/>
        </w:rPr>
        <w:t>nos forgalmi ad</w:t>
      </w:r>
      <w:r w:rsidRPr="000B1BA9">
        <w:rPr>
          <w:rFonts w:asciiTheme="minorHAnsi" w:hAnsiTheme="minorHAnsi" w:cstheme="minorHAnsi" w:hint="eastAsia"/>
          <w:szCs w:val="24"/>
          <w:lang w:eastAsia="ar-SA"/>
        </w:rPr>
        <w:t>ó</w:t>
      </w:r>
      <w:r w:rsidRPr="000B1BA9">
        <w:rPr>
          <w:rFonts w:asciiTheme="minorHAnsi" w:hAnsiTheme="minorHAnsi" w:cstheme="minorHAnsi"/>
          <w:szCs w:val="24"/>
          <w:lang w:eastAsia="ar-SA"/>
        </w:rPr>
        <w:t xml:space="preserve"> n</w:t>
      </w:r>
      <w:r w:rsidRPr="000B1BA9">
        <w:rPr>
          <w:rFonts w:asciiTheme="minorHAnsi" w:hAnsiTheme="minorHAnsi" w:cstheme="minorHAnsi" w:hint="eastAsia"/>
          <w:szCs w:val="24"/>
          <w:lang w:eastAsia="ar-SA"/>
        </w:rPr>
        <w:t>é</w:t>
      </w:r>
      <w:r w:rsidRPr="000B1BA9">
        <w:rPr>
          <w:rFonts w:asciiTheme="minorHAnsi" w:hAnsiTheme="minorHAnsi" w:cstheme="minorHAnsi"/>
          <w:szCs w:val="24"/>
          <w:lang w:eastAsia="ar-SA"/>
        </w:rPr>
        <w:t>lk</w:t>
      </w:r>
      <w:r w:rsidRPr="000B1BA9">
        <w:rPr>
          <w:rFonts w:asciiTheme="minorHAnsi" w:hAnsiTheme="minorHAnsi" w:cstheme="minorHAnsi" w:hint="eastAsia"/>
          <w:szCs w:val="24"/>
          <w:lang w:eastAsia="ar-SA"/>
        </w:rPr>
        <w:t>ü</w:t>
      </w:r>
      <w:r w:rsidRPr="000B1BA9">
        <w:rPr>
          <w:rFonts w:asciiTheme="minorHAnsi" w:hAnsiTheme="minorHAnsi" w:cstheme="minorHAnsi"/>
          <w:szCs w:val="24"/>
          <w:lang w:eastAsia="ar-SA"/>
        </w:rPr>
        <w:t>l sz</w:t>
      </w:r>
      <w:r w:rsidRPr="000B1BA9">
        <w:rPr>
          <w:rFonts w:asciiTheme="minorHAnsi" w:hAnsiTheme="minorHAnsi" w:cstheme="minorHAnsi" w:hint="eastAsia"/>
          <w:szCs w:val="24"/>
          <w:lang w:eastAsia="ar-SA"/>
        </w:rPr>
        <w:t>á</w:t>
      </w:r>
      <w:r w:rsidRPr="000B1BA9">
        <w:rPr>
          <w:rFonts w:asciiTheme="minorHAnsi" w:hAnsiTheme="minorHAnsi" w:cstheme="minorHAnsi"/>
          <w:szCs w:val="24"/>
          <w:lang w:eastAsia="ar-SA"/>
        </w:rPr>
        <w:t>m</w:t>
      </w:r>
      <w:r w:rsidRPr="000B1BA9">
        <w:rPr>
          <w:rFonts w:asciiTheme="minorHAnsi" w:hAnsiTheme="minorHAnsi" w:cstheme="minorHAnsi" w:hint="eastAsia"/>
          <w:szCs w:val="24"/>
          <w:lang w:eastAsia="ar-SA"/>
        </w:rPr>
        <w:t>í</w:t>
      </w:r>
      <w:r w:rsidRPr="000B1BA9">
        <w:rPr>
          <w:rFonts w:asciiTheme="minorHAnsi" w:hAnsiTheme="minorHAnsi" w:cstheme="minorHAnsi"/>
          <w:szCs w:val="24"/>
          <w:lang w:eastAsia="ar-SA"/>
        </w:rPr>
        <w:t>tott</w:t>
      </w:r>
      <w:r w:rsidRPr="009561EF">
        <w:rPr>
          <w:rFonts w:asciiTheme="minorHAnsi" w:hAnsiTheme="minorHAnsi" w:cstheme="minorHAnsi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Cs w:val="24"/>
          <w:lang w:eastAsia="ar-SA"/>
        </w:rPr>
        <w:t>-</w:t>
      </w:r>
      <w:r w:rsidRPr="009561EF">
        <w:rPr>
          <w:rFonts w:asciiTheme="minorHAnsi" w:hAnsiTheme="minorHAnsi" w:cstheme="minorHAnsi"/>
          <w:bCs/>
          <w:szCs w:val="24"/>
          <w:lang w:eastAsia="ar-SA"/>
        </w:rPr>
        <w:t xml:space="preserve"> teljes nettó ellenszolgáltatás 5 % -</w:t>
      </w:r>
      <w:proofErr w:type="spellStart"/>
      <w:r w:rsidRPr="009561EF">
        <w:rPr>
          <w:rFonts w:asciiTheme="minorHAnsi" w:hAnsiTheme="minorHAnsi" w:cstheme="minorHAnsi"/>
          <w:bCs/>
          <w:szCs w:val="24"/>
          <w:lang w:eastAsia="ar-SA"/>
        </w:rPr>
        <w:t>ának</w:t>
      </w:r>
      <w:proofErr w:type="spellEnd"/>
      <w:r w:rsidRPr="009561EF">
        <w:rPr>
          <w:rFonts w:asciiTheme="minorHAnsi" w:hAnsiTheme="minorHAnsi" w:cstheme="minorHAnsi"/>
          <w:bCs/>
          <w:szCs w:val="24"/>
          <w:lang w:eastAsia="ar-SA"/>
        </w:rPr>
        <w:t xml:space="preserve"> megfelelő, de legfeljebb 75 millió forint összegű </w:t>
      </w:r>
      <w:r w:rsidRPr="009561EF">
        <w:rPr>
          <w:rFonts w:asciiTheme="minorHAnsi" w:hAnsiTheme="minorHAnsi" w:cstheme="minorHAnsi"/>
          <w:szCs w:val="24"/>
          <w:lang w:eastAsia="ar-SA"/>
        </w:rPr>
        <w:t>előleget kifizetését kérheti.</w:t>
      </w:r>
    </w:p>
    <w:p w14:paraId="0A99F158" w14:textId="77777777" w:rsidR="00821B2D" w:rsidRPr="009561EF" w:rsidRDefault="00821B2D" w:rsidP="00821B2D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4ECC7ED5" w14:textId="77777777" w:rsidR="00821B2D" w:rsidRPr="009561EF" w:rsidRDefault="00821B2D" w:rsidP="00821B2D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9561EF">
        <w:rPr>
          <w:rFonts w:asciiTheme="minorHAnsi" w:hAnsiTheme="minorHAnsi" w:cstheme="minorHAnsi"/>
          <w:szCs w:val="24"/>
        </w:rPr>
        <w:t>Ajánlatkérő a Kbt. 135. § (</w:t>
      </w:r>
      <w:r>
        <w:rPr>
          <w:rFonts w:asciiTheme="minorHAnsi" w:hAnsiTheme="minorHAnsi" w:cstheme="minorHAnsi"/>
          <w:szCs w:val="24"/>
        </w:rPr>
        <w:t>8</w:t>
      </w:r>
      <w:r w:rsidRPr="009561EF">
        <w:rPr>
          <w:rFonts w:asciiTheme="minorHAnsi" w:hAnsiTheme="minorHAnsi" w:cstheme="minorHAnsi"/>
          <w:szCs w:val="24"/>
        </w:rPr>
        <w:t>) bekezdése</w:t>
      </w:r>
      <w:r>
        <w:rPr>
          <w:rFonts w:asciiTheme="minorHAnsi" w:hAnsiTheme="minorHAnsi" w:cstheme="minorHAnsi"/>
          <w:szCs w:val="24"/>
        </w:rPr>
        <w:t xml:space="preserve"> alapján</w:t>
      </w:r>
      <w:r w:rsidRPr="009561EF">
        <w:rPr>
          <w:rFonts w:asciiTheme="minorHAnsi" w:hAnsiTheme="minorHAnsi" w:cstheme="minorHAnsi"/>
          <w:szCs w:val="24"/>
        </w:rPr>
        <w:t xml:space="preserve"> felhívja a figyelmet arra, hogy a Kbt. 135. § (7) bekezdése szerint előleg folyósítását nem teszi függővé biztosíték nyújtásától.</w:t>
      </w:r>
    </w:p>
    <w:p w14:paraId="49B2387F" w14:textId="77777777" w:rsidR="009561EF" w:rsidRPr="009561EF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32916345" w14:textId="77777777" w:rsidR="009561EF" w:rsidRPr="009561EF" w:rsidRDefault="009561EF" w:rsidP="009561EF">
      <w:pPr>
        <w:widowControl w:val="0"/>
        <w:tabs>
          <w:tab w:val="right" w:leader="underscore" w:pos="9072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9561EF">
        <w:rPr>
          <w:rFonts w:asciiTheme="minorHAnsi" w:hAnsiTheme="minorHAnsi" w:cstheme="minorHAnsi"/>
          <w:szCs w:val="24"/>
        </w:rPr>
        <w:t>Számlázás:</w:t>
      </w:r>
    </w:p>
    <w:p w14:paraId="771AC2AA" w14:textId="10ED80E6" w:rsidR="00C10317" w:rsidRDefault="00C10317" w:rsidP="00C10317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1DD6E038" w14:textId="6D3535F4" w:rsidR="00C10317" w:rsidRPr="009561EF" w:rsidRDefault="00C10317" w:rsidP="00C10317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9561EF">
        <w:rPr>
          <w:rFonts w:asciiTheme="minorHAnsi" w:hAnsiTheme="minorHAnsi" w:cstheme="minorHAnsi"/>
          <w:szCs w:val="24"/>
        </w:rPr>
        <w:t>Ajánlatkérő részszámlázási lehetőséget biztosít az alábbiak szerint:</w:t>
      </w:r>
    </w:p>
    <w:p w14:paraId="57647F50" w14:textId="77777777" w:rsidR="00C10317" w:rsidRPr="009561EF" w:rsidRDefault="00C10317" w:rsidP="00C10317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45750F08" w14:textId="2C957BA9" w:rsidR="00C10317" w:rsidRPr="00D13644" w:rsidRDefault="00C10317" w:rsidP="00C10317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bCs/>
          <w:szCs w:val="24"/>
          <w:lang w:eastAsia="ar-SA"/>
        </w:rPr>
      </w:pPr>
      <w:r w:rsidRPr="009561EF">
        <w:rPr>
          <w:rFonts w:asciiTheme="minorHAnsi" w:hAnsiTheme="minorHAnsi" w:cstheme="minorHAnsi"/>
          <w:bCs/>
          <w:szCs w:val="24"/>
          <w:lang w:eastAsia="ar-SA"/>
        </w:rPr>
        <w:t xml:space="preserve">Ajánlatkérő </w:t>
      </w:r>
      <w:r w:rsidR="009B5321">
        <w:rPr>
          <w:rFonts w:asciiTheme="minorHAnsi" w:hAnsiTheme="minorHAnsi" w:cstheme="minorHAnsi"/>
          <w:bCs/>
          <w:szCs w:val="24"/>
          <w:lang w:eastAsia="ar-SA"/>
        </w:rPr>
        <w:t>5</w:t>
      </w:r>
      <w:r w:rsidRPr="009561EF">
        <w:rPr>
          <w:rFonts w:asciiTheme="minorHAnsi" w:hAnsiTheme="minorHAnsi" w:cstheme="minorHAnsi"/>
          <w:bCs/>
          <w:szCs w:val="24"/>
          <w:lang w:eastAsia="ar-SA"/>
        </w:rPr>
        <w:t xml:space="preserve"> db részszámla és 1 db végszámla benyújtását teszi lehetővé a szerződés időtartama alatt, az Ajánlatkérő által teljesítésigazolással elismert szerződés szerinti teljesítés </w:t>
      </w:r>
      <w:r w:rsidRPr="00D13644">
        <w:rPr>
          <w:rFonts w:asciiTheme="minorHAnsi" w:hAnsiTheme="minorHAnsi" w:cstheme="minorHAnsi"/>
          <w:bCs/>
          <w:szCs w:val="24"/>
          <w:lang w:eastAsia="ar-SA"/>
        </w:rPr>
        <w:t>százalékos arányának megfelelően azzal, hogy:</w:t>
      </w:r>
    </w:p>
    <w:p w14:paraId="36CE801F" w14:textId="77777777" w:rsidR="00C10317" w:rsidRPr="00D13644" w:rsidRDefault="00C10317" w:rsidP="00C10317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bCs/>
          <w:szCs w:val="24"/>
          <w:lang w:eastAsia="ar-SA"/>
        </w:rPr>
      </w:pPr>
    </w:p>
    <w:p w14:paraId="2B15F36A" w14:textId="7DB5C022" w:rsidR="00C10317" w:rsidRPr="00D13644" w:rsidRDefault="00C10317" w:rsidP="00C10317">
      <w:pPr>
        <w:widowControl w:val="0"/>
        <w:numPr>
          <w:ilvl w:val="1"/>
          <w:numId w:val="29"/>
        </w:numPr>
        <w:tabs>
          <w:tab w:val="left" w:pos="1701"/>
        </w:tabs>
        <w:suppressAutoHyphens/>
        <w:ind w:left="1701" w:hanging="567"/>
        <w:jc w:val="both"/>
        <w:rPr>
          <w:rFonts w:asciiTheme="minorHAnsi" w:hAnsiTheme="minorHAnsi" w:cstheme="minorHAnsi"/>
          <w:bCs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>az első részszámla kibocsátására a szerződés áfa nélkül számított értékének a 25 százalékát elérő teljesítés esetén kerül sor;</w:t>
      </w:r>
    </w:p>
    <w:p w14:paraId="0427EE4C" w14:textId="4098D778" w:rsidR="00C10317" w:rsidRPr="00D13644" w:rsidRDefault="00C10317" w:rsidP="00C10317">
      <w:pPr>
        <w:widowControl w:val="0"/>
        <w:numPr>
          <w:ilvl w:val="1"/>
          <w:numId w:val="29"/>
        </w:numPr>
        <w:tabs>
          <w:tab w:val="left" w:pos="1701"/>
        </w:tabs>
        <w:suppressAutoHyphens/>
        <w:ind w:left="1701" w:hanging="567"/>
        <w:jc w:val="both"/>
        <w:rPr>
          <w:rFonts w:asciiTheme="minorHAnsi" w:hAnsiTheme="minorHAnsi" w:cstheme="minorHAnsi"/>
          <w:bCs/>
          <w:szCs w:val="24"/>
          <w:lang w:eastAsia="ar-SA"/>
        </w:rPr>
      </w:pPr>
      <w:r w:rsidRPr="00D13644">
        <w:rPr>
          <w:rFonts w:asciiTheme="minorHAnsi" w:hAnsiTheme="minorHAnsi" w:cstheme="minorHAnsi"/>
          <w:bCs/>
          <w:szCs w:val="24"/>
          <w:lang w:eastAsia="ar-SA"/>
        </w:rPr>
        <w:t>a részszámlák alapján történő kifizetések összértéke nem lehet kevesebb a szerződés áfa nélkül számított értékének 70 százalékánál; továbbá</w:t>
      </w:r>
    </w:p>
    <w:p w14:paraId="0AED8359" w14:textId="428EE33F" w:rsidR="00C10317" w:rsidRPr="00D13644" w:rsidRDefault="00C10317" w:rsidP="00C10317">
      <w:pPr>
        <w:widowControl w:val="0"/>
        <w:numPr>
          <w:ilvl w:val="1"/>
          <w:numId w:val="29"/>
        </w:numPr>
        <w:tabs>
          <w:tab w:val="left" w:pos="1701"/>
        </w:tabs>
        <w:suppressAutoHyphens/>
        <w:ind w:left="1701" w:hanging="567"/>
        <w:jc w:val="both"/>
        <w:rPr>
          <w:rFonts w:asciiTheme="minorHAnsi" w:hAnsiTheme="minorHAnsi" w:cstheme="minorHAnsi"/>
          <w:szCs w:val="24"/>
        </w:rPr>
      </w:pPr>
      <w:r w:rsidRPr="00D13644">
        <w:rPr>
          <w:rFonts w:asciiTheme="minorHAnsi" w:hAnsiTheme="minorHAnsi" w:cstheme="minorHAnsi"/>
          <w:bCs/>
          <w:szCs w:val="24"/>
          <w:lang w:eastAsia="ar-SA"/>
        </w:rPr>
        <w:t xml:space="preserve">a részszámla összegét az Ajánlatkérő által teljesítésigazolással elismert szerződés </w:t>
      </w:r>
      <w:r w:rsidRPr="00D13644">
        <w:rPr>
          <w:rFonts w:asciiTheme="minorHAnsi" w:hAnsiTheme="minorHAnsi" w:cstheme="minorHAnsi"/>
          <w:bCs/>
          <w:szCs w:val="24"/>
          <w:lang w:eastAsia="ar-SA"/>
        </w:rPr>
        <w:lastRenderedPageBreak/>
        <w:t>szerinti teljesítés mértékének megfelelően kell meghatározni, úgy, hogy a részszámla szerinti nettó ellenszolgáltatás a szerződés megvalósult értékét nem haladhatja meg.</w:t>
      </w:r>
    </w:p>
    <w:p w14:paraId="54D4A77A" w14:textId="77777777" w:rsidR="00C10317" w:rsidRPr="00D13644" w:rsidRDefault="00C10317" w:rsidP="00C10317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7D29CB5C" w14:textId="77777777" w:rsidR="00C10317" w:rsidRPr="00D13644" w:rsidRDefault="00C10317" w:rsidP="00C10317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D13644">
        <w:rPr>
          <w:rFonts w:asciiTheme="minorHAnsi" w:hAnsiTheme="minorHAnsi" w:cstheme="minorHAnsi"/>
          <w:szCs w:val="24"/>
        </w:rPr>
        <w:t>Előleggel való elszámolás:</w:t>
      </w:r>
    </w:p>
    <w:p w14:paraId="476B72AC" w14:textId="77777777" w:rsidR="00C10317" w:rsidRPr="00D13644" w:rsidRDefault="00C10317" w:rsidP="00C10317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001AF9D8" w14:textId="4D9730FD" w:rsidR="00C10317" w:rsidRPr="00D13644" w:rsidRDefault="00C10317" w:rsidP="00C10317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D13644">
        <w:rPr>
          <w:rFonts w:asciiTheme="minorHAnsi" w:hAnsiTheme="minorHAnsi" w:cstheme="minorHAnsi"/>
          <w:szCs w:val="24"/>
        </w:rPr>
        <w:t>Az előleg összege a résszámlákban kerül arányosan elszámolásra</w:t>
      </w:r>
      <w:r w:rsidR="00D726CF" w:rsidRPr="00D13644">
        <w:rPr>
          <w:rFonts w:asciiTheme="minorHAnsi" w:hAnsiTheme="minorHAnsi" w:cstheme="minorHAnsi"/>
          <w:szCs w:val="24"/>
        </w:rPr>
        <w:t xml:space="preserve"> (azaz a sz</w:t>
      </w:r>
      <w:r w:rsidR="00D726CF" w:rsidRPr="00D13644">
        <w:rPr>
          <w:rFonts w:asciiTheme="minorHAnsi" w:hAnsiTheme="minorHAnsi" w:cstheme="minorHAnsi" w:hint="eastAsia"/>
          <w:szCs w:val="24"/>
        </w:rPr>
        <w:t>á</w:t>
      </w:r>
      <w:r w:rsidR="00D726CF" w:rsidRPr="00D13644">
        <w:rPr>
          <w:rFonts w:asciiTheme="minorHAnsi" w:hAnsiTheme="minorHAnsi" w:cstheme="minorHAnsi"/>
          <w:szCs w:val="24"/>
        </w:rPr>
        <w:t>ml</w:t>
      </w:r>
      <w:r w:rsidR="00D726CF" w:rsidRPr="00D13644">
        <w:rPr>
          <w:rFonts w:asciiTheme="minorHAnsi" w:hAnsiTheme="minorHAnsi" w:cstheme="minorHAnsi" w:hint="eastAsia"/>
          <w:szCs w:val="24"/>
        </w:rPr>
        <w:t>á</w:t>
      </w:r>
      <w:r w:rsidR="00D726CF" w:rsidRPr="00D13644">
        <w:rPr>
          <w:rFonts w:asciiTheme="minorHAnsi" w:hAnsiTheme="minorHAnsi" w:cstheme="minorHAnsi"/>
          <w:szCs w:val="24"/>
        </w:rPr>
        <w:t>knak az el</w:t>
      </w:r>
      <w:r w:rsidR="00D726CF" w:rsidRPr="00D13644">
        <w:rPr>
          <w:rFonts w:asciiTheme="minorHAnsi" w:hAnsiTheme="minorHAnsi" w:cstheme="minorHAnsi" w:hint="eastAsia"/>
          <w:szCs w:val="24"/>
        </w:rPr>
        <w:t>ő</w:t>
      </w:r>
      <w:r w:rsidR="00D726CF" w:rsidRPr="00D13644">
        <w:rPr>
          <w:rFonts w:asciiTheme="minorHAnsi" w:hAnsiTheme="minorHAnsi" w:cstheme="minorHAnsi"/>
          <w:szCs w:val="24"/>
        </w:rPr>
        <w:t xml:space="preserve">leg </w:t>
      </w:r>
      <w:r w:rsidR="00D726CF" w:rsidRPr="00D13644">
        <w:rPr>
          <w:rFonts w:asciiTheme="minorHAnsi" w:hAnsiTheme="minorHAnsi" w:cstheme="minorHAnsi" w:hint="eastAsia"/>
          <w:szCs w:val="24"/>
        </w:rPr>
        <w:t>ö</w:t>
      </w:r>
      <w:r w:rsidR="00D726CF" w:rsidRPr="00D13644">
        <w:rPr>
          <w:rFonts w:asciiTheme="minorHAnsi" w:hAnsiTheme="minorHAnsi" w:cstheme="minorHAnsi"/>
          <w:szCs w:val="24"/>
        </w:rPr>
        <w:t>sszeg</w:t>
      </w:r>
      <w:r w:rsidR="00D726CF" w:rsidRPr="00D13644">
        <w:rPr>
          <w:rFonts w:asciiTheme="minorHAnsi" w:hAnsiTheme="minorHAnsi" w:cstheme="minorHAnsi" w:hint="eastAsia"/>
          <w:szCs w:val="24"/>
        </w:rPr>
        <w:t>é</w:t>
      </w:r>
      <w:r w:rsidR="00D726CF" w:rsidRPr="00D13644">
        <w:rPr>
          <w:rFonts w:asciiTheme="minorHAnsi" w:hAnsiTheme="minorHAnsi" w:cstheme="minorHAnsi"/>
          <w:szCs w:val="24"/>
        </w:rPr>
        <w:t>vel ar</w:t>
      </w:r>
      <w:r w:rsidR="00D726CF" w:rsidRPr="00D13644">
        <w:rPr>
          <w:rFonts w:asciiTheme="minorHAnsi" w:hAnsiTheme="minorHAnsi" w:cstheme="minorHAnsi" w:hint="eastAsia"/>
          <w:szCs w:val="24"/>
        </w:rPr>
        <w:t>á</w:t>
      </w:r>
      <w:r w:rsidR="00D726CF" w:rsidRPr="00D13644">
        <w:rPr>
          <w:rFonts w:asciiTheme="minorHAnsi" w:hAnsiTheme="minorHAnsi" w:cstheme="minorHAnsi"/>
          <w:szCs w:val="24"/>
        </w:rPr>
        <w:t>nyosan cs</w:t>
      </w:r>
      <w:r w:rsidR="00D726CF" w:rsidRPr="00D13644">
        <w:rPr>
          <w:rFonts w:asciiTheme="minorHAnsi" w:hAnsiTheme="minorHAnsi" w:cstheme="minorHAnsi" w:hint="eastAsia"/>
          <w:szCs w:val="24"/>
        </w:rPr>
        <w:t>ö</w:t>
      </w:r>
      <w:r w:rsidR="00D726CF" w:rsidRPr="00D13644">
        <w:rPr>
          <w:rFonts w:asciiTheme="minorHAnsi" w:hAnsiTheme="minorHAnsi" w:cstheme="minorHAnsi"/>
          <w:szCs w:val="24"/>
        </w:rPr>
        <w:t xml:space="preserve">kkentett </w:t>
      </w:r>
      <w:r w:rsidR="00D726CF" w:rsidRPr="00D13644">
        <w:rPr>
          <w:rFonts w:asciiTheme="minorHAnsi" w:hAnsiTheme="minorHAnsi" w:cstheme="minorHAnsi" w:hint="eastAsia"/>
          <w:szCs w:val="24"/>
        </w:rPr>
        <w:t>ö</w:t>
      </w:r>
      <w:r w:rsidR="00D726CF" w:rsidRPr="00D13644">
        <w:rPr>
          <w:rFonts w:asciiTheme="minorHAnsi" w:hAnsiTheme="minorHAnsi" w:cstheme="minorHAnsi"/>
          <w:szCs w:val="24"/>
        </w:rPr>
        <w:t>sszege ker</w:t>
      </w:r>
      <w:r w:rsidR="00D726CF" w:rsidRPr="00D13644">
        <w:rPr>
          <w:rFonts w:asciiTheme="minorHAnsi" w:hAnsiTheme="minorHAnsi" w:cstheme="minorHAnsi" w:hint="eastAsia"/>
          <w:szCs w:val="24"/>
        </w:rPr>
        <w:t>ü</w:t>
      </w:r>
      <w:r w:rsidR="00D726CF" w:rsidRPr="00D13644">
        <w:rPr>
          <w:rFonts w:asciiTheme="minorHAnsi" w:hAnsiTheme="minorHAnsi" w:cstheme="minorHAnsi"/>
          <w:szCs w:val="24"/>
        </w:rPr>
        <w:t>l t</w:t>
      </w:r>
      <w:r w:rsidR="00D726CF" w:rsidRPr="00D13644">
        <w:rPr>
          <w:rFonts w:asciiTheme="minorHAnsi" w:hAnsiTheme="minorHAnsi" w:cstheme="minorHAnsi" w:hint="eastAsia"/>
          <w:szCs w:val="24"/>
        </w:rPr>
        <w:t>é</w:t>
      </w:r>
      <w:r w:rsidR="00D726CF" w:rsidRPr="00D13644">
        <w:rPr>
          <w:rFonts w:asciiTheme="minorHAnsi" w:hAnsiTheme="minorHAnsi" w:cstheme="minorHAnsi"/>
          <w:szCs w:val="24"/>
        </w:rPr>
        <w:t>nylegesen kifizet</w:t>
      </w:r>
      <w:r w:rsidR="00D726CF" w:rsidRPr="00D13644">
        <w:rPr>
          <w:rFonts w:asciiTheme="minorHAnsi" w:hAnsiTheme="minorHAnsi" w:cstheme="minorHAnsi" w:hint="eastAsia"/>
          <w:szCs w:val="24"/>
        </w:rPr>
        <w:t>é</w:t>
      </w:r>
      <w:r w:rsidR="00D726CF" w:rsidRPr="00D13644">
        <w:rPr>
          <w:rFonts w:asciiTheme="minorHAnsi" w:hAnsiTheme="minorHAnsi" w:cstheme="minorHAnsi"/>
          <w:szCs w:val="24"/>
        </w:rPr>
        <w:t>sre.)</w:t>
      </w:r>
      <w:r w:rsidR="005E18B6" w:rsidRPr="00D13644">
        <w:rPr>
          <w:rFonts w:asciiTheme="minorHAnsi" w:hAnsiTheme="minorHAnsi" w:cstheme="minorHAnsi"/>
          <w:szCs w:val="24"/>
        </w:rPr>
        <w:t xml:space="preserve"> azzal, hogy az előleg és a </w:t>
      </w:r>
      <w:r w:rsidR="005E18B6" w:rsidRPr="00D13644">
        <w:rPr>
          <w:rFonts w:asciiTheme="minorHAnsi" w:hAnsiTheme="minorHAnsi" w:cstheme="minorHAnsi"/>
          <w:bCs/>
          <w:szCs w:val="24"/>
          <w:lang w:eastAsia="ar-SA"/>
        </w:rPr>
        <w:t>részszámlák alapján történő kifizetések összértéke nem lehet kevesebb a szerződés áfa nélkül számított értékének 70 százalékánál</w:t>
      </w:r>
      <w:r w:rsidRPr="00D13644">
        <w:rPr>
          <w:rFonts w:asciiTheme="minorHAnsi" w:hAnsiTheme="minorHAnsi" w:cstheme="minorHAnsi"/>
          <w:szCs w:val="24"/>
        </w:rPr>
        <w:t>.</w:t>
      </w:r>
    </w:p>
    <w:p w14:paraId="38DD7383" w14:textId="77777777" w:rsidR="001564F4" w:rsidRPr="00D13644" w:rsidRDefault="001564F4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7B65C302" w14:textId="77777777" w:rsidR="009561EF" w:rsidRPr="00D13644" w:rsidRDefault="009561EF" w:rsidP="009561EF">
      <w:pPr>
        <w:widowControl w:val="0"/>
        <w:tabs>
          <w:tab w:val="right" w:leader="underscore" w:pos="9072"/>
        </w:tabs>
        <w:ind w:left="567"/>
        <w:jc w:val="both"/>
        <w:rPr>
          <w:rFonts w:asciiTheme="minorHAnsi" w:hAnsiTheme="minorHAnsi" w:cstheme="minorHAnsi"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>Fizetési határidő:</w:t>
      </w:r>
    </w:p>
    <w:p w14:paraId="7F14435F" w14:textId="77777777" w:rsidR="005E18B6" w:rsidRPr="00D13644" w:rsidRDefault="005E18B6" w:rsidP="005E18B6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554DF338" w14:textId="77777777" w:rsidR="005E18B6" w:rsidRPr="00D13644" w:rsidRDefault="005E18B6" w:rsidP="005E18B6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>A számla fizetési határideje:</w:t>
      </w:r>
    </w:p>
    <w:p w14:paraId="2A788ABB" w14:textId="77777777" w:rsidR="005E18B6" w:rsidRPr="00D13644" w:rsidRDefault="005E18B6" w:rsidP="005E18B6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6D6EE42C" w14:textId="58D59DF6" w:rsidR="005E18B6" w:rsidRPr="00D13644" w:rsidRDefault="005E18B6" w:rsidP="005E18B6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>A számla fizetési határideje a Kbt. 135. § (3) bekezdése értelmében a Ptk. 6:130. § (1) – (</w:t>
      </w:r>
      <w:r w:rsidR="00C21A45" w:rsidRPr="00D13644">
        <w:rPr>
          <w:rFonts w:asciiTheme="minorHAnsi" w:hAnsiTheme="minorHAnsi" w:cstheme="minorHAnsi"/>
          <w:szCs w:val="24"/>
          <w:lang w:eastAsia="ar-SA"/>
        </w:rPr>
        <w:t>2</w:t>
      </w:r>
      <w:r w:rsidRPr="00D13644">
        <w:rPr>
          <w:rFonts w:asciiTheme="minorHAnsi" w:hAnsiTheme="minorHAnsi" w:cstheme="minorHAnsi"/>
          <w:szCs w:val="24"/>
          <w:lang w:eastAsia="ar-SA"/>
        </w:rPr>
        <w:t>) bekezdéseiben rögzítettek szerint alakul, leszámítva ha a szerz</w:t>
      </w:r>
      <w:r w:rsidRPr="00D13644">
        <w:rPr>
          <w:rFonts w:asciiTheme="minorHAnsi" w:hAnsiTheme="minorHAnsi" w:cstheme="minorHAnsi" w:hint="eastAsia"/>
          <w:szCs w:val="24"/>
          <w:lang w:eastAsia="ar-SA"/>
        </w:rPr>
        <w:t>ő</w:t>
      </w:r>
      <w:r w:rsidRPr="00D13644">
        <w:rPr>
          <w:rFonts w:asciiTheme="minorHAnsi" w:hAnsiTheme="minorHAnsi" w:cstheme="minorHAnsi"/>
          <w:szCs w:val="24"/>
          <w:lang w:eastAsia="ar-SA"/>
        </w:rPr>
        <w:t>dés teljesítéséhez alvállalkozó kerül bevonásra, amely esetben a szerz</w:t>
      </w:r>
      <w:r w:rsidRPr="00D13644">
        <w:rPr>
          <w:rFonts w:asciiTheme="minorHAnsi" w:hAnsiTheme="minorHAnsi" w:cstheme="minorHAnsi" w:hint="eastAsia"/>
          <w:szCs w:val="24"/>
          <w:lang w:eastAsia="ar-SA"/>
        </w:rPr>
        <w:t>ő</w:t>
      </w:r>
      <w:r w:rsidRPr="00D13644">
        <w:rPr>
          <w:rFonts w:asciiTheme="minorHAnsi" w:hAnsiTheme="minorHAnsi" w:cstheme="minorHAnsi"/>
          <w:szCs w:val="24"/>
          <w:lang w:eastAsia="ar-SA"/>
        </w:rPr>
        <w:t>dés szerinti kifizetések a 322/2015. (X. 30.) Kormányrendelet 32/A. § -</w:t>
      </w:r>
      <w:proofErr w:type="spellStart"/>
      <w:r w:rsidRPr="00D13644">
        <w:rPr>
          <w:rFonts w:asciiTheme="minorHAnsi" w:hAnsiTheme="minorHAnsi" w:cstheme="minorHAnsi"/>
          <w:szCs w:val="24"/>
          <w:lang w:eastAsia="ar-SA"/>
        </w:rPr>
        <w:t>ában</w:t>
      </w:r>
      <w:proofErr w:type="spellEnd"/>
      <w:r w:rsidRPr="00D13644">
        <w:rPr>
          <w:rFonts w:asciiTheme="minorHAnsi" w:hAnsiTheme="minorHAnsi" w:cstheme="minorHAnsi"/>
          <w:szCs w:val="24"/>
          <w:lang w:eastAsia="ar-SA"/>
        </w:rPr>
        <w:t xml:space="preserve"> rögzítetteknek megfelel</w:t>
      </w:r>
      <w:r w:rsidRPr="00D13644">
        <w:rPr>
          <w:rFonts w:asciiTheme="minorHAnsi" w:hAnsiTheme="minorHAnsi" w:cstheme="minorHAnsi" w:hint="eastAsia"/>
          <w:szCs w:val="24"/>
          <w:lang w:eastAsia="ar-SA"/>
        </w:rPr>
        <w:t>ő</w:t>
      </w:r>
      <w:r w:rsidRPr="00D13644">
        <w:rPr>
          <w:rFonts w:asciiTheme="minorHAnsi" w:hAnsiTheme="minorHAnsi" w:cstheme="minorHAnsi"/>
          <w:szCs w:val="24"/>
          <w:lang w:eastAsia="ar-SA"/>
        </w:rPr>
        <w:t>en történnek.</w:t>
      </w:r>
    </w:p>
    <w:p w14:paraId="52346DAF" w14:textId="77777777" w:rsidR="005E18B6" w:rsidRPr="00D13644" w:rsidRDefault="005E18B6" w:rsidP="005E18B6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4060BC99" w14:textId="77777777" w:rsidR="005E18B6" w:rsidRPr="00D13644" w:rsidRDefault="005E18B6" w:rsidP="005E18B6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D13644">
        <w:rPr>
          <w:rFonts w:asciiTheme="minorHAnsi" w:hAnsiTheme="minorHAnsi" w:cstheme="minorHAnsi"/>
          <w:szCs w:val="24"/>
        </w:rPr>
        <w:t>Az előlegszámla fizetési határideje:</w:t>
      </w:r>
    </w:p>
    <w:p w14:paraId="5A30143E" w14:textId="77777777" w:rsidR="005E18B6" w:rsidRPr="00D13644" w:rsidRDefault="005E18B6" w:rsidP="005E18B6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188E07D4" w14:textId="6DAFF124" w:rsidR="009561EF" w:rsidRPr="00D13644" w:rsidRDefault="005E18B6" w:rsidP="005E18B6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D13644">
        <w:rPr>
          <w:rFonts w:asciiTheme="minorHAnsi" w:hAnsiTheme="minorHAnsi" w:cstheme="minorHAnsi"/>
          <w:szCs w:val="24"/>
        </w:rPr>
        <w:t>Az előleg kifizetésére a 322/2015. (X. 30.) Kormányrendelet 30. § -</w:t>
      </w:r>
      <w:proofErr w:type="spellStart"/>
      <w:r w:rsidRPr="00D13644">
        <w:rPr>
          <w:rFonts w:asciiTheme="minorHAnsi" w:hAnsiTheme="minorHAnsi" w:cstheme="minorHAnsi"/>
          <w:szCs w:val="24"/>
        </w:rPr>
        <w:t>ában</w:t>
      </w:r>
      <w:proofErr w:type="spellEnd"/>
      <w:r w:rsidRPr="00D13644">
        <w:rPr>
          <w:rFonts w:asciiTheme="minorHAnsi" w:hAnsiTheme="minorHAnsi" w:cstheme="minorHAnsi"/>
          <w:szCs w:val="24"/>
        </w:rPr>
        <w:t xml:space="preserve"> foglalt rendelkezéseket tekintik irányadónak.</w:t>
      </w:r>
    </w:p>
    <w:p w14:paraId="11C2D789" w14:textId="77777777" w:rsidR="005E18B6" w:rsidRPr="00D13644" w:rsidRDefault="005E18B6" w:rsidP="005E18B6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1BCF127B" w14:textId="77777777" w:rsidR="009561EF" w:rsidRPr="00D13644" w:rsidRDefault="009561EF" w:rsidP="009561EF">
      <w:pPr>
        <w:widowControl w:val="0"/>
        <w:tabs>
          <w:tab w:val="right" w:leader="underscore" w:pos="9072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D13644">
        <w:rPr>
          <w:rFonts w:asciiTheme="minorHAnsi" w:hAnsiTheme="minorHAnsi" w:cstheme="minorHAnsi"/>
          <w:szCs w:val="24"/>
        </w:rPr>
        <w:t>Egyéb előírások:</w:t>
      </w:r>
    </w:p>
    <w:p w14:paraId="7204B094" w14:textId="77777777" w:rsidR="009561EF" w:rsidRPr="00D13644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38F70AF0" w14:textId="5EC27D9B" w:rsidR="009561EF" w:rsidRPr="00D13644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AA1CD2">
        <w:rPr>
          <w:rFonts w:asciiTheme="minorHAnsi" w:hAnsiTheme="minorHAnsi" w:cstheme="minorHAnsi"/>
          <w:szCs w:val="24"/>
        </w:rPr>
        <w:t xml:space="preserve">Ajánlatkérő felhívja az ajánlattevők figyelmét, hogy a kifizetések vonatkozásában </w:t>
      </w:r>
      <w:r w:rsidR="00235BA4" w:rsidRPr="00AA1CD2">
        <w:rPr>
          <w:rFonts w:asciiTheme="minorHAnsi" w:hAnsiTheme="minorHAnsi" w:cstheme="minorHAnsi"/>
          <w:szCs w:val="24"/>
        </w:rPr>
        <w:t>a 322/2015. (X. 30.) Korm</w:t>
      </w:r>
      <w:r w:rsidR="00235BA4" w:rsidRPr="00AA1CD2">
        <w:rPr>
          <w:rFonts w:asciiTheme="minorHAnsi" w:hAnsiTheme="minorHAnsi" w:cstheme="minorHAnsi" w:hint="eastAsia"/>
          <w:szCs w:val="24"/>
        </w:rPr>
        <w:t>á</w:t>
      </w:r>
      <w:r w:rsidR="00235BA4" w:rsidRPr="00AA1CD2">
        <w:rPr>
          <w:rFonts w:asciiTheme="minorHAnsi" w:hAnsiTheme="minorHAnsi" w:cstheme="minorHAnsi"/>
          <w:szCs w:val="24"/>
        </w:rPr>
        <w:t xml:space="preserve">nyrendelet 32/B. </w:t>
      </w:r>
      <w:r w:rsidRPr="00AA1CD2">
        <w:rPr>
          <w:rFonts w:asciiTheme="minorHAnsi" w:hAnsiTheme="minorHAnsi" w:cstheme="minorHAnsi"/>
          <w:szCs w:val="24"/>
        </w:rPr>
        <w:t>§ szerint kell eljárni.</w:t>
      </w:r>
    </w:p>
    <w:p w14:paraId="786B65B0" w14:textId="77777777" w:rsidR="009561EF" w:rsidRPr="00D13644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4B28FC3C" w14:textId="11D5E81B" w:rsidR="009561EF" w:rsidRPr="00D13644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D13644">
        <w:rPr>
          <w:rFonts w:asciiTheme="minorHAnsi" w:hAnsiTheme="minorHAnsi" w:cstheme="minorHAnsi"/>
          <w:szCs w:val="24"/>
        </w:rPr>
        <w:t>A szerződéskötés és a kifizetések valutaneme magyar Forint (HUF).</w:t>
      </w:r>
    </w:p>
    <w:p w14:paraId="7E6167D4" w14:textId="77777777" w:rsidR="009561EF" w:rsidRPr="00D13644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79D92EA4" w14:textId="4A27C148" w:rsidR="009561EF" w:rsidRPr="009561EF" w:rsidRDefault="009561EF" w:rsidP="009561EF">
      <w:pPr>
        <w:widowControl w:val="0"/>
        <w:tabs>
          <w:tab w:val="right" w:leader="underscore" w:pos="9072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D13644">
        <w:rPr>
          <w:rFonts w:asciiTheme="minorHAnsi" w:hAnsiTheme="minorHAnsi" w:cstheme="minorHAnsi"/>
          <w:szCs w:val="24"/>
        </w:rPr>
        <w:t>A szerződés szerinti kifizetések átutalással kerülnek teljesítésre</w:t>
      </w:r>
      <w:r w:rsidRPr="009561EF">
        <w:rPr>
          <w:rFonts w:asciiTheme="minorHAnsi" w:hAnsiTheme="minorHAnsi" w:cstheme="minorHAnsi"/>
          <w:szCs w:val="24"/>
        </w:rPr>
        <w:t>.</w:t>
      </w:r>
    </w:p>
    <w:p w14:paraId="4A4AE0A7" w14:textId="269F89C1" w:rsidR="009B7AC2" w:rsidRDefault="009B7AC2" w:rsidP="00BB5139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  <w:bookmarkStart w:id="24" w:name="_Toc464044706"/>
    </w:p>
    <w:p w14:paraId="51747991" w14:textId="77777777" w:rsidR="009561EF" w:rsidRPr="00BB5139" w:rsidRDefault="009561EF" w:rsidP="00BB5139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768F1798" w14:textId="0DB90E18" w:rsidR="00D72569" w:rsidRDefault="00D72569" w:rsidP="00DA7470">
      <w:pPr>
        <w:pStyle w:val="Cmsor3"/>
        <w:keepNext w:val="0"/>
        <w:widowControl w:val="0"/>
        <w:numPr>
          <w:ilvl w:val="0"/>
          <w:numId w:val="6"/>
        </w:numPr>
        <w:ind w:hanging="530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</w:pPr>
      <w:bookmarkStart w:id="25" w:name="_Toc516055043"/>
      <w:r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A</w:t>
      </w:r>
      <w:r w:rsidRPr="00D72569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 xml:space="preserve"> kizáró ok</w:t>
      </w:r>
      <w:r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 xml:space="preserve">ok esetén </w:t>
      </w:r>
      <w:r w:rsidRPr="00D72569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megkövetelt igazolási módok</w:t>
      </w:r>
      <w:bookmarkEnd w:id="25"/>
    </w:p>
    <w:p w14:paraId="34E244BD" w14:textId="54F374A2" w:rsidR="00D72569" w:rsidRDefault="00D72569" w:rsidP="00D72569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</w:rPr>
      </w:pPr>
    </w:p>
    <w:p w14:paraId="6AA68A78" w14:textId="38C1DB58" w:rsidR="00FD71DB" w:rsidRDefault="00FD71DB" w:rsidP="00D72569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A Felhívás III.1.1. pontjában meghatározottak szerint.</w:t>
      </w:r>
    </w:p>
    <w:p w14:paraId="1BA0FC01" w14:textId="046BC4B5" w:rsidR="00D13644" w:rsidRDefault="00D136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565F6BF" w14:textId="77777777" w:rsidR="00AE5C6B" w:rsidRPr="00D72569" w:rsidRDefault="00AE5C6B" w:rsidP="00D72569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</w:rPr>
      </w:pPr>
    </w:p>
    <w:p w14:paraId="45009911" w14:textId="77777777" w:rsidR="00D72569" w:rsidRPr="00D72569" w:rsidRDefault="00D72569" w:rsidP="00D72569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</w:rPr>
      </w:pPr>
    </w:p>
    <w:p w14:paraId="1271025C" w14:textId="1D325039" w:rsidR="007D76F7" w:rsidRPr="00287828" w:rsidRDefault="007D76F7" w:rsidP="007D76F7">
      <w:pPr>
        <w:pStyle w:val="Cmsor3"/>
        <w:keepNext w:val="0"/>
        <w:widowControl w:val="0"/>
        <w:numPr>
          <w:ilvl w:val="0"/>
          <w:numId w:val="6"/>
        </w:numPr>
        <w:ind w:left="567" w:hanging="530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</w:pPr>
      <w:bookmarkStart w:id="26" w:name="_Toc516055044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Az alkalmassági követelmények</w:t>
      </w:r>
      <w:r w:rsidR="0054662F"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nek</w:t>
      </w:r>
      <w:r w:rsidR="00D72569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 xml:space="preserve"> esetén megkövetelt igazolási módok</w:t>
      </w:r>
      <w:bookmarkEnd w:id="24"/>
      <w:bookmarkEnd w:id="26"/>
    </w:p>
    <w:p w14:paraId="31917F12" w14:textId="77777777" w:rsidR="00D13644" w:rsidRDefault="00D13644" w:rsidP="00410A3B">
      <w:pPr>
        <w:widowControl w:val="0"/>
        <w:tabs>
          <w:tab w:val="left" w:pos="-720"/>
          <w:tab w:val="right" w:pos="8928"/>
        </w:tabs>
        <w:jc w:val="both"/>
        <w:rPr>
          <w:rFonts w:asciiTheme="minorHAnsi" w:hAnsiTheme="minorHAnsi" w:cstheme="minorHAnsi"/>
        </w:rPr>
      </w:pPr>
    </w:p>
    <w:p w14:paraId="5B3C377E" w14:textId="4069F640" w:rsidR="00CE2B8C" w:rsidRPr="00CE2B8C" w:rsidRDefault="00CE2B8C" w:rsidP="00CE2B8C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b/>
        </w:rPr>
      </w:pPr>
      <w:r w:rsidRPr="00CE2B8C">
        <w:rPr>
          <w:rFonts w:asciiTheme="minorHAnsi" w:hAnsiTheme="minorHAnsi" w:cstheme="minorHAnsi"/>
          <w:b/>
        </w:rPr>
        <w:t>Valamennyi alkalmassági minimumkövetelmény esetén irányadó rendelkezés:</w:t>
      </w:r>
    </w:p>
    <w:p w14:paraId="3C18DC21" w14:textId="20C1A087" w:rsidR="00CE2B8C" w:rsidRDefault="00CE2B8C" w:rsidP="00CE2B8C">
      <w:pPr>
        <w:widowControl w:val="0"/>
        <w:tabs>
          <w:tab w:val="left" w:pos="-720"/>
          <w:tab w:val="right" w:pos="8928"/>
        </w:tabs>
        <w:ind w:left="1134"/>
        <w:jc w:val="both"/>
        <w:rPr>
          <w:rFonts w:asciiTheme="minorHAnsi" w:hAnsiTheme="minorHAnsi" w:cstheme="minorHAnsi"/>
        </w:rPr>
      </w:pPr>
    </w:p>
    <w:p w14:paraId="3F3819E8" w14:textId="6646C254" w:rsidR="00CE2B8C" w:rsidRPr="00CE2B8C" w:rsidRDefault="00CE2B8C" w:rsidP="00CE2B8C">
      <w:pPr>
        <w:widowControl w:val="0"/>
        <w:tabs>
          <w:tab w:val="left" w:pos="-720"/>
          <w:tab w:val="right" w:pos="8928"/>
        </w:tabs>
        <w:ind w:left="1134"/>
        <w:jc w:val="both"/>
        <w:rPr>
          <w:rFonts w:asciiTheme="minorHAnsi" w:hAnsiTheme="minorHAnsi" w:cstheme="minorHAnsi"/>
        </w:rPr>
      </w:pPr>
      <w:r w:rsidRPr="00CE2B8C">
        <w:rPr>
          <w:rFonts w:asciiTheme="minorHAnsi" w:hAnsiTheme="minorHAnsi" w:cstheme="minorHAnsi"/>
        </w:rPr>
        <w:t>Ajánlattev</w:t>
      </w:r>
      <w:r w:rsidRPr="00CE2B8C">
        <w:rPr>
          <w:rFonts w:asciiTheme="minorHAnsi" w:hAnsiTheme="minorHAnsi" w:cstheme="minorHAnsi" w:hint="eastAsia"/>
        </w:rPr>
        <w:t>ő</w:t>
      </w:r>
      <w:r w:rsidRPr="00CE2B8C">
        <w:rPr>
          <w:rFonts w:asciiTheme="minorHAnsi" w:hAnsiTheme="minorHAnsi" w:cstheme="minorHAnsi"/>
        </w:rPr>
        <w:t xml:space="preserve"> a Kbt. 114. § (2) bekezdése alapján köteles ajánlatához csatolni a Kbt. 67. § (1) bekezdése szerinti nyilatkozatot, amelyben nyilatkozik arról, hogy az általa igazolni kívánt alkalmassági követelmények teljesülnek, ugyanakkor részletes adatokat nem köteles megadni.</w:t>
      </w:r>
    </w:p>
    <w:p w14:paraId="15F0B17B" w14:textId="77777777" w:rsidR="00CE2B8C" w:rsidRPr="004E1147" w:rsidRDefault="00CE2B8C" w:rsidP="0054662F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</w:rPr>
      </w:pPr>
    </w:p>
    <w:p w14:paraId="75A7BD01" w14:textId="3F2AEBDB" w:rsidR="00452FBD" w:rsidRDefault="00DA7470" w:rsidP="00DA7470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szCs w:val="24"/>
        </w:rPr>
      </w:pPr>
      <w:r w:rsidRPr="00305D29">
        <w:rPr>
          <w:rFonts w:asciiTheme="minorHAnsi" w:hAnsiTheme="minorHAnsi" w:cstheme="minorHAnsi"/>
          <w:b/>
        </w:rPr>
        <w:t xml:space="preserve">A </w:t>
      </w:r>
      <w:r w:rsidRPr="00666B29">
        <w:rPr>
          <w:rFonts w:asciiTheme="minorHAnsi" w:hAnsiTheme="minorHAnsi" w:cstheme="minorHAnsi"/>
          <w:b/>
        </w:rPr>
        <w:t xml:space="preserve">pénzügyi és gazdasági </w:t>
      </w:r>
      <w:r w:rsidRPr="00305D29">
        <w:rPr>
          <w:rFonts w:asciiTheme="minorHAnsi" w:hAnsiTheme="minorHAnsi" w:cstheme="minorHAnsi"/>
          <w:b/>
        </w:rPr>
        <w:t>alkalmasság megítéléséhez szükséges adatok, illetve a megkövetelt igazolási mód</w:t>
      </w:r>
      <w:r>
        <w:rPr>
          <w:rFonts w:asciiTheme="minorHAnsi" w:hAnsiTheme="minorHAnsi" w:cstheme="minorHAnsi"/>
          <w:b/>
        </w:rPr>
        <w:t>ok</w:t>
      </w:r>
      <w:r w:rsidRPr="00305D29">
        <w:rPr>
          <w:rFonts w:asciiTheme="minorHAnsi" w:hAnsiTheme="minorHAnsi" w:cstheme="minorHAnsi"/>
          <w:b/>
        </w:rPr>
        <w:t>:</w:t>
      </w:r>
    </w:p>
    <w:p w14:paraId="68BEC018" w14:textId="7F3AF8B6" w:rsidR="00DA7470" w:rsidRDefault="00DA7470" w:rsidP="00DA7470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021BED8C" w14:textId="6A9A22E1" w:rsidR="00CE2B8C" w:rsidRDefault="009B5321" w:rsidP="00DA7470">
      <w:pPr>
        <w:widowControl w:val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Ajánlatkérő tárgyi közbeszerzési eljárás vonatkozásában nem határoz meg gazdasági és pénzügyi alkalmassági minimumkövetelményeket.</w:t>
      </w:r>
    </w:p>
    <w:p w14:paraId="6D658487" w14:textId="77777777" w:rsidR="009B5321" w:rsidRDefault="009B5321" w:rsidP="00DA7470">
      <w:pPr>
        <w:widowControl w:val="0"/>
        <w:ind w:left="1134"/>
        <w:jc w:val="both"/>
        <w:rPr>
          <w:rFonts w:asciiTheme="minorHAnsi" w:hAnsiTheme="minorHAnsi" w:cstheme="minorHAnsi"/>
        </w:rPr>
      </w:pPr>
    </w:p>
    <w:p w14:paraId="2B03C2E0" w14:textId="775079FD" w:rsidR="00DA7470" w:rsidRPr="00DA7470" w:rsidRDefault="00DA7470" w:rsidP="00DA7470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szCs w:val="24"/>
        </w:rPr>
      </w:pPr>
      <w:r w:rsidRPr="00305D29">
        <w:rPr>
          <w:rFonts w:asciiTheme="minorHAnsi" w:hAnsiTheme="minorHAnsi" w:cstheme="minorHAnsi"/>
          <w:b/>
        </w:rPr>
        <w:t xml:space="preserve">A </w:t>
      </w:r>
      <w:r w:rsidRPr="00666B29">
        <w:rPr>
          <w:rFonts w:asciiTheme="minorHAnsi" w:hAnsiTheme="minorHAnsi" w:cstheme="minorHAnsi"/>
          <w:b/>
        </w:rPr>
        <w:t xml:space="preserve">műszaki, illetve szakmai </w:t>
      </w:r>
      <w:r w:rsidRPr="00305D29">
        <w:rPr>
          <w:rFonts w:asciiTheme="minorHAnsi" w:hAnsiTheme="minorHAnsi" w:cstheme="minorHAnsi"/>
          <w:b/>
        </w:rPr>
        <w:t>alkalmasság megítéléséhez szükséges adatok, illetve a megkövetelt igazolási mód</w:t>
      </w:r>
      <w:r>
        <w:rPr>
          <w:rFonts w:asciiTheme="minorHAnsi" w:hAnsiTheme="minorHAnsi" w:cstheme="minorHAnsi"/>
          <w:b/>
        </w:rPr>
        <w:t>ok:</w:t>
      </w:r>
    </w:p>
    <w:p w14:paraId="6564D0F3" w14:textId="3BC98031" w:rsidR="00DA7470" w:rsidRDefault="00DA7470" w:rsidP="00DA7470">
      <w:pPr>
        <w:widowControl w:val="0"/>
        <w:ind w:left="1134"/>
        <w:jc w:val="both"/>
        <w:rPr>
          <w:rFonts w:asciiTheme="minorHAnsi" w:hAnsiTheme="minorHAnsi" w:cstheme="minorHAnsi"/>
          <w:b/>
        </w:rPr>
      </w:pPr>
    </w:p>
    <w:p w14:paraId="38B57974" w14:textId="77777777" w:rsidR="001F6128" w:rsidRPr="00F7421D" w:rsidRDefault="001F6128" w:rsidP="001F6128">
      <w:pPr>
        <w:widowControl w:val="0"/>
        <w:ind w:left="1701" w:hanging="567"/>
        <w:jc w:val="both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</w:rPr>
        <w:t>M.1.</w:t>
      </w:r>
      <w:r w:rsidRPr="00F7421D">
        <w:rPr>
          <w:rFonts w:asciiTheme="minorHAnsi" w:hAnsiTheme="minorHAnsi" w:cstheme="minorHAnsi"/>
        </w:rPr>
        <w:tab/>
        <w:t>A Kbt. 65. § (1) bekezdésének b) pontja és a 321/2015. (X. 30.) Kormányrendelet 21. § (2) bekezdés a) pontja alapján az ajánlattevő köteles csatolni a felhívás közvetlen megküldésének napjától visszafelé számított 5 évben teljesített legjelentősebb referenciáinak ismertetését.</w:t>
      </w:r>
    </w:p>
    <w:p w14:paraId="25013BC5" w14:textId="77777777" w:rsidR="001F6128" w:rsidRPr="00F7421D" w:rsidRDefault="001F6128" w:rsidP="001F6128">
      <w:pPr>
        <w:widowControl w:val="0"/>
        <w:ind w:left="1701"/>
        <w:jc w:val="both"/>
        <w:rPr>
          <w:rFonts w:asciiTheme="minorHAnsi" w:hAnsiTheme="minorHAnsi" w:cstheme="minorHAnsi"/>
        </w:rPr>
      </w:pPr>
    </w:p>
    <w:p w14:paraId="3B5ECC3C" w14:textId="77777777" w:rsidR="001F6128" w:rsidRPr="00F7421D" w:rsidRDefault="001F6128" w:rsidP="001F6128">
      <w:pPr>
        <w:widowControl w:val="0"/>
        <w:ind w:left="1701"/>
        <w:jc w:val="both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</w:rPr>
        <w:t>Az ismertetőben meg kell adni legalább:</w:t>
      </w:r>
    </w:p>
    <w:p w14:paraId="3ECDE134" w14:textId="77777777" w:rsidR="001F6128" w:rsidRPr="00F7421D" w:rsidRDefault="001F6128" w:rsidP="001F6128">
      <w:pPr>
        <w:pStyle w:val="Listaszerbekezds"/>
        <w:widowControl w:val="0"/>
        <w:numPr>
          <w:ilvl w:val="2"/>
          <w:numId w:val="33"/>
        </w:numPr>
        <w:ind w:left="2268" w:hanging="567"/>
        <w:jc w:val="both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</w:rPr>
        <w:t xml:space="preserve">a szerződést kötő másik fél megnevezését, </w:t>
      </w:r>
    </w:p>
    <w:p w14:paraId="7B4565B3" w14:textId="77777777" w:rsidR="001F6128" w:rsidRPr="00F7421D" w:rsidRDefault="001F6128" w:rsidP="001F6128">
      <w:pPr>
        <w:pStyle w:val="Listaszerbekezds"/>
        <w:widowControl w:val="0"/>
        <w:numPr>
          <w:ilvl w:val="2"/>
          <w:numId w:val="33"/>
        </w:numPr>
        <w:ind w:left="2268" w:hanging="567"/>
        <w:jc w:val="both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</w:rPr>
        <w:t xml:space="preserve">a szerződés tárgyát (úgy, hogy abból az előírt alkalmassági minimumkövetelmény teljesülése egyértelműen megállapítható legyen), </w:t>
      </w:r>
    </w:p>
    <w:p w14:paraId="305B6DC1" w14:textId="77777777" w:rsidR="001F6128" w:rsidRPr="00F7421D" w:rsidRDefault="001F6128" w:rsidP="001F6128">
      <w:pPr>
        <w:pStyle w:val="Listaszerbekezds"/>
        <w:widowControl w:val="0"/>
        <w:numPr>
          <w:ilvl w:val="2"/>
          <w:numId w:val="33"/>
        </w:numPr>
        <w:ind w:left="2268" w:hanging="567"/>
        <w:jc w:val="both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</w:rPr>
        <w:t xml:space="preserve">a teljesítés idejét </w:t>
      </w:r>
      <w:bookmarkStart w:id="27" w:name="_Hlk484002369"/>
      <w:r w:rsidRPr="00F7421D">
        <w:rPr>
          <w:rFonts w:asciiTheme="minorHAnsi" w:hAnsiTheme="minorHAnsi" w:cstheme="minorHAnsi"/>
        </w:rPr>
        <w:t>(kezdő és befejező időpontját és/hónap/nap pontossággal)</w:t>
      </w:r>
      <w:bookmarkEnd w:id="27"/>
      <w:r w:rsidRPr="00F7421D">
        <w:rPr>
          <w:rFonts w:asciiTheme="minorHAnsi" w:hAnsiTheme="minorHAnsi" w:cstheme="minorHAnsi"/>
        </w:rPr>
        <w:t xml:space="preserve">, </w:t>
      </w:r>
    </w:p>
    <w:p w14:paraId="3E8E43FB" w14:textId="77777777" w:rsidR="001F6128" w:rsidRPr="00F7421D" w:rsidRDefault="001F6128" w:rsidP="001F6128">
      <w:pPr>
        <w:pStyle w:val="Listaszerbekezds"/>
        <w:widowControl w:val="0"/>
        <w:numPr>
          <w:ilvl w:val="2"/>
          <w:numId w:val="33"/>
        </w:numPr>
        <w:ind w:left="2268" w:hanging="567"/>
        <w:jc w:val="both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</w:rPr>
        <w:t xml:space="preserve">helyét, továbbá </w:t>
      </w:r>
    </w:p>
    <w:p w14:paraId="72D2B6DE" w14:textId="77777777" w:rsidR="001F6128" w:rsidRPr="00F7421D" w:rsidRDefault="001F6128" w:rsidP="001F6128">
      <w:pPr>
        <w:pStyle w:val="Listaszerbekezds"/>
        <w:widowControl w:val="0"/>
        <w:numPr>
          <w:ilvl w:val="2"/>
          <w:numId w:val="33"/>
        </w:numPr>
        <w:ind w:left="2268" w:hanging="567"/>
        <w:jc w:val="both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</w:rPr>
        <w:t>nyilatkozni kell arról, hogy a teljesítés az előírásoknak és a szerződésnek megfelelően történt-e.</w:t>
      </w:r>
    </w:p>
    <w:p w14:paraId="18BE55D1" w14:textId="77777777" w:rsidR="001F6128" w:rsidRPr="00F7421D" w:rsidRDefault="001F6128" w:rsidP="001F6128">
      <w:pPr>
        <w:widowControl w:val="0"/>
        <w:ind w:left="1701"/>
        <w:jc w:val="both"/>
        <w:rPr>
          <w:rFonts w:asciiTheme="minorHAnsi" w:hAnsiTheme="minorHAnsi" w:cstheme="minorHAnsi"/>
        </w:rPr>
      </w:pPr>
    </w:p>
    <w:p w14:paraId="58EEED72" w14:textId="77777777" w:rsidR="001F6128" w:rsidRPr="00F7421D" w:rsidRDefault="001F6128" w:rsidP="001F6128">
      <w:pPr>
        <w:widowControl w:val="0"/>
        <w:ind w:left="1701"/>
        <w:jc w:val="both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</w:rPr>
        <w:t>A 321/2015. (X. 30.) Kormányrendelet 23. § -a alapján tárgyi alkalmassági minimumkövetelménynek való megfelelést a 321/2015. (X. 30.) Kormányrendelet 22. § (3) bekezdésben foglaltaknak megfelelően a szerződést kötő másik fél által adott igazolással kell igazolni.</w:t>
      </w:r>
    </w:p>
    <w:p w14:paraId="611802EE" w14:textId="77777777" w:rsidR="001F6128" w:rsidRPr="00F7421D" w:rsidRDefault="001F6128" w:rsidP="001F6128">
      <w:pPr>
        <w:widowControl w:val="0"/>
        <w:ind w:left="1701"/>
        <w:jc w:val="both"/>
        <w:rPr>
          <w:rFonts w:asciiTheme="minorHAnsi" w:hAnsiTheme="minorHAnsi" w:cstheme="minorHAnsi"/>
        </w:rPr>
      </w:pPr>
    </w:p>
    <w:p w14:paraId="71356077" w14:textId="77777777" w:rsidR="001F6128" w:rsidRPr="00F7421D" w:rsidRDefault="001F6128" w:rsidP="001F6128">
      <w:pPr>
        <w:widowControl w:val="0"/>
        <w:ind w:left="1701"/>
        <w:jc w:val="center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  <w:b/>
          <w:u w:val="single"/>
        </w:rPr>
        <w:t>vagy</w:t>
      </w:r>
    </w:p>
    <w:p w14:paraId="27C2A6AC" w14:textId="77777777" w:rsidR="001F6128" w:rsidRPr="00F7421D" w:rsidRDefault="001F6128" w:rsidP="001F6128">
      <w:pPr>
        <w:widowControl w:val="0"/>
        <w:ind w:left="1701"/>
        <w:jc w:val="both"/>
        <w:rPr>
          <w:rFonts w:asciiTheme="minorHAnsi" w:hAnsiTheme="minorHAnsi" w:cstheme="minorHAnsi"/>
        </w:rPr>
      </w:pPr>
    </w:p>
    <w:p w14:paraId="7180EE9F" w14:textId="77777777" w:rsidR="001F6128" w:rsidRPr="00F7421D" w:rsidRDefault="001F6128" w:rsidP="001F6128">
      <w:pPr>
        <w:widowControl w:val="0"/>
        <w:ind w:left="1701"/>
        <w:jc w:val="both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  <w:b/>
        </w:rPr>
        <w:t>A 321/2015. (X. 30.) Kormányrendelet 25. § (2) bekezdése alapján az Ajánlatkérő elfogadja az ajánlattevőnek az arra vonatkozó nyilatkozatát, hogy megfelel az Ajánlatkérő által előírt műszaki-szakmai alkalmassági minimumkövetelménynek.</w:t>
      </w:r>
    </w:p>
    <w:p w14:paraId="7A4F374E" w14:textId="77777777" w:rsidR="001F6128" w:rsidRPr="00F7421D" w:rsidRDefault="001F6128" w:rsidP="001F6128">
      <w:pPr>
        <w:widowControl w:val="0"/>
        <w:ind w:left="1134"/>
        <w:jc w:val="both"/>
        <w:rPr>
          <w:rFonts w:asciiTheme="minorHAnsi" w:hAnsiTheme="minorHAnsi" w:cstheme="minorHAnsi"/>
        </w:rPr>
      </w:pPr>
    </w:p>
    <w:p w14:paraId="4C099AC1" w14:textId="77777777" w:rsidR="001F6128" w:rsidRPr="00F7421D" w:rsidRDefault="001F6128" w:rsidP="001F6128">
      <w:pPr>
        <w:widowControl w:val="0"/>
        <w:ind w:left="1134"/>
        <w:jc w:val="both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</w:rPr>
        <w:t>A Kbt. 65. § (6) bekezdése alapján az előírt alkalmassági követelményeknek a közös ajánlattevők együttesen is megfelelhetnek, illetve azon követelményeknek, amelyek értelemszerűen kizárólag egyenként vonatkoztathatóak a gazdasági szereplőkre, az együttes megfelelés lehetősége értelmében elegendő, ha közülük egy felel meg.</w:t>
      </w:r>
    </w:p>
    <w:p w14:paraId="2782BBDA" w14:textId="77777777" w:rsidR="001F6128" w:rsidRPr="00F7421D" w:rsidRDefault="001F6128" w:rsidP="001F6128">
      <w:pPr>
        <w:widowControl w:val="0"/>
        <w:ind w:left="1134"/>
        <w:jc w:val="both"/>
        <w:rPr>
          <w:rFonts w:asciiTheme="minorHAnsi" w:hAnsiTheme="minorHAnsi" w:cstheme="minorHAnsi"/>
        </w:rPr>
      </w:pPr>
    </w:p>
    <w:p w14:paraId="5D6D5696" w14:textId="77777777" w:rsidR="001F6128" w:rsidRPr="00F7421D" w:rsidRDefault="001F6128" w:rsidP="001F6128">
      <w:pPr>
        <w:widowControl w:val="0"/>
        <w:ind w:left="1134"/>
        <w:jc w:val="both"/>
        <w:rPr>
          <w:rFonts w:asciiTheme="minorHAnsi" w:hAnsiTheme="minorHAnsi" w:cstheme="minorHAnsi"/>
        </w:rPr>
      </w:pPr>
      <w:r w:rsidRPr="00F7421D">
        <w:rPr>
          <w:rFonts w:asciiTheme="minorHAnsi" w:hAnsiTheme="minorHAnsi" w:cstheme="minorHAnsi"/>
        </w:rPr>
        <w:t>Az alkalmasság igazolása tekintetében irányadóak továbbá különösen a Kbt. 65. § (7) és (9) - (11) bekezdéseinek, valamint a 321/2015. (X.30.) Kormány Rendelet 21. § -</w:t>
      </w:r>
      <w:proofErr w:type="spellStart"/>
      <w:r w:rsidRPr="00F7421D">
        <w:rPr>
          <w:rFonts w:asciiTheme="minorHAnsi" w:hAnsiTheme="minorHAnsi" w:cstheme="minorHAnsi"/>
        </w:rPr>
        <w:t>ának</w:t>
      </w:r>
      <w:proofErr w:type="spellEnd"/>
      <w:r w:rsidRPr="00F7421D">
        <w:rPr>
          <w:rFonts w:asciiTheme="minorHAnsi" w:hAnsiTheme="minorHAnsi" w:cstheme="minorHAnsi"/>
        </w:rPr>
        <w:t xml:space="preserve"> továbbá 24. § -</w:t>
      </w:r>
      <w:proofErr w:type="spellStart"/>
      <w:r w:rsidRPr="00F7421D">
        <w:rPr>
          <w:rFonts w:asciiTheme="minorHAnsi" w:hAnsiTheme="minorHAnsi" w:cstheme="minorHAnsi"/>
        </w:rPr>
        <w:t>ának</w:t>
      </w:r>
      <w:proofErr w:type="spellEnd"/>
      <w:r w:rsidRPr="00F7421D">
        <w:rPr>
          <w:rFonts w:asciiTheme="minorHAnsi" w:hAnsiTheme="minorHAnsi" w:cstheme="minorHAnsi"/>
        </w:rPr>
        <w:t>, illetve - 25. §-</w:t>
      </w:r>
      <w:proofErr w:type="spellStart"/>
      <w:r w:rsidRPr="00F7421D">
        <w:rPr>
          <w:rFonts w:asciiTheme="minorHAnsi" w:hAnsiTheme="minorHAnsi" w:cstheme="minorHAnsi"/>
        </w:rPr>
        <w:t>ainak</w:t>
      </w:r>
      <w:proofErr w:type="spellEnd"/>
      <w:r w:rsidRPr="00F7421D">
        <w:rPr>
          <w:rFonts w:asciiTheme="minorHAnsi" w:hAnsiTheme="minorHAnsi" w:cstheme="minorHAnsi"/>
        </w:rPr>
        <w:t xml:space="preserve"> a vonatkozó rendelkezései.</w:t>
      </w:r>
    </w:p>
    <w:p w14:paraId="469FA1C4" w14:textId="77777777" w:rsidR="001F6128" w:rsidRPr="00F7421D" w:rsidRDefault="001F6128" w:rsidP="001F6128">
      <w:pPr>
        <w:widowControl w:val="0"/>
        <w:ind w:left="1134"/>
        <w:jc w:val="both"/>
        <w:rPr>
          <w:rFonts w:asciiTheme="minorHAnsi" w:hAnsiTheme="minorHAnsi" w:cstheme="minorHAnsi"/>
          <w:szCs w:val="24"/>
        </w:rPr>
      </w:pPr>
    </w:p>
    <w:p w14:paraId="750DBDE8" w14:textId="77777777" w:rsidR="001F6128" w:rsidRPr="00F7421D" w:rsidRDefault="001F6128" w:rsidP="001F6128">
      <w:pPr>
        <w:widowControl w:val="0"/>
        <w:ind w:left="1134"/>
        <w:jc w:val="both"/>
        <w:rPr>
          <w:rFonts w:asciiTheme="minorHAnsi" w:hAnsiTheme="minorHAnsi" w:cstheme="minorHAnsi"/>
          <w:szCs w:val="24"/>
        </w:rPr>
      </w:pPr>
      <w:r w:rsidRPr="00F7421D">
        <w:rPr>
          <w:rFonts w:asciiTheme="minorHAnsi" w:hAnsiTheme="minorHAnsi" w:cstheme="minorHAnsi"/>
          <w:szCs w:val="24"/>
        </w:rPr>
        <w:t>A 321/2015. (X. 30.) Kormányrendelet 1. § (7) bekezdése alapján az alkalmassági követelményekre vonatkozóan a jelen közbeszerzés megkezdését megelőzően kiállított igazolások is benyújthatóak (felhasználhatóak) mindaddig, ameddig az igazolásokban foglalt tény, illetve adat tartalma valós. Az Ajánlatkérő – ellenkező bizonyításig – az adat valóságtartalmát az ajánlattevő erre vonatkozó külön nyilatkozata nélkül vélelmezi.</w:t>
      </w:r>
    </w:p>
    <w:p w14:paraId="2B3B6817" w14:textId="77777777" w:rsidR="001F6128" w:rsidRPr="00F7421D" w:rsidRDefault="001F6128" w:rsidP="001F6128">
      <w:pPr>
        <w:widowControl w:val="0"/>
        <w:ind w:left="1134"/>
        <w:jc w:val="both"/>
        <w:rPr>
          <w:rFonts w:asciiTheme="minorHAnsi" w:hAnsiTheme="minorHAnsi" w:cstheme="minorHAnsi"/>
          <w:szCs w:val="24"/>
        </w:rPr>
      </w:pPr>
    </w:p>
    <w:p w14:paraId="2115091B" w14:textId="77777777" w:rsidR="001F6128" w:rsidRPr="00F7421D" w:rsidRDefault="001F6128" w:rsidP="001F6128">
      <w:pPr>
        <w:widowControl w:val="0"/>
        <w:ind w:left="1134"/>
        <w:jc w:val="both"/>
        <w:rPr>
          <w:rFonts w:asciiTheme="minorHAnsi" w:hAnsiTheme="minorHAnsi" w:cstheme="minorHAnsi"/>
          <w:szCs w:val="24"/>
        </w:rPr>
      </w:pPr>
      <w:r w:rsidRPr="00F7421D">
        <w:rPr>
          <w:rFonts w:asciiTheme="minorHAnsi" w:hAnsiTheme="minorHAnsi" w:cstheme="minorHAnsi"/>
          <w:snapToGrid w:val="0"/>
          <w:szCs w:val="24"/>
          <w:lang w:eastAsia="en-US"/>
        </w:rPr>
        <w:t>A 424/2017. (XII. 19.) Kormányrendelet 13. § (4) bekezdése alapján az alkalmasság igazolásához igénybe vett, az ajánlattevőn vagy részvételre jelentkezőn kívüli más szervezet részéről a Kbt. 65. § (7) bekezdése szerint csatolandó, kötelezettségvállalást tartalmazó okiratnak tartalmaznia kell - a Kbt. 65. § (8) bekezdése szerinti szervezet részéről az ajánlatban, vagy több szakaszból álló eljárásban a részvételi jelentkezésben csatolni kell - az ajánlattevő vagy részvételre jelentkező részére szóló meghatalmazást arra, hogy az EKR-ben elektronikus úton teendő nyilatkozatok megtételekor az adott szervezet képviseletében eljárhat.</w:t>
      </w:r>
    </w:p>
    <w:p w14:paraId="7AF2C592" w14:textId="63DC3EC4" w:rsidR="002C68BE" w:rsidRDefault="002C68BE" w:rsidP="00DA7470">
      <w:pPr>
        <w:widowControl w:val="0"/>
        <w:ind w:left="1701"/>
        <w:jc w:val="both"/>
        <w:rPr>
          <w:rFonts w:asciiTheme="minorHAnsi" w:hAnsiTheme="minorHAnsi" w:cstheme="minorHAnsi"/>
        </w:rPr>
      </w:pPr>
    </w:p>
    <w:p w14:paraId="232F55C5" w14:textId="5141E889" w:rsidR="000A307E" w:rsidRDefault="000A307E" w:rsidP="000A307E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szCs w:val="24"/>
        </w:rPr>
      </w:pPr>
      <w:r w:rsidRPr="00914CC7">
        <w:rPr>
          <w:rFonts w:asciiTheme="minorHAnsi" w:hAnsiTheme="minorHAnsi" w:cstheme="minorHAnsi"/>
          <w:b/>
          <w:color w:val="000000"/>
          <w:szCs w:val="24"/>
        </w:rPr>
        <w:t>A gazdasági szereplő letelepedése szerinti ország nyilvántartásában való szereplés, vagy a letelepedés szerinti országban előírt engedéllyel, jogosítvánnyal vagy szervezeti, kamarai tagsággal való rendelkezés</w:t>
      </w:r>
      <w:r>
        <w:rPr>
          <w:rFonts w:asciiTheme="minorHAnsi" w:hAnsiTheme="minorHAnsi" w:cstheme="minorHAnsi"/>
          <w:b/>
          <w:color w:val="000000"/>
        </w:rPr>
        <w:t xml:space="preserve"> minimumkövetelménnyel kapcsolatos igazolási módok:</w:t>
      </w:r>
    </w:p>
    <w:p w14:paraId="191A750B" w14:textId="3E105C21" w:rsidR="000A307E" w:rsidRDefault="000A307E" w:rsidP="00DA7470">
      <w:pPr>
        <w:widowControl w:val="0"/>
        <w:ind w:left="1134"/>
        <w:jc w:val="both"/>
        <w:rPr>
          <w:rFonts w:asciiTheme="minorHAnsi" w:hAnsiTheme="minorHAnsi" w:cstheme="minorHAnsi"/>
          <w:szCs w:val="24"/>
        </w:rPr>
      </w:pPr>
    </w:p>
    <w:p w14:paraId="09837AEE" w14:textId="6423D194" w:rsidR="003E06E5" w:rsidRPr="001F6128" w:rsidRDefault="00AA1CD2" w:rsidP="003E06E5">
      <w:pPr>
        <w:widowControl w:val="0"/>
        <w:ind w:left="1134"/>
        <w:jc w:val="both"/>
        <w:rPr>
          <w:rFonts w:asciiTheme="minorHAnsi" w:hAnsiTheme="minorHAnsi" w:cstheme="minorHAnsi"/>
        </w:rPr>
      </w:pPr>
      <w:r w:rsidRPr="001F6128">
        <w:rPr>
          <w:rFonts w:asciiTheme="minorHAnsi" w:hAnsiTheme="minorHAnsi" w:cstheme="minorHAnsi"/>
          <w:szCs w:val="24"/>
        </w:rPr>
        <w:t>Ajánlatkérő tárgyi közbeszerzési eljárás vonatkozásában nem határoz meg nyilvántartásban való szereplés, vagy a letelepedés szerinti országban előírt engedéllyel, jogosítvánnyal vagy szervezeti, kamarai tagsággal való rendelkezés minimumkövetelményt.</w:t>
      </w:r>
    </w:p>
    <w:p w14:paraId="2DE91869" w14:textId="77777777" w:rsidR="001F6128" w:rsidRDefault="001F6128" w:rsidP="00125C9D">
      <w:pPr>
        <w:widowControl w:val="0"/>
        <w:ind w:left="1701" w:hanging="567"/>
        <w:jc w:val="both"/>
        <w:rPr>
          <w:rFonts w:asciiTheme="minorHAnsi" w:hAnsiTheme="minorHAnsi" w:cstheme="minorHAnsi"/>
          <w:highlight w:val="cyan"/>
        </w:rPr>
      </w:pPr>
    </w:p>
    <w:p w14:paraId="772A4BD9" w14:textId="77777777" w:rsidR="007D76F7" w:rsidRPr="00287828" w:rsidRDefault="007D76F7" w:rsidP="00101026">
      <w:pPr>
        <w:widowControl w:val="0"/>
        <w:ind w:left="1134"/>
        <w:jc w:val="both"/>
        <w:rPr>
          <w:rFonts w:asciiTheme="minorHAnsi" w:hAnsiTheme="minorHAnsi" w:cstheme="minorHAnsi"/>
          <w:szCs w:val="24"/>
        </w:rPr>
      </w:pPr>
    </w:p>
    <w:p w14:paraId="163077E5" w14:textId="232FD4DF" w:rsidR="007F04D0" w:rsidRPr="00287828" w:rsidRDefault="002B5405" w:rsidP="00402CB4">
      <w:pPr>
        <w:pStyle w:val="Cmsor3"/>
        <w:keepNext w:val="0"/>
        <w:widowControl w:val="0"/>
        <w:numPr>
          <w:ilvl w:val="0"/>
          <w:numId w:val="6"/>
        </w:numPr>
        <w:ind w:left="567" w:hanging="530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</w:pPr>
      <w:bookmarkStart w:id="28" w:name="_Toc435877266"/>
      <w:bookmarkStart w:id="29" w:name="_Toc516055045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Az ajánlatok értékelés</w:t>
      </w:r>
      <w:r w:rsidR="00A411DC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e</w:t>
      </w:r>
      <w:bookmarkEnd w:id="28"/>
      <w:bookmarkEnd w:id="29"/>
    </w:p>
    <w:p w14:paraId="237D5631" w14:textId="23B7D08F" w:rsidR="004168BD" w:rsidRDefault="004168BD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29A355B0" w14:textId="1CF8B1C3" w:rsidR="008F6A6C" w:rsidRDefault="0099182E" w:rsidP="004168BD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Ajánlatkérő a </w:t>
      </w:r>
      <w:r w:rsidRPr="00A411DC">
        <w:rPr>
          <w:rFonts w:asciiTheme="minorHAnsi" w:hAnsiTheme="minorHAnsi" w:cstheme="minorHAnsi"/>
          <w:szCs w:val="24"/>
        </w:rPr>
        <w:t xml:space="preserve">Felhívás </w:t>
      </w:r>
      <w:r w:rsidR="00BE277B" w:rsidRPr="00A411DC">
        <w:rPr>
          <w:rFonts w:asciiTheme="minorHAnsi" w:hAnsiTheme="minorHAnsi" w:cstheme="minorHAnsi"/>
          <w:szCs w:val="24"/>
        </w:rPr>
        <w:t>II.2.5.</w:t>
      </w:r>
      <w:r w:rsidRPr="00A411DC">
        <w:rPr>
          <w:rFonts w:asciiTheme="minorHAnsi" w:hAnsiTheme="minorHAnsi" w:cstheme="minorHAnsi"/>
          <w:szCs w:val="24"/>
        </w:rPr>
        <w:t xml:space="preserve"> pontjában</w:t>
      </w:r>
      <w:r>
        <w:rPr>
          <w:rFonts w:asciiTheme="minorHAnsi" w:hAnsiTheme="minorHAnsi" w:cstheme="minorHAnsi"/>
          <w:szCs w:val="24"/>
        </w:rPr>
        <w:t xml:space="preserve"> ismertetett értékelési </w:t>
      </w:r>
      <w:r w:rsidR="009561EF">
        <w:rPr>
          <w:rFonts w:asciiTheme="minorHAnsi" w:hAnsiTheme="minorHAnsi" w:cstheme="minorHAnsi"/>
          <w:szCs w:val="24"/>
        </w:rPr>
        <w:t>rész</w:t>
      </w:r>
      <w:r>
        <w:rPr>
          <w:rFonts w:asciiTheme="minorHAnsi" w:hAnsiTheme="minorHAnsi" w:cstheme="minorHAnsi"/>
          <w:szCs w:val="24"/>
        </w:rPr>
        <w:t>szempontokkal összefüggésben az alábbiakra hívja fel az ajánlattevők figyelmét</w:t>
      </w:r>
      <w:r w:rsidR="009561EF">
        <w:rPr>
          <w:rFonts w:asciiTheme="minorHAnsi" w:hAnsiTheme="minorHAnsi" w:cstheme="minorHAnsi"/>
          <w:szCs w:val="24"/>
        </w:rPr>
        <w:t>:</w:t>
      </w:r>
    </w:p>
    <w:p w14:paraId="0DB997EA" w14:textId="77777777" w:rsidR="008F6A6C" w:rsidRDefault="008F6A6C" w:rsidP="004168BD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4EB4DBFF" w14:textId="77777777" w:rsidR="0099182E" w:rsidRPr="0099182E" w:rsidRDefault="0099182E" w:rsidP="0099182E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b/>
          <w:szCs w:val="24"/>
          <w:lang w:eastAsia="ar-SA"/>
        </w:rPr>
      </w:pPr>
      <w:r w:rsidRPr="0099182E">
        <w:rPr>
          <w:rFonts w:asciiTheme="minorHAnsi" w:hAnsiTheme="minorHAnsi" w:cstheme="minorHAnsi"/>
          <w:b/>
          <w:bCs/>
          <w:szCs w:val="24"/>
          <w:lang w:eastAsia="ar-SA"/>
        </w:rPr>
        <w:t>Értékelési</w:t>
      </w:r>
      <w:r w:rsidRPr="0099182E">
        <w:rPr>
          <w:rFonts w:asciiTheme="minorHAnsi" w:hAnsiTheme="minorHAnsi" w:cstheme="minorHAnsi"/>
          <w:b/>
          <w:szCs w:val="24"/>
          <w:lang w:eastAsia="ar-SA"/>
        </w:rPr>
        <w:t xml:space="preserve"> részszempont [</w:t>
      </w:r>
      <w:r w:rsidRPr="0099182E">
        <w:rPr>
          <w:rFonts w:asciiTheme="minorHAnsi" w:hAnsiTheme="minorHAnsi" w:cstheme="minorHAnsi"/>
          <w:b/>
          <w:color w:val="000000"/>
          <w:szCs w:val="24"/>
          <w:lang w:eastAsia="ar-SA"/>
        </w:rPr>
        <w:t>Ajánlati ár (nettó Ft)</w:t>
      </w:r>
      <w:r w:rsidRPr="0099182E">
        <w:rPr>
          <w:rFonts w:asciiTheme="minorHAnsi" w:hAnsiTheme="minorHAnsi" w:cstheme="minorHAnsi"/>
          <w:b/>
          <w:szCs w:val="24"/>
          <w:lang w:eastAsia="ar-SA"/>
        </w:rPr>
        <w:t>]:</w:t>
      </w:r>
    </w:p>
    <w:p w14:paraId="0B68AE3D" w14:textId="77777777" w:rsidR="0099182E" w:rsidRPr="0099182E" w:rsidRDefault="0099182E" w:rsidP="0099182E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49F12384" w14:textId="30797325" w:rsidR="0099182E" w:rsidRPr="0099182E" w:rsidRDefault="0099182E" w:rsidP="0099182E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99182E">
        <w:rPr>
          <w:rFonts w:asciiTheme="minorHAnsi" w:hAnsiTheme="minorHAnsi" w:cstheme="minorHAnsi"/>
          <w:szCs w:val="24"/>
          <w:lang w:eastAsia="ar-SA"/>
        </w:rPr>
        <w:t xml:space="preserve">Ajánlattevők megajánlásaikat nettó Ft dimenzióban kötelesek meghatározni, azzal, hogy a meghatározott ellenérték magában foglalja a szerződés tárgyát képző feladatok ellátásának teljes ellenértékét, figyelembe véve a </w:t>
      </w:r>
      <w:r w:rsidR="006607B1">
        <w:rPr>
          <w:rFonts w:asciiTheme="minorHAnsi" w:hAnsiTheme="minorHAnsi" w:cstheme="minorHAnsi"/>
          <w:szCs w:val="24"/>
          <w:lang w:eastAsia="ar-SA"/>
        </w:rPr>
        <w:t>F</w:t>
      </w:r>
      <w:r w:rsidRPr="0099182E">
        <w:rPr>
          <w:rFonts w:asciiTheme="minorHAnsi" w:hAnsiTheme="minorHAnsi" w:cstheme="minorHAnsi"/>
          <w:szCs w:val="24"/>
          <w:lang w:eastAsia="ar-SA"/>
        </w:rPr>
        <w:t xml:space="preserve">elhívásban, valamint a kapcsolódó </w:t>
      </w:r>
      <w:r w:rsidR="004661F0">
        <w:rPr>
          <w:rFonts w:asciiTheme="minorHAnsi" w:hAnsiTheme="minorHAnsi" w:cstheme="minorHAnsi"/>
          <w:szCs w:val="24"/>
          <w:lang w:eastAsia="ar-SA"/>
        </w:rPr>
        <w:lastRenderedPageBreak/>
        <w:t>Közbeszerzési Dokumentum</w:t>
      </w:r>
      <w:r w:rsidRPr="0099182E">
        <w:rPr>
          <w:rFonts w:asciiTheme="minorHAnsi" w:hAnsiTheme="minorHAnsi" w:cstheme="minorHAnsi"/>
          <w:szCs w:val="24"/>
          <w:lang w:eastAsia="ar-SA"/>
        </w:rPr>
        <w:t>ban meghatározott valamennyi feltételt és előírást.</w:t>
      </w:r>
    </w:p>
    <w:p w14:paraId="1CEE3E4B" w14:textId="77777777" w:rsidR="006D08D1" w:rsidRPr="0099182E" w:rsidRDefault="006D08D1" w:rsidP="006D08D1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7AD87D9D" w14:textId="77777777" w:rsidR="006D08D1" w:rsidRPr="0099182E" w:rsidRDefault="006D08D1" w:rsidP="006D08D1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b/>
          <w:szCs w:val="24"/>
          <w:lang w:eastAsia="ar-SA"/>
        </w:rPr>
      </w:pPr>
      <w:r w:rsidRPr="0099182E">
        <w:rPr>
          <w:rFonts w:asciiTheme="minorHAnsi" w:hAnsiTheme="minorHAnsi" w:cstheme="minorHAnsi"/>
          <w:b/>
          <w:bCs/>
          <w:szCs w:val="24"/>
          <w:lang w:eastAsia="ar-SA"/>
        </w:rPr>
        <w:t>Értékelési</w:t>
      </w:r>
      <w:r w:rsidRPr="0099182E">
        <w:rPr>
          <w:rFonts w:asciiTheme="minorHAnsi" w:hAnsiTheme="minorHAnsi" w:cstheme="minorHAnsi"/>
          <w:b/>
          <w:szCs w:val="24"/>
          <w:lang w:eastAsia="ar-SA"/>
        </w:rPr>
        <w:t xml:space="preserve"> részszempont [</w:t>
      </w:r>
      <w:r w:rsidRPr="0099182E">
        <w:rPr>
          <w:rFonts w:asciiTheme="minorHAnsi" w:hAnsiTheme="minorHAnsi" w:cstheme="minorHAnsi"/>
          <w:b/>
          <w:color w:val="000000"/>
          <w:szCs w:val="24"/>
          <w:lang w:eastAsia="ar-SA"/>
        </w:rPr>
        <w:t>Jótállás (hónap)</w:t>
      </w:r>
      <w:r w:rsidRPr="0099182E">
        <w:rPr>
          <w:rFonts w:asciiTheme="minorHAnsi" w:hAnsiTheme="minorHAnsi" w:cstheme="minorHAnsi"/>
          <w:b/>
          <w:szCs w:val="24"/>
          <w:lang w:eastAsia="ar-SA"/>
        </w:rPr>
        <w:t>]:</w:t>
      </w:r>
    </w:p>
    <w:p w14:paraId="5E57DCFB" w14:textId="77777777" w:rsidR="006D08D1" w:rsidRPr="0099182E" w:rsidRDefault="006D08D1" w:rsidP="006D08D1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6BC56737" w14:textId="77777777" w:rsidR="006D08D1" w:rsidRPr="0099182E" w:rsidRDefault="006D08D1" w:rsidP="006D08D1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99182E">
        <w:rPr>
          <w:rFonts w:asciiTheme="minorHAnsi" w:hAnsiTheme="minorHAnsi" w:cstheme="minorHAnsi"/>
          <w:szCs w:val="24"/>
          <w:lang w:eastAsia="ar-SA"/>
        </w:rPr>
        <w:t xml:space="preserve">Ajánlattevők tárgyi értékelési részszempont esetében azt kötelesek meghatározni, hogy a hiánypótlásmentes műszaki átadás átvételi eljárás </w:t>
      </w:r>
      <w:proofErr w:type="spellStart"/>
      <w:r w:rsidRPr="0099182E">
        <w:rPr>
          <w:rFonts w:asciiTheme="minorHAnsi" w:hAnsiTheme="minorHAnsi" w:cstheme="minorHAnsi"/>
          <w:szCs w:val="24"/>
          <w:lang w:eastAsia="ar-SA"/>
        </w:rPr>
        <w:t>lezárultától</w:t>
      </w:r>
      <w:proofErr w:type="spellEnd"/>
      <w:r w:rsidRPr="0099182E">
        <w:rPr>
          <w:rFonts w:asciiTheme="minorHAnsi" w:hAnsiTheme="minorHAnsi" w:cstheme="minorHAnsi"/>
          <w:szCs w:val="24"/>
          <w:lang w:eastAsia="ar-SA"/>
        </w:rPr>
        <w:t xml:space="preserve"> számított hány hónapos jótállási időtartamot vállalnak figyelembe véve a </w:t>
      </w:r>
      <w:r>
        <w:rPr>
          <w:rFonts w:asciiTheme="minorHAnsi" w:hAnsiTheme="minorHAnsi" w:cstheme="minorHAnsi"/>
          <w:szCs w:val="24"/>
          <w:lang w:eastAsia="ar-SA"/>
        </w:rPr>
        <w:t>F</w:t>
      </w:r>
      <w:r w:rsidRPr="0099182E">
        <w:rPr>
          <w:rFonts w:asciiTheme="minorHAnsi" w:hAnsiTheme="minorHAnsi" w:cstheme="minorHAnsi"/>
          <w:szCs w:val="24"/>
          <w:lang w:eastAsia="ar-SA"/>
        </w:rPr>
        <w:t xml:space="preserve">elhívásban, valamint a kapcsolódó </w:t>
      </w:r>
      <w:r>
        <w:rPr>
          <w:rFonts w:asciiTheme="minorHAnsi" w:hAnsiTheme="minorHAnsi" w:cstheme="minorHAnsi"/>
          <w:szCs w:val="24"/>
          <w:lang w:eastAsia="ar-SA"/>
        </w:rPr>
        <w:t>Közbeszerzési Dokumentum</w:t>
      </w:r>
      <w:r w:rsidRPr="0099182E">
        <w:rPr>
          <w:rFonts w:asciiTheme="minorHAnsi" w:hAnsiTheme="minorHAnsi" w:cstheme="minorHAnsi"/>
          <w:szCs w:val="24"/>
          <w:lang w:eastAsia="ar-SA"/>
        </w:rPr>
        <w:t>ban meghatározott valamennyi előírást.</w:t>
      </w:r>
    </w:p>
    <w:p w14:paraId="0F15A79D" w14:textId="77777777" w:rsidR="006D08D1" w:rsidRPr="0099182E" w:rsidRDefault="006D08D1" w:rsidP="006D08D1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4CCBE49C" w14:textId="77777777" w:rsidR="006D08D1" w:rsidRPr="00D13644" w:rsidRDefault="006D08D1" w:rsidP="006D08D1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99182E">
        <w:rPr>
          <w:rFonts w:asciiTheme="minorHAnsi" w:hAnsiTheme="minorHAnsi" w:cstheme="minorHAnsi"/>
          <w:szCs w:val="24"/>
          <w:lang w:eastAsia="ar-SA"/>
        </w:rPr>
        <w:t xml:space="preserve">A jótállási </w:t>
      </w:r>
      <w:r w:rsidRPr="00D13644">
        <w:rPr>
          <w:rFonts w:asciiTheme="minorHAnsi" w:hAnsiTheme="minorHAnsi" w:cstheme="minorHAnsi"/>
          <w:szCs w:val="24"/>
          <w:lang w:eastAsia="ar-SA"/>
        </w:rPr>
        <w:t xml:space="preserve">időtartamra vonatkozó megajánlásokat a hiánypótlásmentes műszaki átadás-átvételi eljárás </w:t>
      </w:r>
      <w:proofErr w:type="spellStart"/>
      <w:r w:rsidRPr="00D13644">
        <w:rPr>
          <w:rFonts w:asciiTheme="minorHAnsi" w:hAnsiTheme="minorHAnsi" w:cstheme="minorHAnsi"/>
          <w:szCs w:val="24"/>
          <w:lang w:eastAsia="ar-SA"/>
        </w:rPr>
        <w:t>lezárultától</w:t>
      </w:r>
      <w:proofErr w:type="spellEnd"/>
      <w:r w:rsidRPr="00D13644">
        <w:rPr>
          <w:rFonts w:asciiTheme="minorHAnsi" w:hAnsiTheme="minorHAnsi" w:cstheme="minorHAnsi"/>
          <w:szCs w:val="24"/>
          <w:lang w:eastAsia="ar-SA"/>
        </w:rPr>
        <w:t xml:space="preserve"> számított hónapokban meghatározva kell rögzíteni.</w:t>
      </w:r>
    </w:p>
    <w:p w14:paraId="450E25D0" w14:textId="77777777" w:rsidR="006D08D1" w:rsidRDefault="006D08D1" w:rsidP="006D08D1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4ACD810A" w14:textId="5669C95A" w:rsidR="006D08D1" w:rsidRPr="00D13644" w:rsidRDefault="006D08D1" w:rsidP="006D08D1">
      <w:pPr>
        <w:suppressAutoHyphens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 xml:space="preserve">Ajánlatkérő a Kbt. 77. § (1) bekezdése alapján az ajánlati elem </w:t>
      </w:r>
      <w:r w:rsidRPr="005019B3">
        <w:rPr>
          <w:rFonts w:asciiTheme="minorHAnsi" w:hAnsiTheme="minorHAnsi" w:cstheme="minorHAnsi"/>
          <w:szCs w:val="24"/>
          <w:lang w:eastAsia="ar-SA"/>
        </w:rPr>
        <w:t xml:space="preserve">legkedvezőbb szintjét </w:t>
      </w:r>
      <w:r w:rsidR="00235BA4" w:rsidRPr="005019B3">
        <w:rPr>
          <w:rFonts w:asciiTheme="minorHAnsi" w:hAnsiTheme="minorHAnsi" w:cstheme="minorHAnsi"/>
          <w:szCs w:val="24"/>
          <w:lang w:eastAsia="ar-SA"/>
        </w:rPr>
        <w:t>36</w:t>
      </w:r>
      <w:r w:rsidRPr="00D13644">
        <w:rPr>
          <w:rFonts w:asciiTheme="minorHAnsi" w:hAnsiTheme="minorHAnsi" w:cstheme="minorHAnsi"/>
          <w:szCs w:val="24"/>
          <w:lang w:eastAsia="ar-SA"/>
        </w:rPr>
        <w:t xml:space="preserve"> hónapban, legkedvezőtlenebb szintjét 12 hónapban határozza meg.</w:t>
      </w:r>
    </w:p>
    <w:p w14:paraId="2D3BACC0" w14:textId="77777777" w:rsidR="00AA1CD2" w:rsidRDefault="00AA1CD2" w:rsidP="00AA1CD2">
      <w:pPr>
        <w:suppressAutoHyphens/>
        <w:ind w:left="1134"/>
        <w:jc w:val="both"/>
        <w:rPr>
          <w:rFonts w:asciiTheme="minorHAnsi" w:hAnsiTheme="minorHAnsi" w:cstheme="minorHAnsi"/>
        </w:rPr>
      </w:pPr>
      <w:bookmarkStart w:id="30" w:name="_Hlk515364386"/>
    </w:p>
    <w:p w14:paraId="796B878A" w14:textId="77777777" w:rsidR="00AA1CD2" w:rsidRDefault="00AA1CD2" w:rsidP="00AA1CD2">
      <w:pPr>
        <w:suppressAutoHyphens/>
        <w:ind w:left="1134"/>
        <w:jc w:val="both"/>
        <w:rPr>
          <w:rFonts w:asciiTheme="minorHAnsi" w:hAnsiTheme="minorHAnsi" w:cstheme="minorHAnsi"/>
        </w:rPr>
      </w:pPr>
      <w:r w:rsidRPr="00D13644">
        <w:rPr>
          <w:rFonts w:asciiTheme="minorHAnsi" w:hAnsiTheme="minorHAnsi" w:cstheme="minorHAnsi"/>
        </w:rPr>
        <w:t>Tárgyi értékelési részszempont esetében Ajánlatkérő a legkedvezőbb mértéket</w:t>
      </w:r>
      <w:r w:rsidRPr="007F49DF">
        <w:rPr>
          <w:rFonts w:asciiTheme="minorHAnsi" w:hAnsiTheme="minorHAnsi" w:cstheme="minorHAnsi"/>
        </w:rPr>
        <w:t xml:space="preserve"> meghaladó megajánlások</w:t>
      </w:r>
      <w:r>
        <w:rPr>
          <w:rFonts w:asciiTheme="minorHAnsi" w:hAnsiTheme="minorHAnsi" w:cstheme="minorHAnsi"/>
        </w:rPr>
        <w:t>at egységesen a maximális pontszámban részesíti.</w:t>
      </w:r>
      <w:bookmarkEnd w:id="30"/>
    </w:p>
    <w:p w14:paraId="0B0A2273" w14:textId="77777777" w:rsidR="00AA1CD2" w:rsidRDefault="00AA1CD2" w:rsidP="00AA1CD2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15C393CF" w14:textId="77777777" w:rsidR="00AA1CD2" w:rsidRPr="00AA1CD2" w:rsidRDefault="00AA1CD2" w:rsidP="00AA1CD2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AA1CD2">
        <w:rPr>
          <w:rFonts w:asciiTheme="minorHAnsi" w:hAnsiTheme="minorHAnsi" w:cstheme="minorHAnsi"/>
          <w:szCs w:val="24"/>
          <w:lang w:eastAsia="ar-SA"/>
        </w:rPr>
        <w:t>Ajánlatkérő rögzíti, hogy a Kbt. 77. § (1) pontjában foglaltaknak megfelelően fentiekben meghatározott legkedvezőtlenebb szinten el nem érő megajánlást tartalmazó ajánlatot a Kbt. 73. § (1) bekezdés e) pontja alapján érvénytelennek nyilvánítja.</w:t>
      </w:r>
    </w:p>
    <w:p w14:paraId="4A415313" w14:textId="77777777" w:rsidR="006D08D1" w:rsidRDefault="006D08D1" w:rsidP="006D08D1">
      <w:pPr>
        <w:suppressAutoHyphens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471CDE3D" w14:textId="77777777" w:rsidR="006D08D1" w:rsidRDefault="006D08D1" w:rsidP="006D08D1">
      <w:pPr>
        <w:suppressAutoHyphens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99182E">
        <w:rPr>
          <w:rFonts w:asciiTheme="minorHAnsi" w:hAnsiTheme="minorHAnsi" w:cstheme="minorHAnsi"/>
          <w:szCs w:val="24"/>
          <w:lang w:eastAsia="ar-SA"/>
        </w:rPr>
        <w:t xml:space="preserve">A </w:t>
      </w:r>
      <w:r>
        <w:rPr>
          <w:rFonts w:asciiTheme="minorHAnsi" w:hAnsiTheme="minorHAnsi" w:cstheme="minorHAnsi"/>
          <w:szCs w:val="24"/>
          <w:lang w:eastAsia="ar-SA"/>
        </w:rPr>
        <w:t>jótállással</w:t>
      </w:r>
      <w:r w:rsidRPr="0099182E">
        <w:rPr>
          <w:rFonts w:asciiTheme="minorHAnsi" w:hAnsiTheme="minorHAnsi" w:cstheme="minorHAnsi"/>
          <w:szCs w:val="24"/>
          <w:lang w:eastAsia="ar-SA"/>
        </w:rPr>
        <w:t xml:space="preserve"> kapcsolatosan </w:t>
      </w:r>
      <w:r>
        <w:rPr>
          <w:rFonts w:asciiTheme="minorHAnsi" w:hAnsiTheme="minorHAnsi" w:cstheme="minorHAnsi"/>
          <w:szCs w:val="24"/>
          <w:lang w:eastAsia="ar-SA"/>
        </w:rPr>
        <w:t>a F</w:t>
      </w:r>
      <w:r w:rsidRPr="0099182E">
        <w:rPr>
          <w:rFonts w:asciiTheme="minorHAnsi" w:hAnsiTheme="minorHAnsi" w:cstheme="minorHAnsi"/>
          <w:szCs w:val="24"/>
          <w:lang w:eastAsia="ar-SA"/>
        </w:rPr>
        <w:t xml:space="preserve">elhívás, valamint a kapcsolódó </w:t>
      </w:r>
      <w:r>
        <w:rPr>
          <w:rFonts w:asciiTheme="minorHAnsi" w:hAnsiTheme="minorHAnsi" w:cstheme="minorHAnsi"/>
          <w:szCs w:val="24"/>
          <w:lang w:eastAsia="ar-SA"/>
        </w:rPr>
        <w:t>Közbeszerzési Dokumentum</w:t>
      </w:r>
      <w:r w:rsidRPr="0099182E">
        <w:rPr>
          <w:rFonts w:asciiTheme="minorHAnsi" w:hAnsiTheme="minorHAnsi" w:cstheme="minorHAnsi"/>
          <w:szCs w:val="24"/>
          <w:lang w:eastAsia="ar-SA"/>
        </w:rPr>
        <w:t xml:space="preserve"> egyéb rendelkezéseit is megfelelően irányadónak kell tekinteni.</w:t>
      </w:r>
    </w:p>
    <w:p w14:paraId="398697F0" w14:textId="77777777" w:rsidR="006D08D1" w:rsidRPr="0099182E" w:rsidRDefault="006D08D1" w:rsidP="006D08D1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6F9B074C" w14:textId="2A210988" w:rsidR="00A411DC" w:rsidRPr="00A411DC" w:rsidRDefault="00A411DC" w:rsidP="00A411DC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b/>
          <w:szCs w:val="24"/>
          <w:lang w:eastAsia="ar-SA"/>
        </w:rPr>
      </w:pPr>
      <w:r w:rsidRPr="00A411DC">
        <w:rPr>
          <w:rFonts w:asciiTheme="minorHAnsi" w:hAnsiTheme="minorHAnsi" w:cstheme="minorHAnsi"/>
          <w:b/>
          <w:szCs w:val="24"/>
          <w:lang w:eastAsia="ar-SA"/>
        </w:rPr>
        <w:t>A módszer (módszerek) ismertetése, amellyel az Ajánlatkérő megadja a</w:t>
      </w:r>
      <w:r>
        <w:rPr>
          <w:rFonts w:asciiTheme="minorHAnsi" w:hAnsiTheme="minorHAnsi" w:cstheme="minorHAnsi"/>
          <w:b/>
          <w:szCs w:val="24"/>
          <w:lang w:eastAsia="ar-SA"/>
        </w:rPr>
        <w:t xml:space="preserve"> </w:t>
      </w:r>
      <w:r w:rsidRPr="00A411DC">
        <w:rPr>
          <w:rFonts w:asciiTheme="minorHAnsi" w:hAnsiTheme="minorHAnsi" w:cstheme="minorHAnsi"/>
          <w:b/>
          <w:szCs w:val="24"/>
          <w:lang w:eastAsia="ar-SA"/>
        </w:rPr>
        <w:t>ponthatárok közötti pontszámot:</w:t>
      </w:r>
    </w:p>
    <w:p w14:paraId="2973EA8B" w14:textId="77777777" w:rsidR="00A411DC" w:rsidRPr="00A411D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5EF99AC1" w14:textId="784C4E08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>Ajánlatkérő a Közbeszerzési Hatóság útmutatója alapján (</w:t>
      </w:r>
      <w:r w:rsidRPr="0002607C">
        <w:rPr>
          <w:rFonts w:asciiTheme="minorHAnsi" w:hAnsiTheme="minorHAnsi" w:cstheme="minorHAnsi"/>
          <w:szCs w:val="24"/>
          <w:lang w:eastAsia="ar-SA"/>
        </w:rPr>
        <w:t xml:space="preserve">amely a Közbeszerzési Értesítő 2016. évi 147. számában; 2016. december 21. napján jelent meg) </w:t>
      </w:r>
      <w:r w:rsidR="0002607C" w:rsidRPr="0002607C">
        <w:rPr>
          <w:rFonts w:asciiTheme="minorHAnsi" w:hAnsiTheme="minorHAnsi" w:cstheme="minorHAnsi"/>
          <w:szCs w:val="24"/>
          <w:lang w:eastAsia="ar-SA"/>
        </w:rPr>
        <w:t>a</w:t>
      </w:r>
      <w:r w:rsidRPr="0002607C">
        <w:rPr>
          <w:rFonts w:asciiTheme="minorHAnsi" w:hAnsiTheme="minorHAnsi" w:cstheme="minorHAnsi"/>
          <w:szCs w:val="24"/>
          <w:lang w:eastAsia="ar-SA"/>
        </w:rPr>
        <w:t xml:space="preserve"> </w:t>
      </w:r>
      <w:r w:rsidR="0002607C" w:rsidRPr="0002607C">
        <w:rPr>
          <w:rFonts w:asciiTheme="minorHAnsi" w:hAnsiTheme="minorHAnsi" w:cstheme="minorHAnsi"/>
          <w:szCs w:val="24"/>
          <w:lang w:eastAsia="ar-SA"/>
        </w:rPr>
        <w:t>14.</w:t>
      </w:r>
      <w:r w:rsidRPr="0002607C">
        <w:rPr>
          <w:rFonts w:asciiTheme="minorHAnsi" w:hAnsiTheme="minorHAnsi" w:cstheme="minorHAnsi"/>
          <w:szCs w:val="24"/>
          <w:lang w:eastAsia="ar-SA"/>
        </w:rPr>
        <w:t xml:space="preserve">1. </w:t>
      </w:r>
      <w:proofErr w:type="gramStart"/>
      <w:r w:rsidRPr="0002607C">
        <w:rPr>
          <w:rFonts w:asciiTheme="minorHAnsi" w:hAnsiTheme="minorHAnsi" w:cstheme="minorHAnsi"/>
          <w:szCs w:val="24"/>
          <w:lang w:eastAsia="ar-SA"/>
        </w:rPr>
        <w:t xml:space="preserve">részszempont </w:t>
      </w:r>
      <w:r w:rsidR="0002607C" w:rsidRPr="0002607C">
        <w:rPr>
          <w:rFonts w:asciiTheme="minorHAnsi" w:hAnsiTheme="minorHAnsi" w:cstheme="minorHAnsi"/>
          <w:szCs w:val="24"/>
          <w:lang w:eastAsia="ar-SA"/>
        </w:rPr>
        <w:t xml:space="preserve"> (</w:t>
      </w:r>
      <w:proofErr w:type="gramEnd"/>
      <w:r w:rsidR="0002607C" w:rsidRPr="0002607C">
        <w:rPr>
          <w:rFonts w:asciiTheme="minorHAnsi" w:hAnsiTheme="minorHAnsi" w:cstheme="minorHAnsi"/>
          <w:szCs w:val="24"/>
          <w:lang w:eastAsia="ar-SA"/>
        </w:rPr>
        <w:t xml:space="preserve">ajánlati ár) </w:t>
      </w:r>
      <w:r w:rsidRPr="0002607C">
        <w:rPr>
          <w:rFonts w:asciiTheme="minorHAnsi" w:hAnsiTheme="minorHAnsi" w:cstheme="minorHAnsi"/>
          <w:szCs w:val="24"/>
          <w:lang w:eastAsia="ar-SA"/>
        </w:rPr>
        <w:t xml:space="preserve">esetében a fordított arányosítás (1. melléklet A. 1. </w:t>
      </w: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ba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>.)</w:t>
      </w:r>
      <w:bookmarkStart w:id="31" w:name="_Hlk513536435"/>
      <w:r w:rsidRPr="0002607C">
        <w:rPr>
          <w:rFonts w:asciiTheme="minorHAnsi" w:hAnsiTheme="minorHAnsi" w:cstheme="minorHAnsi"/>
          <w:szCs w:val="24"/>
          <w:lang w:eastAsia="ar-SA"/>
        </w:rPr>
        <w:t xml:space="preserve"> módszerét alkalmazza. </w:t>
      </w:r>
    </w:p>
    <w:p w14:paraId="28B2CA29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6E025DE2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02607C">
        <w:rPr>
          <w:rFonts w:asciiTheme="minorHAnsi" w:hAnsiTheme="minorHAnsi" w:cstheme="minorHAnsi"/>
          <w:szCs w:val="24"/>
          <w:lang w:eastAsia="ar-SA"/>
        </w:rPr>
        <w:t>Alkalmazott képlet:</w:t>
      </w:r>
    </w:p>
    <w:p w14:paraId="6BD8A2E1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70ED94A3" w14:textId="77777777" w:rsidR="00A411DC" w:rsidRPr="0002607C" w:rsidRDefault="00A411DC" w:rsidP="00A411DC">
      <w:pPr>
        <w:widowControl w:val="0"/>
        <w:ind w:left="1134"/>
        <w:jc w:val="center"/>
        <w:rPr>
          <w:rFonts w:asciiTheme="minorHAnsi" w:hAnsiTheme="minorHAnsi" w:cstheme="minorHAnsi"/>
          <w:szCs w:val="24"/>
          <w:lang w:eastAsia="ar-SA"/>
        </w:rPr>
      </w:pPr>
      <w:r w:rsidRPr="0002607C">
        <w:rPr>
          <w:rFonts w:asciiTheme="minorHAnsi" w:hAnsiTheme="minorHAnsi" w:cstheme="minorHAnsi"/>
          <w:szCs w:val="24"/>
          <w:lang w:eastAsia="ar-SA"/>
        </w:rPr>
        <w:t>P = (</w:t>
      </w: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Alegjobb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>/</w:t>
      </w: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Avizsgalt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>) * (P</w:t>
      </w:r>
      <w:r w:rsidRPr="0002607C">
        <w:rPr>
          <w:rFonts w:ascii="Cambria Math" w:hAnsi="Cambria Math" w:cs="Cambria Math"/>
          <w:szCs w:val="24"/>
          <w:lang w:eastAsia="ar-SA"/>
        </w:rPr>
        <w:t>𝑚𝑎𝑥</w:t>
      </w:r>
      <w:r w:rsidRPr="0002607C">
        <w:rPr>
          <w:rFonts w:asciiTheme="minorHAnsi" w:hAnsiTheme="minorHAnsi" w:cstheme="minorHAnsi"/>
          <w:szCs w:val="24"/>
          <w:lang w:eastAsia="ar-SA"/>
        </w:rPr>
        <w:t xml:space="preserve"> -P</w:t>
      </w:r>
      <w:r w:rsidRPr="0002607C">
        <w:rPr>
          <w:rFonts w:ascii="Cambria Math" w:hAnsi="Cambria Math" w:cs="Cambria Math"/>
          <w:szCs w:val="24"/>
          <w:lang w:eastAsia="ar-SA"/>
        </w:rPr>
        <w:t>𝑚𝑖𝑛</w:t>
      </w:r>
      <w:r w:rsidRPr="0002607C">
        <w:rPr>
          <w:rFonts w:asciiTheme="minorHAnsi" w:hAnsiTheme="minorHAnsi" w:cstheme="minorHAnsi"/>
          <w:szCs w:val="24"/>
          <w:lang w:eastAsia="ar-SA"/>
        </w:rPr>
        <w:t>) + P</w:t>
      </w:r>
      <w:r w:rsidRPr="0002607C">
        <w:rPr>
          <w:rFonts w:ascii="Cambria Math" w:hAnsi="Cambria Math" w:cs="Cambria Math"/>
          <w:szCs w:val="24"/>
          <w:lang w:eastAsia="ar-SA"/>
        </w:rPr>
        <w:t>𝑚𝑖𝑛</w:t>
      </w:r>
    </w:p>
    <w:p w14:paraId="656C17A4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7ED3D41A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02607C">
        <w:rPr>
          <w:rFonts w:asciiTheme="minorHAnsi" w:hAnsiTheme="minorHAnsi" w:cstheme="minorHAnsi"/>
          <w:szCs w:val="24"/>
          <w:lang w:eastAsia="ar-SA"/>
        </w:rPr>
        <w:t>ahol</w:t>
      </w:r>
    </w:p>
    <w:p w14:paraId="1F7CEE5F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16D16EFB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r w:rsidRPr="0002607C">
        <w:rPr>
          <w:rFonts w:asciiTheme="minorHAnsi" w:hAnsiTheme="minorHAnsi" w:cstheme="minorHAnsi"/>
          <w:szCs w:val="24"/>
          <w:lang w:eastAsia="ar-SA"/>
        </w:rPr>
        <w:t xml:space="preserve">P: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vizsgált ajánlati elem adott szempontra vonatkozó pontszáma</w:t>
      </w:r>
    </w:p>
    <w:p w14:paraId="7B9B5D0F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Pmax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 xml:space="preserve">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pontskála felső határa</w:t>
      </w:r>
    </w:p>
    <w:p w14:paraId="124E0C67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Pmin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 xml:space="preserve">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pontskála alsó határa</w:t>
      </w:r>
    </w:p>
    <w:p w14:paraId="573E79F3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Alegjobb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 xml:space="preserve">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legelőnyösebb ajánlat tartalmi eleme</w:t>
      </w:r>
    </w:p>
    <w:p w14:paraId="12D93167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Alegrosszabb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 xml:space="preserve">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legelőnytelenebb ajánlat tartalmi eleme</w:t>
      </w:r>
    </w:p>
    <w:p w14:paraId="3148F2E4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Avizsgált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 xml:space="preserve">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vizsgált ajánlat tartalmi eleme</w:t>
      </w:r>
    </w:p>
    <w:p w14:paraId="569AF0B0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1110844E" w14:textId="05BDEF56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02607C">
        <w:rPr>
          <w:rFonts w:asciiTheme="minorHAnsi" w:hAnsiTheme="minorHAnsi" w:cstheme="minorHAnsi"/>
          <w:szCs w:val="24"/>
          <w:lang w:eastAsia="ar-SA"/>
        </w:rPr>
        <w:lastRenderedPageBreak/>
        <w:t xml:space="preserve">Ajánlatkérő a Közbeszerzési Hatóság útmutatója alapján (amely a Közbeszerzési Értesítő 2016. évi 147. számában; 2016. december 21. napján jelent meg) a </w:t>
      </w:r>
      <w:r w:rsidR="0002607C" w:rsidRPr="0002607C">
        <w:rPr>
          <w:rFonts w:asciiTheme="minorHAnsi" w:hAnsiTheme="minorHAnsi" w:cstheme="minorHAnsi"/>
          <w:szCs w:val="24"/>
          <w:lang w:eastAsia="ar-SA"/>
        </w:rPr>
        <w:t>14.</w:t>
      </w:r>
      <w:r w:rsidRPr="0002607C">
        <w:rPr>
          <w:rFonts w:asciiTheme="minorHAnsi" w:hAnsiTheme="minorHAnsi" w:cstheme="minorHAnsi"/>
          <w:szCs w:val="24"/>
          <w:lang w:eastAsia="ar-SA"/>
        </w:rPr>
        <w:t>2</w:t>
      </w:r>
      <w:r w:rsidR="00FE4C81" w:rsidRPr="0002607C">
        <w:rPr>
          <w:rFonts w:asciiTheme="minorHAnsi" w:hAnsiTheme="minorHAnsi" w:cstheme="minorHAnsi"/>
          <w:szCs w:val="24"/>
          <w:lang w:eastAsia="ar-SA"/>
        </w:rPr>
        <w:t xml:space="preserve"> </w:t>
      </w:r>
      <w:r w:rsidRPr="0002607C">
        <w:rPr>
          <w:rFonts w:asciiTheme="minorHAnsi" w:hAnsiTheme="minorHAnsi" w:cstheme="minorHAnsi"/>
          <w:szCs w:val="24"/>
          <w:lang w:eastAsia="ar-SA"/>
        </w:rPr>
        <w:t xml:space="preserve">. részszempont </w:t>
      </w:r>
      <w:r w:rsidR="0002607C" w:rsidRPr="0002607C">
        <w:rPr>
          <w:rFonts w:asciiTheme="minorHAnsi" w:hAnsiTheme="minorHAnsi" w:cstheme="minorHAnsi"/>
          <w:szCs w:val="24"/>
          <w:lang w:eastAsia="ar-SA"/>
        </w:rPr>
        <w:t xml:space="preserve">(jótállás) </w:t>
      </w:r>
      <w:r w:rsidRPr="0002607C">
        <w:rPr>
          <w:rFonts w:asciiTheme="minorHAnsi" w:hAnsiTheme="minorHAnsi" w:cstheme="minorHAnsi"/>
          <w:szCs w:val="24"/>
          <w:lang w:eastAsia="ar-SA"/>
        </w:rPr>
        <w:t xml:space="preserve">esetében az egyenes arányosítás (1. melléklet A. 1. </w:t>
      </w: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bb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>.) módszerét alkalmazza.</w:t>
      </w:r>
    </w:p>
    <w:p w14:paraId="41B05B2F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25A6F26B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02607C">
        <w:rPr>
          <w:rFonts w:asciiTheme="minorHAnsi" w:hAnsiTheme="minorHAnsi" w:cstheme="minorHAnsi"/>
          <w:szCs w:val="24"/>
          <w:lang w:eastAsia="ar-SA"/>
        </w:rPr>
        <w:t>Alkalmazott képlet:</w:t>
      </w:r>
    </w:p>
    <w:p w14:paraId="10AEAC45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18138BCA" w14:textId="77777777" w:rsidR="00A411DC" w:rsidRPr="0002607C" w:rsidRDefault="00A411DC" w:rsidP="00A411DC">
      <w:pPr>
        <w:widowControl w:val="0"/>
        <w:ind w:left="1134"/>
        <w:jc w:val="center"/>
        <w:rPr>
          <w:rFonts w:asciiTheme="minorHAnsi" w:hAnsiTheme="minorHAnsi" w:cstheme="minorHAnsi"/>
          <w:szCs w:val="24"/>
          <w:lang w:eastAsia="ar-SA"/>
        </w:rPr>
      </w:pPr>
      <w:r w:rsidRPr="0002607C">
        <w:rPr>
          <w:rFonts w:asciiTheme="minorHAnsi" w:hAnsiTheme="minorHAnsi" w:cstheme="minorHAnsi"/>
          <w:szCs w:val="24"/>
          <w:lang w:eastAsia="ar-SA"/>
        </w:rPr>
        <w:t>P = (</w:t>
      </w: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Avizsgált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>/</w:t>
      </w: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Alegjobb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>) * (P</w:t>
      </w:r>
      <w:r w:rsidRPr="0002607C">
        <w:rPr>
          <w:rFonts w:ascii="Cambria Math" w:hAnsi="Cambria Math" w:cs="Cambria Math"/>
          <w:szCs w:val="24"/>
          <w:lang w:eastAsia="ar-SA"/>
        </w:rPr>
        <w:t>𝑚𝑎𝑥</w:t>
      </w:r>
      <w:r w:rsidRPr="0002607C">
        <w:rPr>
          <w:rFonts w:asciiTheme="minorHAnsi" w:hAnsiTheme="minorHAnsi" w:cstheme="minorHAnsi"/>
          <w:szCs w:val="24"/>
          <w:lang w:eastAsia="ar-SA"/>
        </w:rPr>
        <w:t xml:space="preserve"> -P</w:t>
      </w:r>
      <w:r w:rsidRPr="0002607C">
        <w:rPr>
          <w:rFonts w:ascii="Cambria Math" w:hAnsi="Cambria Math" w:cs="Cambria Math"/>
          <w:szCs w:val="24"/>
          <w:lang w:eastAsia="ar-SA"/>
        </w:rPr>
        <w:t>𝑚𝑖𝑛</w:t>
      </w:r>
      <w:r w:rsidRPr="0002607C">
        <w:rPr>
          <w:rFonts w:asciiTheme="minorHAnsi" w:hAnsiTheme="minorHAnsi" w:cstheme="minorHAnsi"/>
          <w:szCs w:val="24"/>
          <w:lang w:eastAsia="ar-SA"/>
        </w:rPr>
        <w:t>) + P</w:t>
      </w:r>
      <w:r w:rsidRPr="0002607C">
        <w:rPr>
          <w:rFonts w:ascii="Cambria Math" w:hAnsi="Cambria Math" w:cs="Cambria Math"/>
          <w:szCs w:val="24"/>
          <w:lang w:eastAsia="ar-SA"/>
        </w:rPr>
        <w:t>𝑚𝑖𝑛</w:t>
      </w:r>
    </w:p>
    <w:p w14:paraId="40E68B1E" w14:textId="77777777" w:rsidR="00A411DC" w:rsidRPr="0002607C" w:rsidRDefault="00A411DC" w:rsidP="00A411DC">
      <w:pPr>
        <w:widowControl w:val="0"/>
        <w:ind w:left="1134"/>
        <w:jc w:val="center"/>
        <w:rPr>
          <w:rFonts w:asciiTheme="minorHAnsi" w:hAnsiTheme="minorHAnsi" w:cstheme="minorHAnsi"/>
          <w:szCs w:val="24"/>
          <w:lang w:eastAsia="ar-SA"/>
        </w:rPr>
      </w:pPr>
    </w:p>
    <w:p w14:paraId="6773C35B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5F1A6282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02607C">
        <w:rPr>
          <w:rFonts w:asciiTheme="minorHAnsi" w:hAnsiTheme="minorHAnsi" w:cstheme="minorHAnsi"/>
          <w:szCs w:val="24"/>
          <w:lang w:eastAsia="ar-SA"/>
        </w:rPr>
        <w:t>ahol</w:t>
      </w:r>
    </w:p>
    <w:p w14:paraId="1241F703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07ADE325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r w:rsidRPr="0002607C">
        <w:rPr>
          <w:rFonts w:asciiTheme="minorHAnsi" w:hAnsiTheme="minorHAnsi" w:cstheme="minorHAnsi"/>
          <w:szCs w:val="24"/>
          <w:lang w:eastAsia="ar-SA"/>
        </w:rPr>
        <w:t xml:space="preserve">P: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vizsgált ajánlati elem adott szempontra vonatkozó pontszáma</w:t>
      </w:r>
    </w:p>
    <w:p w14:paraId="34EFA6A2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Pmax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 xml:space="preserve">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pontskála felső határa</w:t>
      </w:r>
    </w:p>
    <w:p w14:paraId="68D8646C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Pmin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 xml:space="preserve">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pontskála alsó határa</w:t>
      </w:r>
    </w:p>
    <w:p w14:paraId="50917FB1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Alegjobb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 xml:space="preserve">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legelőnyösebb ajánlat tartalmi eleme</w:t>
      </w:r>
    </w:p>
    <w:p w14:paraId="78DC77D3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Alegrosszabb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 xml:space="preserve">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legelőnytelenebb ajánlat tartalmi eleme</w:t>
      </w:r>
    </w:p>
    <w:p w14:paraId="3CEDC147" w14:textId="77777777" w:rsidR="00A411DC" w:rsidRPr="0002607C" w:rsidRDefault="00A411DC" w:rsidP="00A411DC">
      <w:pPr>
        <w:widowControl w:val="0"/>
        <w:ind w:left="3402" w:hanging="2268"/>
        <w:jc w:val="both"/>
        <w:rPr>
          <w:rFonts w:asciiTheme="minorHAnsi" w:hAnsiTheme="minorHAnsi" w:cstheme="minorHAnsi"/>
          <w:szCs w:val="24"/>
          <w:lang w:eastAsia="ar-SA"/>
        </w:rPr>
      </w:pPr>
      <w:proofErr w:type="spellStart"/>
      <w:r w:rsidRPr="0002607C">
        <w:rPr>
          <w:rFonts w:asciiTheme="minorHAnsi" w:hAnsiTheme="minorHAnsi" w:cstheme="minorHAnsi"/>
          <w:szCs w:val="24"/>
          <w:lang w:eastAsia="ar-SA"/>
        </w:rPr>
        <w:t>Avizsgált</w:t>
      </w:r>
      <w:proofErr w:type="spellEnd"/>
      <w:r w:rsidRPr="0002607C">
        <w:rPr>
          <w:rFonts w:asciiTheme="minorHAnsi" w:hAnsiTheme="minorHAnsi" w:cstheme="minorHAnsi"/>
          <w:szCs w:val="24"/>
          <w:lang w:eastAsia="ar-SA"/>
        </w:rPr>
        <w:t xml:space="preserve">: </w:t>
      </w:r>
      <w:r w:rsidRPr="0002607C">
        <w:rPr>
          <w:rFonts w:asciiTheme="minorHAnsi" w:hAnsiTheme="minorHAnsi" w:cstheme="minorHAnsi"/>
          <w:szCs w:val="24"/>
          <w:lang w:eastAsia="ar-SA"/>
        </w:rPr>
        <w:tab/>
        <w:t>a vizsgált ajánlat tartalmi eleme</w:t>
      </w:r>
    </w:p>
    <w:bookmarkEnd w:id="31"/>
    <w:p w14:paraId="1F763CAE" w14:textId="77777777" w:rsidR="00A411DC" w:rsidRPr="0002607C" w:rsidRDefault="00A411DC" w:rsidP="00A411DC">
      <w:pPr>
        <w:widowControl w:val="0"/>
        <w:ind w:left="1701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160299F5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02607C">
        <w:rPr>
          <w:rFonts w:asciiTheme="minorHAnsi" w:hAnsiTheme="minorHAnsi" w:cstheme="minorHAnsi"/>
          <w:szCs w:val="24"/>
          <w:lang w:eastAsia="ar-SA"/>
        </w:rPr>
        <w:t>A fenti módszerek alapján kiszámított pontszámok a súlyszámmal megszorzásra, majd összeadásra kerülnek. Az így legtöbb pontot elérő ajánlat minősül a legjobb ár-érték arányú ajánlatnak.</w:t>
      </w:r>
    </w:p>
    <w:p w14:paraId="7CD90F10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2E23C875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bookmarkStart w:id="32" w:name="_Hlk513536470"/>
      <w:r w:rsidRPr="0002607C">
        <w:rPr>
          <w:rFonts w:asciiTheme="minorHAnsi" w:hAnsiTheme="minorHAnsi" w:cstheme="minorHAnsi"/>
          <w:szCs w:val="24"/>
          <w:lang w:eastAsia="ar-SA"/>
        </w:rPr>
        <w:t>Azon értékelési részszempont esetében, amellyel összefüggésben meghatározta a megajánlás legkedvezőbb mértékét, ott Ajánlatkérő a legkedvezőbb mértéket meghaladó megajánlások esetében a képletbe a legkedvezőbb mértékű megajánlás értékét rögzíti (azaz a számítást ezen értékkel fogja elvégezni).</w:t>
      </w:r>
      <w:bookmarkEnd w:id="32"/>
    </w:p>
    <w:p w14:paraId="2DCDFCDB" w14:textId="77777777" w:rsidR="00A411DC" w:rsidRPr="0002607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526A3AEB" w14:textId="37B117FD" w:rsidR="00A411DC" w:rsidRDefault="00A411DC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02607C">
        <w:rPr>
          <w:rFonts w:asciiTheme="minorHAnsi" w:hAnsiTheme="minorHAnsi" w:cstheme="minorHAnsi"/>
          <w:szCs w:val="24"/>
          <w:lang w:eastAsia="ar-SA"/>
        </w:rPr>
        <w:t>Ajánlatkérő a számítás során kettő tizedesjegyig kerekít a matematikai kerekítés szabályai szerint.</w:t>
      </w:r>
    </w:p>
    <w:p w14:paraId="1FF20C05" w14:textId="77777777" w:rsidR="00E32869" w:rsidRPr="00A411DC" w:rsidRDefault="00E32869" w:rsidP="00A411DC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554C77E5" w14:textId="77777777" w:rsidR="00E32869" w:rsidRDefault="00E32869" w:rsidP="00E32869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szCs w:val="24"/>
          <w:lang w:eastAsia="ar-SA"/>
        </w:rPr>
      </w:pPr>
      <w:r w:rsidRPr="004D0A5F">
        <w:rPr>
          <w:rFonts w:asciiTheme="minorHAnsi" w:hAnsiTheme="minorHAnsi" w:cstheme="minorHAnsi"/>
          <w:b/>
          <w:bCs/>
        </w:rPr>
        <w:t>Az ajánlatok értékelési szempontok szerinti tartalmi elemeinek értékelése során adható pontszám:</w:t>
      </w:r>
    </w:p>
    <w:p w14:paraId="71A05F82" w14:textId="77777777" w:rsidR="00E32869" w:rsidRDefault="00E32869" w:rsidP="00E32869">
      <w:pPr>
        <w:suppressAutoHyphens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307CFDD5" w14:textId="77777777" w:rsidR="00E32869" w:rsidRDefault="00E32869" w:rsidP="00E32869">
      <w:pPr>
        <w:suppressAutoHyphens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0A29E2">
        <w:rPr>
          <w:rFonts w:ascii="Calibri" w:hAnsi="Calibri" w:cs="Calibri"/>
          <w:szCs w:val="24"/>
        </w:rPr>
        <w:t>0-10</w:t>
      </w:r>
    </w:p>
    <w:p w14:paraId="0D5D7B12" w14:textId="77777777" w:rsidR="00A411DC" w:rsidRPr="0099182E" w:rsidRDefault="00A411DC" w:rsidP="00A411DC">
      <w:pPr>
        <w:widowControl w:val="0"/>
        <w:ind w:left="567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51CD34B3" w14:textId="1FCD1EF7" w:rsidR="004168BD" w:rsidRDefault="004168BD" w:rsidP="00A411DC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1B29B7E2" w14:textId="37A42F99" w:rsidR="00CE7AE5" w:rsidRPr="00CE7AE5" w:rsidRDefault="00CE7AE5" w:rsidP="00CE7AE5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</w:pPr>
      <w:bookmarkStart w:id="33" w:name="_Toc516055046"/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A szerz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ő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d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é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 xml:space="preserve">st </w:t>
      </w:r>
      <w:r w:rsidR="00EC7311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megerősítő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 xml:space="preserve"> mell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é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kk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ö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telezetts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é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gek</w:t>
      </w:r>
      <w:r w:rsidR="00AD746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re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, valamint a szerz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ő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d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é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sben megk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ö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vetelt biztos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í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t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é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kokra vonatkoz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ó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 xml:space="preserve"> inform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á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ci</w:t>
      </w:r>
      <w:r w:rsidRPr="00CE7AE5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ó</w:t>
      </w:r>
      <w:r w:rsidRPr="00CE7AE5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k</w:t>
      </w:r>
      <w:bookmarkEnd w:id="33"/>
    </w:p>
    <w:p w14:paraId="1BC9F68C" w14:textId="21B17D58" w:rsidR="00D13644" w:rsidRPr="00D13644" w:rsidRDefault="00D13644" w:rsidP="00410A3B">
      <w:pPr>
        <w:widowControl w:val="0"/>
        <w:rPr>
          <w:rFonts w:asciiTheme="minorHAnsi" w:hAnsiTheme="minorHAnsi" w:cstheme="minorHAnsi"/>
          <w:b/>
          <w:szCs w:val="24"/>
        </w:rPr>
      </w:pPr>
    </w:p>
    <w:p w14:paraId="1EF44363" w14:textId="77777777" w:rsidR="00D13644" w:rsidRDefault="00D13644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588FACC0" w14:textId="77777777" w:rsidR="00CE7AE5" w:rsidRPr="00CE7AE5" w:rsidRDefault="00CE7AE5" w:rsidP="00CE7AE5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b/>
          <w:bCs/>
          <w:szCs w:val="24"/>
          <w:lang w:eastAsia="ar-SA"/>
        </w:rPr>
      </w:pPr>
      <w:r w:rsidRPr="00CE7AE5">
        <w:rPr>
          <w:rFonts w:asciiTheme="minorHAnsi" w:hAnsiTheme="minorHAnsi" w:cstheme="minorHAnsi"/>
          <w:b/>
          <w:bCs/>
          <w:szCs w:val="24"/>
          <w:lang w:eastAsia="ar-SA"/>
        </w:rPr>
        <w:t>Késedelmi kötbér:</w:t>
      </w:r>
    </w:p>
    <w:p w14:paraId="662B37A4" w14:textId="77777777" w:rsidR="00CE7AE5" w:rsidRDefault="00CE7AE5" w:rsidP="00CE7AE5">
      <w:pPr>
        <w:widowControl w:val="0"/>
        <w:tabs>
          <w:tab w:val="left" w:pos="3544"/>
        </w:tabs>
        <w:ind w:left="3544" w:hanging="2977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5C2B85A6" w14:textId="5479F7FB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CE7AE5">
        <w:rPr>
          <w:rFonts w:asciiTheme="minorHAnsi" w:hAnsiTheme="minorHAnsi" w:cstheme="minorHAnsi"/>
          <w:szCs w:val="24"/>
          <w:lang w:eastAsia="ar-SA"/>
        </w:rPr>
        <w:t>Nyertes ajánlattevő felelősségi körébe eső okra visszavezethető késedelmes teljesítésének esetére késedelmi kötbér megfizetésére köteles.</w:t>
      </w:r>
    </w:p>
    <w:p w14:paraId="0CB319C2" w14:textId="77777777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4DEFE2E5" w14:textId="77777777" w:rsidR="00CE7AE5" w:rsidRPr="00D13644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CE7AE5">
        <w:rPr>
          <w:rFonts w:asciiTheme="minorHAnsi" w:hAnsiTheme="minorHAnsi" w:cstheme="minorHAnsi"/>
          <w:szCs w:val="24"/>
          <w:lang w:eastAsia="ar-SA"/>
        </w:rPr>
        <w:t xml:space="preserve">A késedelmi </w:t>
      </w:r>
      <w:r w:rsidRPr="00D13644">
        <w:rPr>
          <w:rFonts w:asciiTheme="minorHAnsi" w:hAnsiTheme="minorHAnsi" w:cstheme="minorHAnsi"/>
          <w:szCs w:val="24"/>
          <w:lang w:eastAsia="ar-SA"/>
        </w:rPr>
        <w:t xml:space="preserve">kötbér alapja: </w:t>
      </w:r>
      <w:r w:rsidRPr="00D13644">
        <w:rPr>
          <w:rFonts w:asciiTheme="minorHAnsi" w:hAnsiTheme="minorHAnsi" w:cstheme="minorHAnsi"/>
          <w:b/>
          <w:szCs w:val="24"/>
          <w:lang w:eastAsia="ar-SA"/>
        </w:rPr>
        <w:t>nettó ajánlati ár</w:t>
      </w:r>
      <w:r w:rsidRPr="00D13644">
        <w:rPr>
          <w:rFonts w:asciiTheme="minorHAnsi" w:hAnsiTheme="minorHAnsi" w:cstheme="minorHAnsi"/>
          <w:szCs w:val="24"/>
          <w:lang w:eastAsia="ar-SA"/>
        </w:rPr>
        <w:t>.</w:t>
      </w:r>
    </w:p>
    <w:p w14:paraId="06E0469C" w14:textId="77777777" w:rsidR="00CE7AE5" w:rsidRPr="00D13644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650172DC" w14:textId="0E9F9C1B" w:rsidR="00CE7AE5" w:rsidRPr="00D13644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 xml:space="preserve">A késedelmi kötbér napi mértéke: </w:t>
      </w:r>
      <w:r w:rsidR="006D08D1" w:rsidRPr="00D13644">
        <w:rPr>
          <w:rFonts w:asciiTheme="minorHAnsi" w:hAnsiTheme="minorHAnsi" w:cstheme="minorHAnsi"/>
          <w:b/>
          <w:szCs w:val="24"/>
          <w:lang w:eastAsia="ar-SA"/>
        </w:rPr>
        <w:t>0,5 %</w:t>
      </w:r>
      <w:r w:rsidRPr="00D13644">
        <w:rPr>
          <w:rFonts w:asciiTheme="minorHAnsi" w:hAnsiTheme="minorHAnsi" w:cstheme="minorHAnsi"/>
          <w:szCs w:val="24"/>
          <w:lang w:eastAsia="ar-SA"/>
        </w:rPr>
        <w:t>.</w:t>
      </w:r>
    </w:p>
    <w:p w14:paraId="03A057DD" w14:textId="77777777" w:rsidR="00CE7AE5" w:rsidRPr="00D13644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39576904" w14:textId="77777777" w:rsidR="00CE7AE5" w:rsidRPr="00D13644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 xml:space="preserve">A késedelmi kötbér maximális összege: </w:t>
      </w:r>
      <w:r w:rsidRPr="00D13644">
        <w:rPr>
          <w:rFonts w:asciiTheme="minorHAnsi" w:hAnsiTheme="minorHAnsi" w:cstheme="minorHAnsi"/>
          <w:b/>
          <w:szCs w:val="24"/>
          <w:lang w:eastAsia="ar-SA"/>
        </w:rPr>
        <w:t>egyenlő a meghiúsulási kötbér felső összeghatárával</w:t>
      </w:r>
      <w:r w:rsidRPr="00D13644">
        <w:rPr>
          <w:rFonts w:asciiTheme="minorHAnsi" w:hAnsiTheme="minorHAnsi" w:cstheme="minorHAnsi"/>
          <w:szCs w:val="24"/>
          <w:lang w:eastAsia="ar-SA"/>
        </w:rPr>
        <w:t>.</w:t>
      </w:r>
    </w:p>
    <w:p w14:paraId="69648CFA" w14:textId="77777777" w:rsidR="00CE7AE5" w:rsidRPr="00D13644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51813A72" w14:textId="77777777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>A késedelmi kötbér a késedelembe esés időpontjától az elismert / igazolt teljesítés elismerésének időpontjáig</w:t>
      </w:r>
      <w:r w:rsidRPr="00CE7AE5">
        <w:rPr>
          <w:rFonts w:asciiTheme="minorHAnsi" w:hAnsiTheme="minorHAnsi" w:cstheme="minorHAnsi"/>
          <w:szCs w:val="24"/>
          <w:lang w:eastAsia="ar-SA"/>
        </w:rPr>
        <w:t xml:space="preserve"> terjedő időszakra esedékes.</w:t>
      </w:r>
    </w:p>
    <w:p w14:paraId="65AC0945" w14:textId="77777777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13EC7E73" w14:textId="77777777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CE7AE5">
        <w:rPr>
          <w:rFonts w:asciiTheme="minorHAnsi" w:hAnsiTheme="minorHAnsi" w:cstheme="minorHAnsi"/>
          <w:szCs w:val="24"/>
          <w:lang w:eastAsia="ar-SA"/>
        </w:rPr>
        <w:t>Amennyiben a nyertes ajánlattevőnek kötbérfizetési kötelezettsége merül fel, Ajánlatkérő a kötbér összegével csökkentve fizeti ki a nyertes ajánlattevő aktuális / esedékes számláját, figyelemmel ugyanakkor a Kbt. 135. § (6) bekezdésben foglaltakra. Kötbérfizetési kötelezettség esetén nyertes ajánlattevő köteles külön nyilatkozatban is elismerni az Ajánlatkérő követelését. Amennyiben nyertes ajánlattevő a kötbérfizetési kötelezettségének elismerését jogszerűtlenül megtagadja, Ajánlatkérő jogosult érvényesíteni vele szemben minden e kötelezettsége megszegéséből eredő károkat, költségeket, elmaradt hasznokat.</w:t>
      </w:r>
    </w:p>
    <w:p w14:paraId="72BBC835" w14:textId="77777777" w:rsidR="00CE7AE5" w:rsidRPr="00CE7AE5" w:rsidRDefault="00CE7AE5" w:rsidP="00CE7AE5">
      <w:pPr>
        <w:widowControl w:val="0"/>
        <w:ind w:left="567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59271A28" w14:textId="0BCF5CE6" w:rsidR="00CE7AE5" w:rsidRPr="00CE7AE5" w:rsidRDefault="00CE7AE5" w:rsidP="00CE7AE5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b/>
          <w:bCs/>
          <w:szCs w:val="24"/>
          <w:lang w:eastAsia="ar-SA"/>
        </w:rPr>
      </w:pPr>
      <w:r w:rsidRPr="00CE7AE5">
        <w:rPr>
          <w:rFonts w:asciiTheme="minorHAnsi" w:hAnsiTheme="minorHAnsi" w:cstheme="minorHAnsi"/>
          <w:b/>
          <w:bCs/>
          <w:szCs w:val="24"/>
          <w:lang w:eastAsia="ar-SA"/>
        </w:rPr>
        <w:t>Meghiúsulási kötbér:</w:t>
      </w:r>
    </w:p>
    <w:p w14:paraId="2D2B8B0B" w14:textId="77777777" w:rsidR="00CE7AE5" w:rsidRDefault="00CE7AE5" w:rsidP="00CE7AE5">
      <w:pPr>
        <w:widowControl w:val="0"/>
        <w:tabs>
          <w:tab w:val="left" w:pos="3544"/>
        </w:tabs>
        <w:ind w:left="3544" w:hanging="2977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28FC8F91" w14:textId="45188806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CE7AE5">
        <w:rPr>
          <w:rFonts w:asciiTheme="minorHAnsi" w:hAnsiTheme="minorHAnsi" w:cstheme="minorHAnsi"/>
          <w:szCs w:val="24"/>
          <w:lang w:eastAsia="ar-SA"/>
        </w:rPr>
        <w:t>Nyertes ajánlattevő a szerződés felelősségi körébe eső okra visszavezethető meghiúsulásának esetére meghiúsulási kötbér megfizetésére köteles.</w:t>
      </w:r>
    </w:p>
    <w:p w14:paraId="7C1C8051" w14:textId="77777777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6C73B10A" w14:textId="5F991CFA" w:rsidR="00CE7AE5" w:rsidRPr="00D13644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 xml:space="preserve">A meghiúsulási kötbér alapja: </w:t>
      </w:r>
      <w:r w:rsidRPr="00D13644">
        <w:rPr>
          <w:rFonts w:asciiTheme="minorHAnsi" w:hAnsiTheme="minorHAnsi" w:cstheme="minorHAnsi"/>
          <w:b/>
          <w:szCs w:val="24"/>
          <w:lang w:eastAsia="ar-SA"/>
        </w:rPr>
        <w:t>nettó ajánlati ár</w:t>
      </w:r>
      <w:r w:rsidRPr="00D13644">
        <w:rPr>
          <w:rFonts w:asciiTheme="minorHAnsi" w:hAnsiTheme="minorHAnsi" w:cstheme="minorHAnsi"/>
          <w:szCs w:val="24"/>
          <w:lang w:eastAsia="ar-SA"/>
        </w:rPr>
        <w:t>.</w:t>
      </w:r>
    </w:p>
    <w:p w14:paraId="2D5BB22A" w14:textId="77777777" w:rsidR="00CE7AE5" w:rsidRPr="00D13644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31CEAD88" w14:textId="3D2D3A30" w:rsidR="00CE7AE5" w:rsidRPr="00D13644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 xml:space="preserve">A meghiúsulási kötbér mértéke: </w:t>
      </w:r>
      <w:r w:rsidR="006D08D1" w:rsidRPr="00D13644">
        <w:rPr>
          <w:rFonts w:asciiTheme="minorHAnsi" w:hAnsiTheme="minorHAnsi" w:cstheme="minorHAnsi"/>
          <w:b/>
          <w:szCs w:val="24"/>
          <w:lang w:eastAsia="ar-SA"/>
        </w:rPr>
        <w:t>20 %</w:t>
      </w:r>
      <w:r w:rsidRPr="00D13644">
        <w:rPr>
          <w:rFonts w:asciiTheme="minorHAnsi" w:hAnsiTheme="minorHAnsi" w:cstheme="minorHAnsi"/>
          <w:szCs w:val="24"/>
          <w:lang w:eastAsia="ar-SA"/>
        </w:rPr>
        <w:t>.</w:t>
      </w:r>
    </w:p>
    <w:p w14:paraId="60E3FDB1" w14:textId="77777777" w:rsidR="00CE7AE5" w:rsidRPr="00D13644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25884D7D" w14:textId="77777777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D13644">
        <w:rPr>
          <w:rFonts w:asciiTheme="minorHAnsi" w:hAnsiTheme="minorHAnsi" w:cstheme="minorHAnsi"/>
          <w:szCs w:val="24"/>
          <w:lang w:eastAsia="ar-SA"/>
        </w:rPr>
        <w:t>A meghiúsulási kötbért nyertes ajánlattevő a meghiúsulásról szóló értesítés kézhezvételét követő 15 napon belül köteles átutalással</w:t>
      </w:r>
      <w:r w:rsidRPr="00CE7AE5">
        <w:rPr>
          <w:rFonts w:asciiTheme="minorHAnsi" w:hAnsiTheme="minorHAnsi" w:cstheme="minorHAnsi"/>
          <w:szCs w:val="24"/>
          <w:lang w:eastAsia="ar-SA"/>
        </w:rPr>
        <w:t xml:space="preserve"> megfizetni.</w:t>
      </w:r>
    </w:p>
    <w:p w14:paraId="7911743F" w14:textId="77777777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2DA58BCD" w14:textId="77777777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CE7AE5">
        <w:rPr>
          <w:rFonts w:asciiTheme="minorHAnsi" w:hAnsiTheme="minorHAnsi" w:cstheme="minorHAnsi"/>
          <w:szCs w:val="24"/>
          <w:lang w:eastAsia="ar-SA"/>
        </w:rPr>
        <w:t>Amennyiben a nyertes ajánlattevőnek kötbérfizetési kötelezettsége merül fel, Ajánlatkérő a kötbér összegével csökkentve fizeti ki a nyertes ajánlattevő aktuális / esedékes számláját, figyelemmel ugyanakkor a Kbt. 135. § (6) bekezdésben foglaltakra. Amennyiben nyertes ajánlattevő a kötbérfizetési kötelezettségének elismerését jogszerűtlenül megtagadja, Ajánlatkérő jogosult érvényesíteni vele szemben minden e kötelezettsége megszegéséből eredő károkat, költségeket, elmaradt hasznokat.</w:t>
      </w:r>
    </w:p>
    <w:p w14:paraId="2183D52B" w14:textId="77777777" w:rsidR="00CE7AE5" w:rsidRPr="00CE7AE5" w:rsidRDefault="00CE7AE5" w:rsidP="00CE7AE5">
      <w:pPr>
        <w:widowControl w:val="0"/>
        <w:ind w:left="567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4C3BA0FD" w14:textId="77777777" w:rsidR="00CE7AE5" w:rsidRDefault="00CE7AE5" w:rsidP="00CE7AE5">
      <w:pPr>
        <w:widowControl w:val="0"/>
        <w:numPr>
          <w:ilvl w:val="1"/>
          <w:numId w:val="6"/>
        </w:numPr>
        <w:ind w:left="1134" w:hanging="567"/>
        <w:jc w:val="both"/>
        <w:rPr>
          <w:rFonts w:asciiTheme="minorHAnsi" w:hAnsiTheme="minorHAnsi" w:cstheme="minorHAnsi"/>
          <w:szCs w:val="24"/>
          <w:lang w:eastAsia="ar-SA"/>
        </w:rPr>
      </w:pPr>
      <w:r w:rsidRPr="00CE7AE5">
        <w:rPr>
          <w:rFonts w:asciiTheme="minorHAnsi" w:hAnsiTheme="minorHAnsi" w:cstheme="minorHAnsi"/>
          <w:b/>
          <w:bCs/>
          <w:szCs w:val="24"/>
          <w:lang w:eastAsia="ar-SA"/>
        </w:rPr>
        <w:t>Jótállás</w:t>
      </w:r>
      <w:r>
        <w:rPr>
          <w:rFonts w:asciiTheme="minorHAnsi" w:hAnsiTheme="minorHAnsi" w:cstheme="minorHAnsi"/>
          <w:szCs w:val="24"/>
          <w:lang w:eastAsia="ar-SA"/>
        </w:rPr>
        <w:t>:</w:t>
      </w:r>
    </w:p>
    <w:p w14:paraId="4B4FF82F" w14:textId="77777777" w:rsidR="00CE7AE5" w:rsidRDefault="00CE7AE5" w:rsidP="00CE7AE5">
      <w:pPr>
        <w:widowControl w:val="0"/>
        <w:ind w:left="3544" w:hanging="2977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5995A62A" w14:textId="13D3ED27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CE7AE5">
        <w:rPr>
          <w:rFonts w:asciiTheme="minorHAnsi" w:hAnsiTheme="minorHAnsi" w:cstheme="minorHAnsi"/>
          <w:szCs w:val="24"/>
          <w:lang w:eastAsia="ar-SA"/>
        </w:rPr>
        <w:t xml:space="preserve">Nyertes </w:t>
      </w:r>
      <w:r w:rsidRPr="00D13644">
        <w:rPr>
          <w:rFonts w:asciiTheme="minorHAnsi" w:hAnsiTheme="minorHAnsi" w:cstheme="minorHAnsi"/>
          <w:szCs w:val="24"/>
          <w:lang w:eastAsia="ar-SA"/>
        </w:rPr>
        <w:t>ajánlattevőt a megkötésre kerülő szerződés szerinti valamennyi teljesítése(i) vonatkozásában, a megajánlott időtartamú jótállás időtartamot köteles vállalni.</w:t>
      </w:r>
    </w:p>
    <w:p w14:paraId="5D148767" w14:textId="77777777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779B54B4" w14:textId="77777777" w:rsidR="00CE7AE5" w:rsidRPr="00CE7AE5" w:rsidRDefault="00CE7AE5" w:rsidP="00CE7AE5">
      <w:pPr>
        <w:widowControl w:val="0"/>
        <w:ind w:left="1134"/>
        <w:jc w:val="both"/>
        <w:rPr>
          <w:rFonts w:asciiTheme="minorHAnsi" w:hAnsiTheme="minorHAnsi" w:cstheme="minorHAnsi"/>
          <w:szCs w:val="24"/>
          <w:lang w:eastAsia="ar-SA"/>
        </w:rPr>
      </w:pPr>
      <w:r w:rsidRPr="00CE7AE5">
        <w:rPr>
          <w:rFonts w:asciiTheme="minorHAnsi" w:hAnsiTheme="minorHAnsi" w:cstheme="minorHAnsi"/>
          <w:szCs w:val="24"/>
          <w:lang w:eastAsia="ar-SA"/>
        </w:rPr>
        <w:t>A j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ó</w:t>
      </w:r>
      <w:r w:rsidRPr="00CE7AE5">
        <w:rPr>
          <w:rFonts w:asciiTheme="minorHAnsi" w:hAnsiTheme="minorHAnsi" w:cstheme="minorHAnsi"/>
          <w:szCs w:val="24"/>
          <w:lang w:eastAsia="ar-SA"/>
        </w:rPr>
        <w:t>t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á</w:t>
      </w:r>
      <w:r w:rsidRPr="00CE7AE5">
        <w:rPr>
          <w:rFonts w:asciiTheme="minorHAnsi" w:hAnsiTheme="minorHAnsi" w:cstheme="minorHAnsi"/>
          <w:szCs w:val="24"/>
          <w:lang w:eastAsia="ar-SA"/>
        </w:rPr>
        <w:t>ll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á</w:t>
      </w:r>
      <w:r w:rsidRPr="00CE7AE5">
        <w:rPr>
          <w:rFonts w:asciiTheme="minorHAnsi" w:hAnsiTheme="minorHAnsi" w:cstheme="minorHAnsi"/>
          <w:szCs w:val="24"/>
          <w:lang w:eastAsia="ar-SA"/>
        </w:rPr>
        <w:t>s id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ő</w:t>
      </w:r>
      <w:r w:rsidRPr="00CE7AE5">
        <w:rPr>
          <w:rFonts w:asciiTheme="minorHAnsi" w:hAnsiTheme="minorHAnsi" w:cstheme="minorHAnsi"/>
          <w:szCs w:val="24"/>
          <w:lang w:eastAsia="ar-SA"/>
        </w:rPr>
        <w:t>tartam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á</w:t>
      </w:r>
      <w:r w:rsidRPr="00CE7AE5">
        <w:rPr>
          <w:rFonts w:asciiTheme="minorHAnsi" w:hAnsiTheme="minorHAnsi" w:cstheme="minorHAnsi"/>
          <w:szCs w:val="24"/>
          <w:lang w:eastAsia="ar-SA"/>
        </w:rPr>
        <w:t>t a megk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ö</w:t>
      </w:r>
      <w:r w:rsidRPr="00CE7AE5">
        <w:rPr>
          <w:rFonts w:asciiTheme="minorHAnsi" w:hAnsiTheme="minorHAnsi" w:cstheme="minorHAnsi"/>
          <w:szCs w:val="24"/>
          <w:lang w:eastAsia="ar-SA"/>
        </w:rPr>
        <w:t>t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é</w:t>
      </w:r>
      <w:r w:rsidRPr="00CE7AE5">
        <w:rPr>
          <w:rFonts w:asciiTheme="minorHAnsi" w:hAnsiTheme="minorHAnsi" w:cstheme="minorHAnsi"/>
          <w:szCs w:val="24"/>
          <w:lang w:eastAsia="ar-SA"/>
        </w:rPr>
        <w:t>sre ker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ü</w:t>
      </w:r>
      <w:r w:rsidRPr="00CE7AE5">
        <w:rPr>
          <w:rFonts w:asciiTheme="minorHAnsi" w:hAnsiTheme="minorHAnsi" w:cstheme="minorHAnsi"/>
          <w:szCs w:val="24"/>
          <w:lang w:eastAsia="ar-SA"/>
        </w:rPr>
        <w:t>l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ő</w:t>
      </w:r>
      <w:r w:rsidRPr="00CE7AE5">
        <w:rPr>
          <w:rFonts w:asciiTheme="minorHAnsi" w:hAnsiTheme="minorHAnsi" w:cstheme="minorHAnsi"/>
          <w:szCs w:val="24"/>
          <w:lang w:eastAsia="ar-SA"/>
        </w:rPr>
        <w:t xml:space="preserve"> szerz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ő</w:t>
      </w:r>
      <w:r w:rsidRPr="00CE7AE5">
        <w:rPr>
          <w:rFonts w:asciiTheme="minorHAnsi" w:hAnsiTheme="minorHAnsi" w:cstheme="minorHAnsi"/>
          <w:szCs w:val="24"/>
          <w:lang w:eastAsia="ar-SA"/>
        </w:rPr>
        <w:t>d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é</w:t>
      </w:r>
      <w:r w:rsidRPr="00CE7AE5">
        <w:rPr>
          <w:rFonts w:asciiTheme="minorHAnsi" w:hAnsiTheme="minorHAnsi" w:cstheme="minorHAnsi"/>
          <w:szCs w:val="24"/>
          <w:lang w:eastAsia="ar-SA"/>
        </w:rPr>
        <w:t xml:space="preserve">s szerinti hiánypótlásmentes műszaki átadás-átvételi eljárás </w:t>
      </w:r>
      <w:proofErr w:type="spellStart"/>
      <w:r w:rsidRPr="00CE7AE5">
        <w:rPr>
          <w:rFonts w:asciiTheme="minorHAnsi" w:hAnsiTheme="minorHAnsi" w:cstheme="minorHAnsi"/>
          <w:szCs w:val="24"/>
          <w:lang w:eastAsia="ar-SA"/>
        </w:rPr>
        <w:t>lezárultának</w:t>
      </w:r>
      <w:proofErr w:type="spellEnd"/>
      <w:r w:rsidRPr="00CE7AE5">
        <w:rPr>
          <w:rFonts w:asciiTheme="minorHAnsi" w:hAnsiTheme="minorHAnsi" w:cstheme="minorHAnsi"/>
          <w:szCs w:val="24"/>
          <w:lang w:eastAsia="ar-SA"/>
        </w:rPr>
        <w:t xml:space="preserve"> napj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á</w:t>
      </w:r>
      <w:r w:rsidRPr="00CE7AE5">
        <w:rPr>
          <w:rFonts w:asciiTheme="minorHAnsi" w:hAnsiTheme="minorHAnsi" w:cstheme="minorHAnsi"/>
          <w:szCs w:val="24"/>
          <w:lang w:eastAsia="ar-SA"/>
        </w:rPr>
        <w:t>t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ó</w:t>
      </w:r>
      <w:r w:rsidRPr="00CE7AE5">
        <w:rPr>
          <w:rFonts w:asciiTheme="minorHAnsi" w:hAnsiTheme="minorHAnsi" w:cstheme="minorHAnsi"/>
          <w:szCs w:val="24"/>
          <w:lang w:eastAsia="ar-SA"/>
        </w:rPr>
        <w:t>l kezd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ő</w:t>
      </w:r>
      <w:r w:rsidRPr="00CE7AE5">
        <w:rPr>
          <w:rFonts w:asciiTheme="minorHAnsi" w:hAnsiTheme="minorHAnsi" w:cstheme="minorHAnsi"/>
          <w:szCs w:val="24"/>
          <w:lang w:eastAsia="ar-SA"/>
        </w:rPr>
        <w:t>d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ő</w:t>
      </w:r>
      <w:r w:rsidRPr="00CE7AE5">
        <w:rPr>
          <w:rFonts w:asciiTheme="minorHAnsi" w:hAnsiTheme="minorHAnsi" w:cstheme="minorHAnsi"/>
          <w:szCs w:val="24"/>
          <w:lang w:eastAsia="ar-SA"/>
        </w:rPr>
        <w:t>en kell sz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á</w:t>
      </w:r>
      <w:r w:rsidRPr="00CE7AE5">
        <w:rPr>
          <w:rFonts w:asciiTheme="minorHAnsi" w:hAnsiTheme="minorHAnsi" w:cstheme="minorHAnsi"/>
          <w:szCs w:val="24"/>
          <w:lang w:eastAsia="ar-SA"/>
        </w:rPr>
        <w:t>m</w:t>
      </w:r>
      <w:r w:rsidRPr="00CE7AE5">
        <w:rPr>
          <w:rFonts w:asciiTheme="minorHAnsi" w:hAnsiTheme="minorHAnsi" w:cstheme="minorHAnsi" w:hint="eastAsia"/>
          <w:szCs w:val="24"/>
          <w:lang w:eastAsia="ar-SA"/>
        </w:rPr>
        <w:t>í</w:t>
      </w:r>
      <w:r w:rsidRPr="00CE7AE5">
        <w:rPr>
          <w:rFonts w:asciiTheme="minorHAnsi" w:hAnsiTheme="minorHAnsi" w:cstheme="minorHAnsi"/>
          <w:szCs w:val="24"/>
          <w:lang w:eastAsia="ar-SA"/>
        </w:rPr>
        <w:t>tani.</w:t>
      </w:r>
    </w:p>
    <w:p w14:paraId="1D0D78E0" w14:textId="77777777" w:rsidR="00CE7AE5" w:rsidRPr="00CE7AE5" w:rsidRDefault="00CE7AE5" w:rsidP="00CE7AE5">
      <w:pPr>
        <w:widowControl w:val="0"/>
        <w:ind w:left="3544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2C3AF8FD" w14:textId="5B35BC3E" w:rsidR="00CE7AE5" w:rsidRDefault="00CE7AE5" w:rsidP="00CE7AE5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CE7AE5">
        <w:rPr>
          <w:rFonts w:asciiTheme="minorHAnsi" w:hAnsiTheme="minorHAnsi" w:cstheme="minorHAnsi"/>
          <w:szCs w:val="24"/>
          <w:lang w:eastAsia="ar-SA"/>
        </w:rPr>
        <w:t xml:space="preserve">A szerződést biztosító mellékkötelezettségekre vonatkozó egyéb előírásokat a </w:t>
      </w:r>
      <w:r w:rsidR="004661F0">
        <w:rPr>
          <w:rFonts w:asciiTheme="minorHAnsi" w:hAnsiTheme="minorHAnsi" w:cstheme="minorHAnsi"/>
          <w:szCs w:val="24"/>
          <w:lang w:eastAsia="ar-SA"/>
        </w:rPr>
        <w:t xml:space="preserve">Közbeszerzési </w:t>
      </w:r>
      <w:r w:rsidR="004661F0">
        <w:rPr>
          <w:rFonts w:asciiTheme="minorHAnsi" w:hAnsiTheme="minorHAnsi" w:cstheme="minorHAnsi"/>
          <w:szCs w:val="24"/>
          <w:lang w:eastAsia="ar-SA"/>
        </w:rPr>
        <w:lastRenderedPageBreak/>
        <w:t>Dokumentum</w:t>
      </w:r>
      <w:r w:rsidRPr="00CE7AE5">
        <w:rPr>
          <w:rFonts w:asciiTheme="minorHAnsi" w:hAnsiTheme="minorHAnsi" w:cstheme="minorHAnsi"/>
          <w:szCs w:val="24"/>
          <w:lang w:eastAsia="ar-SA"/>
        </w:rPr>
        <w:t xml:space="preserve"> mellékletét képző szerződéstervezet tartalmazza.</w:t>
      </w:r>
    </w:p>
    <w:p w14:paraId="5B3B5D44" w14:textId="52EC1B02" w:rsidR="00CE7AE5" w:rsidRDefault="00CE7AE5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46D4FFC1" w14:textId="77777777" w:rsidR="00CE7AE5" w:rsidRPr="00287828" w:rsidRDefault="00CE7AE5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76762B43" w14:textId="5197EA1D" w:rsidR="00EC7400" w:rsidRPr="00287828" w:rsidRDefault="004168BD" w:rsidP="00402CB4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</w:pPr>
      <w:bookmarkStart w:id="34" w:name="_Toc464044708"/>
      <w:bookmarkStart w:id="35" w:name="_Toc516055047"/>
      <w:bookmarkStart w:id="36" w:name="_Toc435877277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Az ajánlati biztosíték előírására, valamint a megkövetelt biztosítékokra vonatkozó információk</w:t>
      </w:r>
      <w:bookmarkEnd w:id="34"/>
      <w:bookmarkEnd w:id="35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 xml:space="preserve"> </w:t>
      </w:r>
      <w:bookmarkEnd w:id="36"/>
    </w:p>
    <w:p w14:paraId="2E66A9D8" w14:textId="77777777" w:rsidR="00EC7400" w:rsidRPr="00287828" w:rsidRDefault="00EC7400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338E8ABA" w14:textId="69866B9C" w:rsidR="00EC7400" w:rsidRPr="00287828" w:rsidRDefault="00504EF9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Ajánlatkérő a közbeszerzési eljárásban való részvételt nem teszi biztosíték nyújtásától függővé.</w:t>
      </w:r>
    </w:p>
    <w:p w14:paraId="5CE56212" w14:textId="2B3AD3E8" w:rsidR="004168BD" w:rsidRDefault="004168BD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0D2E26A9" w14:textId="393A0D27" w:rsidR="00B2240C" w:rsidRDefault="00B2240C" w:rsidP="00EA7441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031757E8" w14:textId="0A87A63F" w:rsidR="00B2240C" w:rsidRPr="00EA7441" w:rsidRDefault="00B2240C" w:rsidP="00EA7441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i/>
          <w:szCs w:val="24"/>
          <w:u w:val="single"/>
        </w:rPr>
      </w:pPr>
      <w:bookmarkStart w:id="37" w:name="_Toc516055048"/>
      <w:r w:rsidRPr="00EA7441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Felt</w:t>
      </w:r>
      <w:r w:rsidRPr="00EA7441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é</w:t>
      </w:r>
      <w:r w:rsidRPr="00EA7441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teles k</w:t>
      </w:r>
      <w:r w:rsidRPr="00EA7441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ö</w:t>
      </w:r>
      <w:r w:rsidRPr="00EA7441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zbeszerz</w:t>
      </w:r>
      <w:r w:rsidRPr="00EA7441">
        <w:rPr>
          <w:rFonts w:asciiTheme="minorHAnsi" w:hAnsiTheme="minorHAnsi" w:cstheme="minorHAnsi" w:hint="eastAsia"/>
          <w:i/>
          <w:sz w:val="24"/>
          <w:szCs w:val="24"/>
          <w:u w:val="single"/>
          <w:lang w:val="hu-HU"/>
        </w:rPr>
        <w:t>é</w:t>
      </w:r>
      <w:r w:rsidRPr="00EA7441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s</w:t>
      </w:r>
      <w:bookmarkEnd w:id="37"/>
    </w:p>
    <w:p w14:paraId="61F2C345" w14:textId="228B985A" w:rsidR="00B2240C" w:rsidRDefault="00B2240C" w:rsidP="00A411DC">
      <w:pPr>
        <w:suppressAutoHyphens/>
        <w:ind w:left="567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60607CD9" w14:textId="2A48C70B" w:rsidR="00A411DC" w:rsidRDefault="00504EF9" w:rsidP="00A411DC">
      <w:pPr>
        <w:suppressAutoHyphens/>
        <w:ind w:left="567"/>
        <w:jc w:val="both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Tárgyi közbeszerzési eljárás nem feltételes közbeszerzési eljárásként kerül lefolytatásra.</w:t>
      </w:r>
    </w:p>
    <w:p w14:paraId="677664C4" w14:textId="7DC811FC" w:rsidR="00B2240C" w:rsidRDefault="00B2240C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7F66DF36" w14:textId="288E25C3" w:rsidR="006D08D1" w:rsidRDefault="006D08D1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1EC5BF30" w14:textId="77777777" w:rsidR="006D08D1" w:rsidRPr="006D08D1" w:rsidRDefault="006D08D1" w:rsidP="006D08D1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</w:pPr>
      <w:bookmarkStart w:id="38" w:name="_Toc511923159"/>
      <w:bookmarkStart w:id="39" w:name="_Toc516055049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A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tárgyalás</w:t>
      </w:r>
      <w:proofErr w:type="spellEnd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lefolytatásának</w:t>
      </w:r>
      <w:proofErr w:type="spellEnd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menete</w:t>
      </w:r>
      <w:proofErr w:type="spellEnd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 és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az</w:t>
      </w:r>
      <w:proofErr w:type="spellEnd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Ajánlatkérő</w:t>
      </w:r>
      <w:proofErr w:type="spellEnd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által</w:t>
      </w:r>
      <w:proofErr w:type="spellEnd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előírt</w:t>
      </w:r>
      <w:proofErr w:type="spellEnd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alapvető</w:t>
      </w:r>
      <w:proofErr w:type="spellEnd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szabályok</w:t>
      </w:r>
      <w:proofErr w:type="spellEnd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, a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tárgyalás</w:t>
      </w:r>
      <w:proofErr w:type="spellEnd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helyszíne</w:t>
      </w:r>
      <w:proofErr w:type="spellEnd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 xml:space="preserve"> és </w:t>
      </w:r>
      <w:proofErr w:type="spellStart"/>
      <w:r w:rsidRPr="006D08D1">
        <w:rPr>
          <w:rFonts w:asciiTheme="minorHAnsi" w:hAnsiTheme="minorHAnsi" w:cstheme="minorHAnsi"/>
          <w:i/>
          <w:sz w:val="24"/>
          <w:szCs w:val="24"/>
          <w:u w:val="single"/>
          <w:lang w:eastAsia="ar-SA"/>
        </w:rPr>
        <w:t>időpontja</w:t>
      </w:r>
      <w:bookmarkEnd w:id="38"/>
      <w:bookmarkEnd w:id="39"/>
      <w:proofErr w:type="spellEnd"/>
    </w:p>
    <w:p w14:paraId="23446A15" w14:textId="77777777" w:rsidR="006D08D1" w:rsidRPr="006D08D1" w:rsidRDefault="006D08D1" w:rsidP="006D08D1">
      <w:pPr>
        <w:widowControl w:val="0"/>
        <w:ind w:left="567"/>
        <w:jc w:val="both"/>
        <w:rPr>
          <w:rFonts w:asciiTheme="minorHAnsi" w:hAnsiTheme="minorHAnsi" w:cstheme="minorHAnsi"/>
          <w:bCs/>
          <w:szCs w:val="24"/>
          <w:lang w:eastAsia="ar-SA"/>
        </w:rPr>
      </w:pPr>
    </w:p>
    <w:p w14:paraId="12A672B6" w14:textId="77777777" w:rsidR="006D08D1" w:rsidRPr="006D08D1" w:rsidRDefault="006D08D1" w:rsidP="006D08D1">
      <w:pPr>
        <w:widowControl w:val="0"/>
        <w:ind w:left="567"/>
        <w:jc w:val="both"/>
        <w:rPr>
          <w:rFonts w:asciiTheme="minorHAnsi" w:hAnsiTheme="minorHAnsi" w:cstheme="minorHAnsi"/>
          <w:szCs w:val="24"/>
          <w:lang w:eastAsia="ar-SA"/>
        </w:rPr>
      </w:pPr>
      <w:r w:rsidRPr="006D08D1">
        <w:rPr>
          <w:rFonts w:asciiTheme="minorHAnsi" w:hAnsiTheme="minorHAnsi" w:cstheme="minorHAnsi"/>
          <w:bCs/>
          <w:szCs w:val="24"/>
          <w:lang w:eastAsia="ar-SA"/>
        </w:rPr>
        <w:t xml:space="preserve">A benyújtott ajánlatok </w:t>
      </w:r>
      <w:r w:rsidRPr="006D08D1">
        <w:rPr>
          <w:rFonts w:asciiTheme="minorHAnsi" w:hAnsiTheme="minorHAnsi" w:cstheme="minorHAnsi"/>
          <w:b/>
          <w:bCs/>
          <w:szCs w:val="24"/>
          <w:lang w:eastAsia="ar-SA"/>
        </w:rPr>
        <w:t>tárgyalás megtartása nélkül kerülnek elbírálásra</w:t>
      </w:r>
      <w:r w:rsidRPr="006D08D1">
        <w:rPr>
          <w:rFonts w:asciiTheme="minorHAnsi" w:hAnsiTheme="minorHAnsi" w:cstheme="minorHAnsi"/>
          <w:bCs/>
          <w:szCs w:val="24"/>
          <w:lang w:eastAsia="ar-SA"/>
        </w:rPr>
        <w:t>.</w:t>
      </w:r>
    </w:p>
    <w:p w14:paraId="704B6927" w14:textId="77777777" w:rsidR="006D08D1" w:rsidRDefault="006D08D1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44EF4BC6" w14:textId="77777777" w:rsidR="00B2240C" w:rsidRDefault="00B2240C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1F550028" w14:textId="77777777" w:rsidR="006608B4" w:rsidRPr="00287828" w:rsidRDefault="00715D93" w:rsidP="00402CB4">
      <w:pPr>
        <w:pStyle w:val="Cmsor3"/>
        <w:keepNext w:val="0"/>
        <w:widowControl w:val="0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</w:pPr>
      <w:bookmarkStart w:id="40" w:name="_Toc512325015"/>
      <w:bookmarkStart w:id="41" w:name="_Toc512325369"/>
      <w:bookmarkStart w:id="42" w:name="_Toc512325016"/>
      <w:bookmarkStart w:id="43" w:name="_Toc512325370"/>
      <w:bookmarkStart w:id="44" w:name="_Toc512325017"/>
      <w:bookmarkStart w:id="45" w:name="_Toc512325371"/>
      <w:bookmarkStart w:id="46" w:name="_Toc512325018"/>
      <w:bookmarkStart w:id="47" w:name="_Toc512325372"/>
      <w:bookmarkStart w:id="48" w:name="_Toc512325019"/>
      <w:bookmarkStart w:id="49" w:name="_Toc512325373"/>
      <w:bookmarkStart w:id="50" w:name="_Toc516055050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287828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Egyéb vegyes rendelkezések és előírások</w:t>
      </w:r>
      <w:bookmarkEnd w:id="50"/>
    </w:p>
    <w:p w14:paraId="1AF3B681" w14:textId="77777777" w:rsidR="00D60823" w:rsidRPr="00287828" w:rsidRDefault="00D60823" w:rsidP="00402CB4">
      <w:pPr>
        <w:widowControl w:val="0"/>
        <w:tabs>
          <w:tab w:val="left" w:pos="-720"/>
          <w:tab w:val="right" w:pos="8928"/>
        </w:tabs>
        <w:ind w:left="567"/>
        <w:jc w:val="both"/>
        <w:rPr>
          <w:rFonts w:asciiTheme="minorHAnsi" w:hAnsiTheme="minorHAnsi" w:cstheme="minorHAnsi"/>
          <w:szCs w:val="24"/>
        </w:rPr>
      </w:pPr>
    </w:p>
    <w:p w14:paraId="708C4DEA" w14:textId="77777777" w:rsidR="00B86F8A" w:rsidRPr="00107865" w:rsidRDefault="00B86F8A" w:rsidP="00B86F8A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</w:rPr>
      </w:pPr>
      <w:r w:rsidRPr="00107865">
        <w:rPr>
          <w:rFonts w:asciiTheme="minorHAnsi" w:hAnsiTheme="minorHAnsi" w:cstheme="minorHAnsi"/>
        </w:rPr>
        <w:t xml:space="preserve">Az </w:t>
      </w:r>
      <w:r w:rsidRPr="00B86F8A">
        <w:rPr>
          <w:rFonts w:asciiTheme="minorHAnsi" w:hAnsiTheme="minorHAnsi" w:cstheme="minorHAnsi"/>
          <w:szCs w:val="24"/>
        </w:rPr>
        <w:t>eljárás</w:t>
      </w:r>
      <w:r w:rsidRPr="00107865">
        <w:rPr>
          <w:rFonts w:asciiTheme="minorHAnsi" w:hAnsiTheme="minorHAnsi" w:cstheme="minorHAnsi"/>
        </w:rPr>
        <w:t xml:space="preserve"> eredményéről szóló értesítés:</w:t>
      </w:r>
    </w:p>
    <w:p w14:paraId="5195F54F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00F0A674" w14:textId="520CD2CB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  <w:r w:rsidRPr="00305D29">
        <w:rPr>
          <w:rFonts w:asciiTheme="minorHAnsi" w:hAnsiTheme="minorHAnsi" w:cstheme="minorHAnsi"/>
        </w:rPr>
        <w:t>Ajánlatkérő eredményhirdetést nem tart, ajánlattevőket a Kbt. 7</w:t>
      </w:r>
      <w:r>
        <w:rPr>
          <w:rFonts w:asciiTheme="minorHAnsi" w:hAnsiTheme="minorHAnsi" w:cstheme="minorHAnsi"/>
        </w:rPr>
        <w:t>9</w:t>
      </w:r>
      <w:r w:rsidRPr="00305D29">
        <w:rPr>
          <w:rFonts w:asciiTheme="minorHAnsi" w:hAnsiTheme="minorHAnsi" w:cstheme="minorHAnsi"/>
        </w:rPr>
        <w:t>. § (1) - (2) bekezdése szerint írásban az ajánlatok elbírálásáról szóló összegezés megküldésével értesíti az eljárás eredményéről</w:t>
      </w:r>
      <w:r w:rsidR="00652F80">
        <w:rPr>
          <w:rFonts w:asciiTheme="minorHAnsi" w:hAnsiTheme="minorHAnsi" w:cstheme="minorHAnsi"/>
        </w:rPr>
        <w:t xml:space="preserve"> a 424/217. (XII. 19.) Kormányrendelet vonatkozó előírásainak figyelembe vételével.</w:t>
      </w:r>
    </w:p>
    <w:p w14:paraId="2B2E5FF2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2D239C69" w14:textId="77777777" w:rsidR="00B86F8A" w:rsidRPr="00305D29" w:rsidRDefault="00B86F8A" w:rsidP="00B86F8A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</w:rPr>
      </w:pPr>
      <w:r w:rsidRPr="00B86F8A">
        <w:rPr>
          <w:rFonts w:asciiTheme="minorHAnsi" w:hAnsiTheme="minorHAnsi" w:cstheme="minorHAnsi"/>
          <w:szCs w:val="24"/>
        </w:rPr>
        <w:t>Szerződéskötés</w:t>
      </w:r>
      <w:r w:rsidRPr="00305D29">
        <w:rPr>
          <w:rFonts w:asciiTheme="minorHAnsi" w:hAnsiTheme="minorHAnsi" w:cstheme="minorHAnsi"/>
        </w:rPr>
        <w:t>:</w:t>
      </w:r>
    </w:p>
    <w:p w14:paraId="4A3430CA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4F407FE6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  <w:r w:rsidRPr="00305D29">
        <w:rPr>
          <w:rFonts w:asciiTheme="minorHAnsi" w:hAnsiTheme="minorHAnsi" w:cstheme="minorHAnsi"/>
        </w:rPr>
        <w:t>Ajánlatkérő rögzíti, hogy a Kbt. 1</w:t>
      </w:r>
      <w:r>
        <w:rPr>
          <w:rFonts w:asciiTheme="minorHAnsi" w:hAnsiTheme="minorHAnsi" w:cstheme="minorHAnsi"/>
        </w:rPr>
        <w:t>31</w:t>
      </w:r>
      <w:r w:rsidRPr="00305D29">
        <w:rPr>
          <w:rFonts w:asciiTheme="minorHAnsi" w:hAnsiTheme="minorHAnsi" w:cstheme="minorHAnsi"/>
        </w:rPr>
        <w:t>. § (6) bekezdésében rögzítetteknek megfelelően az Ajánlatkérő a szerződést az ajánlati kötöttség [Kbt. 1</w:t>
      </w:r>
      <w:r>
        <w:rPr>
          <w:rFonts w:asciiTheme="minorHAnsi" w:hAnsiTheme="minorHAnsi" w:cstheme="minorHAnsi"/>
        </w:rPr>
        <w:t>31</w:t>
      </w:r>
      <w:r w:rsidRPr="00305D29">
        <w:rPr>
          <w:rFonts w:asciiTheme="minorHAnsi" w:hAnsiTheme="minorHAnsi" w:cstheme="minorHAnsi"/>
        </w:rPr>
        <w:t>. § (5) bekezdés szerinti] időtartama alatt fogja al</w:t>
      </w:r>
      <w:r>
        <w:rPr>
          <w:rFonts w:asciiTheme="minorHAnsi" w:hAnsiTheme="minorHAnsi" w:cstheme="minorHAnsi"/>
        </w:rPr>
        <w:t>áírni a leghamarabbi időpontban figyelembe véve a Kbt. 131. § (8) bekezdésében rögzítetteket</w:t>
      </w:r>
      <w:r w:rsidRPr="00305D29">
        <w:rPr>
          <w:rFonts w:asciiTheme="minorHAnsi" w:hAnsiTheme="minorHAnsi" w:cstheme="minorHAnsi"/>
        </w:rPr>
        <w:t>.</w:t>
      </w:r>
    </w:p>
    <w:p w14:paraId="787779DC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1A8AEEED" w14:textId="77777777" w:rsidR="00B86F8A" w:rsidRPr="00305D29" w:rsidRDefault="00B86F8A" w:rsidP="00B86F8A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</w:rPr>
      </w:pPr>
      <w:r w:rsidRPr="00791E94">
        <w:rPr>
          <w:rFonts w:asciiTheme="minorHAnsi" w:hAnsiTheme="minorHAnsi" w:cstheme="minorHAnsi"/>
        </w:rPr>
        <w:t>Fordítás</w:t>
      </w:r>
      <w:r w:rsidRPr="00305D29">
        <w:rPr>
          <w:rFonts w:asciiTheme="minorHAnsi" w:hAnsiTheme="minorHAnsi" w:cstheme="minorHAnsi"/>
        </w:rPr>
        <w:t xml:space="preserve">: </w:t>
      </w:r>
    </w:p>
    <w:p w14:paraId="5EFCB344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1F76283F" w14:textId="0CCBAC24" w:rsidR="00B86F8A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  <w:r w:rsidRPr="00305D29">
        <w:rPr>
          <w:rFonts w:asciiTheme="minorHAnsi" w:hAnsiTheme="minorHAnsi" w:cstheme="minorHAnsi"/>
        </w:rPr>
        <w:t>Az idegen nyelvű irat, dokumentum (így különösen alkalmasságot igazoló dokumentum) benyújtása esetén az idegen nyelvű dokumentummal együtt annak magyar nyelvű fordítását is be kell nyújtani. Az Ajánlatkérő</w:t>
      </w:r>
      <w:r>
        <w:rPr>
          <w:rFonts w:asciiTheme="minorHAnsi" w:hAnsiTheme="minorHAnsi" w:cstheme="minorHAnsi"/>
        </w:rPr>
        <w:t xml:space="preserve"> a </w:t>
      </w:r>
      <w:r w:rsidRPr="00305D29">
        <w:rPr>
          <w:rFonts w:asciiTheme="minorHAnsi" w:hAnsiTheme="minorHAnsi" w:cstheme="minorHAnsi"/>
        </w:rPr>
        <w:t xml:space="preserve">Kbt. </w:t>
      </w:r>
      <w:r>
        <w:rPr>
          <w:rFonts w:asciiTheme="minorHAnsi" w:hAnsiTheme="minorHAnsi" w:cstheme="minorHAnsi"/>
        </w:rPr>
        <w:t>47</w:t>
      </w:r>
      <w:r w:rsidRPr="00305D29">
        <w:rPr>
          <w:rFonts w:asciiTheme="minorHAnsi" w:hAnsiTheme="minorHAnsi" w:cstheme="minorHAnsi"/>
        </w:rPr>
        <w:t>. § (</w:t>
      </w:r>
      <w:r>
        <w:rPr>
          <w:rFonts w:asciiTheme="minorHAnsi" w:hAnsiTheme="minorHAnsi" w:cstheme="minorHAnsi"/>
        </w:rPr>
        <w:t>2</w:t>
      </w:r>
      <w:r w:rsidRPr="00305D29">
        <w:rPr>
          <w:rFonts w:asciiTheme="minorHAnsi" w:hAnsiTheme="minorHAnsi" w:cstheme="minorHAnsi"/>
        </w:rPr>
        <w:t>) bekezdés</w:t>
      </w:r>
      <w:r>
        <w:rPr>
          <w:rFonts w:asciiTheme="minorHAnsi" w:hAnsiTheme="minorHAnsi" w:cstheme="minorHAnsi"/>
        </w:rPr>
        <w:t>ében rögzítetteknek megfelelően eljárva</w:t>
      </w:r>
      <w:r w:rsidRPr="00305D29">
        <w:rPr>
          <w:rFonts w:asciiTheme="minorHAnsi" w:hAnsiTheme="minorHAnsi" w:cstheme="minorHAnsi"/>
        </w:rPr>
        <w:t xml:space="preserve"> a nem magyar nyelven benyújtott dokumentumok ajánlattevő általi felelős fordítását (a hiteles fordítás mellett) is elfogadja. A fordítás tartalmának helyességéért az a</w:t>
      </w:r>
      <w:r>
        <w:rPr>
          <w:rFonts w:asciiTheme="minorHAnsi" w:hAnsiTheme="minorHAnsi" w:cstheme="minorHAnsi"/>
        </w:rPr>
        <w:t>jánlattevő felelős.</w:t>
      </w:r>
    </w:p>
    <w:p w14:paraId="7C9799A5" w14:textId="5EEE5476" w:rsidR="00815D1C" w:rsidRDefault="00815D1C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23B762D8" w14:textId="216B45B7" w:rsidR="00815D1C" w:rsidRPr="00305D29" w:rsidRDefault="00815D1C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Ajánlatkérő a felelős fordítással kapcsolatosan külön felhívja a figyelmet a </w:t>
      </w:r>
      <w:r w:rsidRPr="00815D1C">
        <w:rPr>
          <w:rFonts w:asciiTheme="minorHAnsi" w:hAnsiTheme="minorHAnsi" w:cstheme="minorHAnsi"/>
        </w:rPr>
        <w:t>424/2017. (XII. 19.) Korm</w:t>
      </w:r>
      <w:r w:rsidRPr="00815D1C">
        <w:rPr>
          <w:rFonts w:asciiTheme="minorHAnsi" w:hAnsiTheme="minorHAnsi" w:cstheme="minorHAnsi" w:hint="eastAsia"/>
        </w:rPr>
        <w:t>á</w:t>
      </w:r>
      <w:r w:rsidRPr="00815D1C">
        <w:rPr>
          <w:rFonts w:asciiTheme="minorHAnsi" w:hAnsiTheme="minorHAnsi" w:cstheme="minorHAnsi"/>
        </w:rPr>
        <w:t>nyrendelet</w:t>
      </w:r>
      <w:r>
        <w:rPr>
          <w:rFonts w:asciiTheme="minorHAnsi" w:hAnsiTheme="minorHAnsi" w:cstheme="minorHAnsi"/>
        </w:rPr>
        <w:t xml:space="preserve"> 10. § (2) bekezdésére</w:t>
      </w:r>
      <w:r w:rsidR="006570A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amelyet megfelelően irányadónak kell tekinteni </w:t>
      </w:r>
      <w:r w:rsidR="006570A7">
        <w:rPr>
          <w:rFonts w:asciiTheme="minorHAnsi" w:hAnsiTheme="minorHAnsi" w:cstheme="minorHAnsi"/>
        </w:rPr>
        <w:t>(</w:t>
      </w:r>
      <w:r w:rsidRPr="00815D1C">
        <w:rPr>
          <w:rFonts w:asciiTheme="minorHAnsi" w:hAnsiTheme="minorHAnsi" w:cstheme="minorHAnsi"/>
        </w:rPr>
        <w:t xml:space="preserve">Ha az adott nyilatkozatra az EKR-ben elektronikus </w:t>
      </w:r>
      <w:r w:rsidRPr="00815D1C">
        <w:rPr>
          <w:rFonts w:asciiTheme="minorHAnsi" w:hAnsiTheme="minorHAnsi" w:cstheme="minorHAnsi" w:hint="eastAsia"/>
        </w:rPr>
        <w:t>ű</w:t>
      </w:r>
      <w:r w:rsidRPr="00815D1C">
        <w:rPr>
          <w:rFonts w:asciiTheme="minorHAnsi" w:hAnsiTheme="minorHAnsi" w:cstheme="minorHAnsi"/>
        </w:rPr>
        <w:t xml:space="preserve">rlap </w:t>
      </w:r>
      <w:r w:rsidRPr="00815D1C">
        <w:rPr>
          <w:rFonts w:asciiTheme="minorHAnsi" w:hAnsiTheme="minorHAnsi" w:cstheme="minorHAnsi" w:hint="eastAsia"/>
        </w:rPr>
        <w:t>á</w:t>
      </w:r>
      <w:r w:rsidRPr="00815D1C">
        <w:rPr>
          <w:rFonts w:asciiTheme="minorHAnsi" w:hAnsiTheme="minorHAnsi" w:cstheme="minorHAnsi"/>
        </w:rPr>
        <w:t>ll rendelkez</w:t>
      </w:r>
      <w:r w:rsidRPr="00815D1C">
        <w:rPr>
          <w:rFonts w:asciiTheme="minorHAnsi" w:hAnsiTheme="minorHAnsi" w:cstheme="minorHAnsi" w:hint="eastAsia"/>
        </w:rPr>
        <w:t>é</w:t>
      </w:r>
      <w:r w:rsidRPr="00815D1C">
        <w:rPr>
          <w:rFonts w:asciiTheme="minorHAnsi" w:hAnsiTheme="minorHAnsi" w:cstheme="minorHAnsi"/>
        </w:rPr>
        <w:t>sre, azt akkor is ki kell t</w:t>
      </w:r>
      <w:r w:rsidRPr="00815D1C">
        <w:rPr>
          <w:rFonts w:asciiTheme="minorHAnsi" w:hAnsiTheme="minorHAnsi" w:cstheme="minorHAnsi" w:hint="eastAsia"/>
        </w:rPr>
        <w:t>ö</w:t>
      </w:r>
      <w:r w:rsidRPr="00815D1C">
        <w:rPr>
          <w:rFonts w:asciiTheme="minorHAnsi" w:hAnsiTheme="minorHAnsi" w:cstheme="minorHAnsi"/>
        </w:rPr>
        <w:t>lteni</w:t>
      </w:r>
      <w:r w:rsidR="006570A7">
        <w:rPr>
          <w:rFonts w:asciiTheme="minorHAnsi" w:hAnsiTheme="minorHAnsi" w:cstheme="minorHAnsi"/>
        </w:rPr>
        <w:t xml:space="preserve"> és a</w:t>
      </w:r>
      <w:r w:rsidRPr="00815D1C">
        <w:rPr>
          <w:rFonts w:asciiTheme="minorHAnsi" w:hAnsiTheme="minorHAnsi" w:cstheme="minorHAnsi"/>
        </w:rPr>
        <w:t xml:space="preserve">z esetben, ha az elektronikus </w:t>
      </w:r>
      <w:r w:rsidRPr="00815D1C">
        <w:rPr>
          <w:rFonts w:asciiTheme="minorHAnsi" w:hAnsiTheme="minorHAnsi" w:cstheme="minorHAnsi" w:hint="eastAsia"/>
        </w:rPr>
        <w:t>ű</w:t>
      </w:r>
      <w:r w:rsidRPr="00815D1C">
        <w:rPr>
          <w:rFonts w:asciiTheme="minorHAnsi" w:hAnsiTheme="minorHAnsi" w:cstheme="minorHAnsi"/>
        </w:rPr>
        <w:t>rlap magyar nyelven ker</w:t>
      </w:r>
      <w:r w:rsidRPr="00815D1C">
        <w:rPr>
          <w:rFonts w:asciiTheme="minorHAnsi" w:hAnsiTheme="minorHAnsi" w:cstheme="minorHAnsi" w:hint="eastAsia"/>
        </w:rPr>
        <w:t>ü</w:t>
      </w:r>
      <w:r w:rsidRPr="00815D1C">
        <w:rPr>
          <w:rFonts w:asciiTheme="minorHAnsi" w:hAnsiTheme="minorHAnsi" w:cstheme="minorHAnsi"/>
        </w:rPr>
        <w:t>l kit</w:t>
      </w:r>
      <w:r w:rsidRPr="00815D1C">
        <w:rPr>
          <w:rFonts w:asciiTheme="minorHAnsi" w:hAnsiTheme="minorHAnsi" w:cstheme="minorHAnsi" w:hint="eastAsia"/>
        </w:rPr>
        <w:t>ö</w:t>
      </w:r>
      <w:r w:rsidRPr="00815D1C">
        <w:rPr>
          <w:rFonts w:asciiTheme="minorHAnsi" w:hAnsiTheme="minorHAnsi" w:cstheme="minorHAnsi"/>
        </w:rPr>
        <w:t>lt</w:t>
      </w:r>
      <w:r w:rsidRPr="00815D1C">
        <w:rPr>
          <w:rFonts w:asciiTheme="minorHAnsi" w:hAnsiTheme="minorHAnsi" w:cstheme="minorHAnsi" w:hint="eastAsia"/>
        </w:rPr>
        <w:t>é</w:t>
      </w:r>
      <w:r w:rsidRPr="00815D1C">
        <w:rPr>
          <w:rFonts w:asciiTheme="minorHAnsi" w:hAnsiTheme="minorHAnsi" w:cstheme="minorHAnsi"/>
        </w:rPr>
        <w:t>sre, azt a csatolt nyilatkozat felel</w:t>
      </w:r>
      <w:r w:rsidRPr="00815D1C">
        <w:rPr>
          <w:rFonts w:asciiTheme="minorHAnsi" w:hAnsiTheme="minorHAnsi" w:cstheme="minorHAnsi" w:hint="eastAsia"/>
        </w:rPr>
        <w:t>ő</w:t>
      </w:r>
      <w:r w:rsidRPr="00815D1C">
        <w:rPr>
          <w:rFonts w:asciiTheme="minorHAnsi" w:hAnsiTheme="minorHAnsi" w:cstheme="minorHAnsi"/>
        </w:rPr>
        <w:t>s ford</w:t>
      </w:r>
      <w:r w:rsidRPr="00815D1C">
        <w:rPr>
          <w:rFonts w:asciiTheme="minorHAnsi" w:hAnsiTheme="minorHAnsi" w:cstheme="minorHAnsi" w:hint="eastAsia"/>
        </w:rPr>
        <w:t>í</w:t>
      </w:r>
      <w:r w:rsidRPr="00815D1C">
        <w:rPr>
          <w:rFonts w:asciiTheme="minorHAnsi" w:hAnsiTheme="minorHAnsi" w:cstheme="minorHAnsi"/>
        </w:rPr>
        <w:t>t</w:t>
      </w:r>
      <w:r w:rsidRPr="00815D1C">
        <w:rPr>
          <w:rFonts w:asciiTheme="minorHAnsi" w:hAnsiTheme="minorHAnsi" w:cstheme="minorHAnsi" w:hint="eastAsia"/>
        </w:rPr>
        <w:t>á</w:t>
      </w:r>
      <w:r w:rsidRPr="00815D1C">
        <w:rPr>
          <w:rFonts w:asciiTheme="minorHAnsi" w:hAnsiTheme="minorHAnsi" w:cstheme="minorHAnsi"/>
        </w:rPr>
        <w:t>s</w:t>
      </w:r>
      <w:r w:rsidRPr="00815D1C">
        <w:rPr>
          <w:rFonts w:asciiTheme="minorHAnsi" w:hAnsiTheme="minorHAnsi" w:cstheme="minorHAnsi" w:hint="eastAsia"/>
        </w:rPr>
        <w:t>á</w:t>
      </w:r>
      <w:r w:rsidRPr="00815D1C">
        <w:rPr>
          <w:rFonts w:asciiTheme="minorHAnsi" w:hAnsiTheme="minorHAnsi" w:cstheme="minorHAnsi"/>
        </w:rPr>
        <w:t xml:space="preserve">nak </w:t>
      </w:r>
      <w:r w:rsidR="006570A7">
        <w:rPr>
          <w:rFonts w:asciiTheme="minorHAnsi" w:hAnsiTheme="minorHAnsi" w:cstheme="minorHAnsi"/>
        </w:rPr>
        <w:t xml:space="preserve">fogja </w:t>
      </w:r>
      <w:r w:rsidRPr="00815D1C">
        <w:rPr>
          <w:rFonts w:asciiTheme="minorHAnsi" w:hAnsiTheme="minorHAnsi" w:cstheme="minorHAnsi"/>
        </w:rPr>
        <w:t>tekinteni</w:t>
      </w:r>
      <w:r w:rsidR="006570A7">
        <w:rPr>
          <w:rFonts w:asciiTheme="minorHAnsi" w:hAnsiTheme="minorHAnsi" w:cstheme="minorHAnsi"/>
        </w:rPr>
        <w:t xml:space="preserve"> Ajánlatkérő)</w:t>
      </w:r>
      <w:r w:rsidRPr="00815D1C">
        <w:rPr>
          <w:rFonts w:asciiTheme="minorHAnsi" w:hAnsiTheme="minorHAnsi" w:cstheme="minorHAnsi"/>
        </w:rPr>
        <w:t>.</w:t>
      </w:r>
    </w:p>
    <w:p w14:paraId="12F2CBFC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078846E3" w14:textId="77777777" w:rsidR="00B86F8A" w:rsidRPr="00305D29" w:rsidRDefault="00B86F8A" w:rsidP="00B86F8A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</w:rPr>
      </w:pPr>
      <w:r w:rsidRPr="00B86F8A">
        <w:rPr>
          <w:rFonts w:asciiTheme="minorHAnsi" w:hAnsiTheme="minorHAnsi" w:cstheme="minorHAnsi"/>
          <w:szCs w:val="24"/>
        </w:rPr>
        <w:t>Árfolyam</w:t>
      </w:r>
      <w:r w:rsidRPr="00305D29">
        <w:rPr>
          <w:rFonts w:asciiTheme="minorHAnsi" w:hAnsiTheme="minorHAnsi" w:cstheme="minorHAnsi"/>
        </w:rPr>
        <w:t xml:space="preserve">: </w:t>
      </w:r>
    </w:p>
    <w:p w14:paraId="121418C2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280676FC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  <w:r w:rsidRPr="00305D29">
        <w:rPr>
          <w:rFonts w:asciiTheme="minorHAnsi" w:hAnsiTheme="minorHAnsi" w:cstheme="minorHAnsi"/>
        </w:rPr>
        <w:t>Az ajánlattétel során a különböző devizák forintra történő átszámításánál az ajánlattevőnek:</w:t>
      </w:r>
    </w:p>
    <w:p w14:paraId="1B0F7758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3B621D9F" w14:textId="77777777" w:rsidR="00B86F8A" w:rsidRPr="00305D29" w:rsidRDefault="00B86F8A" w:rsidP="00B86F8A">
      <w:pPr>
        <w:widowControl w:val="0"/>
        <w:numPr>
          <w:ilvl w:val="0"/>
          <w:numId w:val="30"/>
        </w:numPr>
        <w:ind w:left="1701" w:hanging="283"/>
        <w:jc w:val="both"/>
        <w:rPr>
          <w:rFonts w:asciiTheme="minorHAnsi" w:hAnsiTheme="minorHAnsi" w:cstheme="minorHAnsi"/>
        </w:rPr>
      </w:pPr>
      <w:r w:rsidRPr="00305D29">
        <w:rPr>
          <w:rFonts w:asciiTheme="minorHAnsi" w:hAnsiTheme="minorHAnsi" w:cstheme="minorHAnsi"/>
        </w:rPr>
        <w:t>a referenciák tekintetében a teljesítés napján érvényes Magyar Nemzeti Bank által meghatározott devizaárfolyamokat kell alkalmaznia;</w:t>
      </w:r>
    </w:p>
    <w:p w14:paraId="3E172E82" w14:textId="77777777" w:rsidR="00B86F8A" w:rsidRPr="00305D29" w:rsidRDefault="00B86F8A" w:rsidP="00B86F8A">
      <w:pPr>
        <w:widowControl w:val="0"/>
        <w:ind w:left="1701" w:hanging="283"/>
        <w:jc w:val="both"/>
        <w:rPr>
          <w:rFonts w:asciiTheme="minorHAnsi" w:hAnsiTheme="minorHAnsi" w:cstheme="minorHAnsi"/>
        </w:rPr>
      </w:pPr>
    </w:p>
    <w:p w14:paraId="1A601196" w14:textId="77777777" w:rsidR="00B86F8A" w:rsidRPr="00305D29" w:rsidRDefault="00B86F8A" w:rsidP="00B86F8A">
      <w:pPr>
        <w:widowControl w:val="0"/>
        <w:numPr>
          <w:ilvl w:val="0"/>
          <w:numId w:val="30"/>
        </w:numPr>
        <w:ind w:left="1701" w:hanging="283"/>
        <w:jc w:val="both"/>
        <w:rPr>
          <w:rFonts w:asciiTheme="minorHAnsi" w:hAnsiTheme="minorHAnsi" w:cstheme="minorHAnsi"/>
        </w:rPr>
      </w:pPr>
      <w:r w:rsidRPr="00305D29">
        <w:rPr>
          <w:rFonts w:asciiTheme="minorHAnsi" w:hAnsiTheme="minorHAnsi" w:cstheme="minorHAnsi"/>
        </w:rPr>
        <w:t>a mérlegadatok tekintetében az adott mérleg fordulónapján érvényes Magyar Nemzeti Bank által meghatározott devizaárfolyamokat kell alkalmaznia;</w:t>
      </w:r>
    </w:p>
    <w:p w14:paraId="728F7198" w14:textId="77777777" w:rsidR="00B86F8A" w:rsidRPr="00305D29" w:rsidRDefault="00B86F8A" w:rsidP="00B86F8A">
      <w:pPr>
        <w:widowControl w:val="0"/>
        <w:ind w:left="1701" w:hanging="283"/>
        <w:jc w:val="both"/>
        <w:rPr>
          <w:rFonts w:asciiTheme="minorHAnsi" w:hAnsiTheme="minorHAnsi" w:cstheme="minorHAnsi"/>
        </w:rPr>
      </w:pPr>
    </w:p>
    <w:p w14:paraId="0405C6B7" w14:textId="77777777" w:rsidR="00B86F8A" w:rsidRPr="00305D29" w:rsidRDefault="00B86F8A" w:rsidP="00B86F8A">
      <w:pPr>
        <w:widowControl w:val="0"/>
        <w:numPr>
          <w:ilvl w:val="0"/>
          <w:numId w:val="30"/>
        </w:numPr>
        <w:ind w:left="1701" w:hanging="283"/>
        <w:jc w:val="both"/>
        <w:rPr>
          <w:rFonts w:asciiTheme="minorHAnsi" w:hAnsiTheme="minorHAnsi" w:cstheme="minorHAnsi"/>
        </w:rPr>
      </w:pPr>
      <w:r w:rsidRPr="00305D29">
        <w:rPr>
          <w:rFonts w:asciiTheme="minorHAnsi" w:hAnsiTheme="minorHAnsi" w:cstheme="minorHAnsi"/>
        </w:rPr>
        <w:t xml:space="preserve">az árbevételre vonatkozó nyilatkozat tekintetében az árfolyamszámítás a Magyar Nemzeti Bank által </w:t>
      </w:r>
      <w:r w:rsidRPr="004E4B74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lezárt üzleti </w:t>
      </w:r>
      <w:r w:rsidRPr="004E4B74">
        <w:rPr>
          <w:rFonts w:asciiTheme="minorHAnsi" w:hAnsiTheme="minorHAnsi" w:cstheme="minorHAnsi" w:hint="eastAsia"/>
        </w:rPr>
        <w:t>é</w:t>
      </w:r>
      <w:r w:rsidRPr="004E4B74">
        <w:rPr>
          <w:rFonts w:asciiTheme="minorHAnsi" w:hAnsiTheme="minorHAnsi" w:cstheme="minorHAnsi"/>
        </w:rPr>
        <w:t xml:space="preserve">v </w:t>
      </w:r>
      <w:r w:rsidRPr="00305D29">
        <w:rPr>
          <w:rFonts w:asciiTheme="minorHAnsi" w:hAnsiTheme="minorHAnsi" w:cstheme="minorHAnsi"/>
        </w:rPr>
        <w:t xml:space="preserve">utolsó banki napján meghatározott devizaárfolyamokat kell alkalmaznia. </w:t>
      </w:r>
    </w:p>
    <w:p w14:paraId="6CA4FC92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107A5FAF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  <w:r w:rsidRPr="00305D29">
        <w:rPr>
          <w:rFonts w:asciiTheme="minorHAnsi" w:hAnsiTheme="minorHAnsi" w:cstheme="minorHAnsi"/>
        </w:rPr>
        <w:t xml:space="preserve">Az ajánlatban szereplő, nem magyar forintban (HUF) megadott összegek tekintetében az átszámítást tartalmazó iratot közvetlenül a kérdéses dokumentum mögé kell csatolni. </w:t>
      </w:r>
    </w:p>
    <w:p w14:paraId="41B56CC1" w14:textId="77777777" w:rsidR="00B86F8A" w:rsidRPr="00305D29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6819FA15" w14:textId="57C35EE5" w:rsidR="00B86F8A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  <w:r w:rsidRPr="00305D29">
        <w:rPr>
          <w:rFonts w:asciiTheme="minorHAnsi" w:hAnsiTheme="minorHAnsi" w:cstheme="minorHAnsi"/>
        </w:rPr>
        <w:t>A bármely okirat, igazolás, nyilatkozat, stb. vonatkozásában csak az alkalmasság megállapításához szükséges sorok (adatok, információk) vonatkozásában szükséges az átszámítást tartalmazó iratot becsatolni.</w:t>
      </w:r>
    </w:p>
    <w:p w14:paraId="0E94B0AE" w14:textId="77777777" w:rsidR="00B86F8A" w:rsidRPr="00B86F8A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794AC359" w14:textId="77777777" w:rsidR="00B86F8A" w:rsidRPr="00B86F8A" w:rsidRDefault="00B86F8A" w:rsidP="00B86F8A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</w:rPr>
      </w:pPr>
      <w:r w:rsidRPr="00B86F8A">
        <w:rPr>
          <w:rFonts w:asciiTheme="minorHAnsi" w:hAnsiTheme="minorHAnsi" w:cstheme="minorHAnsi"/>
          <w:szCs w:val="24"/>
        </w:rPr>
        <w:t>Irányadó</w:t>
      </w:r>
      <w:r w:rsidRPr="00B86F8A">
        <w:rPr>
          <w:rFonts w:asciiTheme="minorHAnsi" w:hAnsiTheme="minorHAnsi" w:cstheme="minorHAnsi"/>
        </w:rPr>
        <w:t xml:space="preserve"> idő: </w:t>
      </w:r>
    </w:p>
    <w:p w14:paraId="443519C1" w14:textId="77777777" w:rsidR="00B86F8A" w:rsidRPr="00B86F8A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4429D4A9" w14:textId="77777777" w:rsidR="00B86F8A" w:rsidRPr="00B86F8A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  <w:r w:rsidRPr="00B86F8A">
        <w:rPr>
          <w:rFonts w:asciiTheme="minorHAnsi" w:hAnsiTheme="minorHAnsi" w:cstheme="minorHAnsi"/>
        </w:rPr>
        <w:t>Ajánlatkérő tájékoztatja a gazdasági szereplőket, hogy az eljárással kapcsolatos valamennyi határidővel kapcsolatosan a közép-európai idő az irányadó.</w:t>
      </w:r>
    </w:p>
    <w:p w14:paraId="05E23D74" w14:textId="1DF0B10C" w:rsidR="00B86F8A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000B7017" w14:textId="77777777" w:rsidR="00B86F8A" w:rsidRPr="004B62A8" w:rsidRDefault="00B86F8A" w:rsidP="00B86F8A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  <w:b/>
        </w:rPr>
      </w:pPr>
      <w:r w:rsidRPr="004B62A8">
        <w:rPr>
          <w:rFonts w:asciiTheme="minorHAnsi" w:hAnsiTheme="minorHAnsi" w:cstheme="minorHAnsi"/>
          <w:b/>
        </w:rPr>
        <w:t>Ajánlattevőnek és adott esetben az alkalmasság igazolásában részt vevő más szervezetnek az alábbi cégokmányokat kell az ajánlathoz csatolni:</w:t>
      </w:r>
    </w:p>
    <w:p w14:paraId="51D7E065" w14:textId="77777777" w:rsidR="00B86F8A" w:rsidRPr="004B62A8" w:rsidRDefault="00B86F8A" w:rsidP="00B86F8A">
      <w:pPr>
        <w:widowControl w:val="0"/>
        <w:ind w:left="1701" w:hanging="283"/>
        <w:rPr>
          <w:rFonts w:asciiTheme="minorHAnsi" w:hAnsiTheme="minorHAnsi" w:cstheme="minorHAnsi"/>
          <w:b/>
        </w:rPr>
      </w:pPr>
    </w:p>
    <w:p w14:paraId="61C86BD1" w14:textId="77777777" w:rsidR="00B86F8A" w:rsidRPr="004B62A8" w:rsidRDefault="00B86F8A" w:rsidP="00B86F8A">
      <w:pPr>
        <w:widowControl w:val="0"/>
        <w:numPr>
          <w:ilvl w:val="0"/>
          <w:numId w:val="26"/>
        </w:numPr>
        <w:tabs>
          <w:tab w:val="left" w:pos="2268"/>
        </w:tabs>
        <w:ind w:left="1701" w:hanging="283"/>
        <w:jc w:val="both"/>
        <w:rPr>
          <w:rFonts w:asciiTheme="minorHAnsi" w:hAnsiTheme="minorHAnsi" w:cstheme="minorHAnsi"/>
          <w:b/>
        </w:rPr>
      </w:pPr>
      <w:r w:rsidRPr="004B62A8">
        <w:rPr>
          <w:rFonts w:asciiTheme="minorHAnsi" w:hAnsiTheme="minorHAnsi" w:cstheme="minorHAnsi"/>
          <w:b/>
        </w:rPr>
        <w:t>az ajánlatot aláíró(k) aláírási címpéldányát, vagy a 2006. évi V. törvény 9. § (1) bekezdés szerinti aláírás-mintáját,</w:t>
      </w:r>
    </w:p>
    <w:p w14:paraId="60DD1255" w14:textId="77777777" w:rsidR="00B86F8A" w:rsidRPr="004B62A8" w:rsidRDefault="00B86F8A" w:rsidP="00B86F8A">
      <w:pPr>
        <w:widowControl w:val="0"/>
        <w:ind w:left="1701" w:hanging="283"/>
        <w:rPr>
          <w:rFonts w:asciiTheme="minorHAnsi" w:hAnsiTheme="minorHAnsi" w:cstheme="minorHAnsi"/>
          <w:b/>
        </w:rPr>
      </w:pPr>
    </w:p>
    <w:p w14:paraId="1C1525D1" w14:textId="77777777" w:rsidR="00B86F8A" w:rsidRPr="004B62A8" w:rsidRDefault="00B86F8A" w:rsidP="00B86F8A">
      <w:pPr>
        <w:widowControl w:val="0"/>
        <w:numPr>
          <w:ilvl w:val="0"/>
          <w:numId w:val="26"/>
        </w:numPr>
        <w:tabs>
          <w:tab w:val="left" w:pos="2268"/>
        </w:tabs>
        <w:ind w:left="1701" w:hanging="283"/>
        <w:jc w:val="both"/>
        <w:rPr>
          <w:rFonts w:asciiTheme="minorHAnsi" w:hAnsiTheme="minorHAnsi" w:cstheme="minorHAnsi"/>
          <w:b/>
        </w:rPr>
      </w:pPr>
      <w:r w:rsidRPr="004B62A8">
        <w:rPr>
          <w:rFonts w:asciiTheme="minorHAnsi" w:hAnsiTheme="minorHAnsi" w:cstheme="minorHAnsi"/>
          <w:b/>
        </w:rPr>
        <w:t>a cégkivonatban nem szereplő kötelezettségvállaló(k) esetében a cégjegyzésre jogosult személytől származó, az ajánlat aláírására vonatkozó (a meghatalmazó és a meghatalmazott aláírását is tartalmazó) írásos meghatalmazást,</w:t>
      </w:r>
    </w:p>
    <w:p w14:paraId="72587BB8" w14:textId="77777777" w:rsidR="00B86F8A" w:rsidRPr="004B62A8" w:rsidRDefault="00B86F8A" w:rsidP="00B86F8A">
      <w:pPr>
        <w:widowControl w:val="0"/>
        <w:ind w:left="1701" w:hanging="283"/>
        <w:rPr>
          <w:rFonts w:asciiTheme="minorHAnsi" w:hAnsiTheme="minorHAnsi" w:cstheme="minorHAnsi"/>
          <w:b/>
        </w:rPr>
      </w:pPr>
    </w:p>
    <w:p w14:paraId="478F35E8" w14:textId="2EBEA1BA" w:rsidR="00B86F8A" w:rsidRPr="004B62A8" w:rsidRDefault="00B86F8A" w:rsidP="00B86F8A">
      <w:pPr>
        <w:widowControl w:val="0"/>
        <w:numPr>
          <w:ilvl w:val="0"/>
          <w:numId w:val="26"/>
        </w:numPr>
        <w:tabs>
          <w:tab w:val="left" w:pos="2268"/>
        </w:tabs>
        <w:ind w:left="1701" w:hanging="283"/>
        <w:jc w:val="both"/>
        <w:rPr>
          <w:rFonts w:asciiTheme="minorHAnsi" w:hAnsiTheme="minorHAnsi" w:cstheme="minorHAnsi"/>
          <w:b/>
        </w:rPr>
      </w:pPr>
      <w:r w:rsidRPr="004B62A8">
        <w:rPr>
          <w:rFonts w:asciiTheme="minorHAnsi" w:hAnsiTheme="minorHAnsi" w:cstheme="minorHAnsi"/>
          <w:b/>
          <w:bCs/>
        </w:rPr>
        <w:t>321/2015. (X. 30.) Kormányrendelet</w:t>
      </w:r>
      <w:r w:rsidRPr="004B62A8">
        <w:rPr>
          <w:rFonts w:asciiTheme="minorHAnsi" w:hAnsiTheme="minorHAnsi" w:cstheme="minorHAnsi"/>
          <w:b/>
        </w:rPr>
        <w:t xml:space="preserve"> 13. § -a alapján folyamatban lévő </w:t>
      </w:r>
      <w:r w:rsidRPr="004B62A8">
        <w:rPr>
          <w:rFonts w:asciiTheme="minorHAnsi" w:hAnsiTheme="minorHAnsi" w:cstheme="minorHAnsi"/>
          <w:b/>
        </w:rPr>
        <w:lastRenderedPageBreak/>
        <w:t>változásbejegyzési eljárás esetében csatolni kell a cégbírósághoz benyújtott változásbejegyzési kérelmet és az annak érkezéséről a cégbíróság által megküldött igazolást (nemleges tartalommal is csatolandó).</w:t>
      </w:r>
      <w:r w:rsidR="00E5325E">
        <w:rPr>
          <w:rFonts w:asciiTheme="minorHAnsi" w:hAnsiTheme="minorHAnsi" w:cstheme="minorHAnsi"/>
          <w:b/>
        </w:rPr>
        <w:t xml:space="preserve"> A jelen pont szerinti dokumentumot </w:t>
      </w:r>
      <w:r w:rsidR="00E5325E" w:rsidRPr="004B62A8">
        <w:rPr>
          <w:rFonts w:asciiTheme="minorHAnsi" w:hAnsiTheme="minorHAnsi" w:cstheme="minorHAnsi"/>
          <w:b/>
        </w:rPr>
        <w:t>az alkalmasság igazolásában részt vevő más szervezetnek</w:t>
      </w:r>
      <w:r w:rsidR="00E5325E">
        <w:rPr>
          <w:rFonts w:asciiTheme="minorHAnsi" w:hAnsiTheme="minorHAnsi" w:cstheme="minorHAnsi"/>
          <w:b/>
        </w:rPr>
        <w:t xml:space="preserve"> nem kell benyújtania.</w:t>
      </w:r>
    </w:p>
    <w:p w14:paraId="35C4DE12" w14:textId="41F51A96" w:rsidR="00B86F8A" w:rsidRDefault="00B86F8A" w:rsidP="00B86F8A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6104084D" w14:textId="297F2931" w:rsidR="00B86F8A" w:rsidRPr="004B62A8" w:rsidRDefault="00B86F8A" w:rsidP="00B86F8A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  <w:b/>
        </w:rPr>
      </w:pPr>
      <w:r w:rsidRPr="00F7421D">
        <w:rPr>
          <w:rFonts w:asciiTheme="minorHAnsi" w:hAnsiTheme="minorHAnsi" w:cstheme="minorHAnsi"/>
          <w:b/>
        </w:rPr>
        <w:t>Az ajánlatban felolvasólapot kell elhelyezni, ami tartalmazza a Kbt. 68. § (4) bekezdése szerinti összes adatot [az ajánlattevők neve, címe (székhelye</w:t>
      </w:r>
      <w:r w:rsidRPr="004B62A8">
        <w:rPr>
          <w:rFonts w:asciiTheme="minorHAnsi" w:hAnsiTheme="minorHAnsi" w:cstheme="minorHAnsi"/>
          <w:b/>
        </w:rPr>
        <w:t>, lakóhelye), valamint azok a főbb, számszerűsíthető adatok, amelyek az értékelési részszempontok alapján értékelésre kerülnek].</w:t>
      </w:r>
    </w:p>
    <w:p w14:paraId="0E5C0808" w14:textId="77777777" w:rsidR="003B307C" w:rsidRDefault="003B307C" w:rsidP="003B307C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7309BBD7" w14:textId="5DB2457B" w:rsidR="00B86F8A" w:rsidRPr="00593810" w:rsidRDefault="004B62A8" w:rsidP="003B307C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</w:rPr>
      </w:pPr>
      <w:r w:rsidRPr="004B62A8">
        <w:rPr>
          <w:rFonts w:asciiTheme="minorHAnsi" w:hAnsiTheme="minorHAnsi" w:cstheme="minorHAnsi"/>
          <w:b/>
        </w:rPr>
        <w:t>Aj</w:t>
      </w:r>
      <w:r w:rsidRPr="004B62A8">
        <w:rPr>
          <w:rFonts w:asciiTheme="minorHAnsi" w:hAnsiTheme="minorHAnsi" w:cstheme="minorHAnsi" w:hint="eastAsia"/>
          <w:b/>
        </w:rPr>
        <w:t>á</w:t>
      </w:r>
      <w:r w:rsidRPr="004B62A8">
        <w:rPr>
          <w:rFonts w:asciiTheme="minorHAnsi" w:hAnsiTheme="minorHAnsi" w:cstheme="minorHAnsi"/>
          <w:b/>
        </w:rPr>
        <w:t>nlattev</w:t>
      </w:r>
      <w:r w:rsidRPr="004B62A8">
        <w:rPr>
          <w:rFonts w:asciiTheme="minorHAnsi" w:hAnsiTheme="minorHAnsi" w:cstheme="minorHAnsi" w:hint="eastAsia"/>
          <w:b/>
        </w:rPr>
        <w:t>ő</w:t>
      </w:r>
      <w:r w:rsidRPr="004B62A8">
        <w:rPr>
          <w:rFonts w:asciiTheme="minorHAnsi" w:hAnsiTheme="minorHAnsi" w:cstheme="minorHAnsi"/>
          <w:b/>
        </w:rPr>
        <w:t xml:space="preserve"> k</w:t>
      </w:r>
      <w:r w:rsidRPr="004B62A8">
        <w:rPr>
          <w:rFonts w:asciiTheme="minorHAnsi" w:hAnsiTheme="minorHAnsi" w:cstheme="minorHAnsi" w:hint="eastAsia"/>
          <w:b/>
        </w:rPr>
        <w:t>ö</w:t>
      </w:r>
      <w:r w:rsidRPr="004B62A8">
        <w:rPr>
          <w:rFonts w:asciiTheme="minorHAnsi" w:hAnsiTheme="minorHAnsi" w:cstheme="minorHAnsi"/>
          <w:b/>
        </w:rPr>
        <w:t>teles aj</w:t>
      </w:r>
      <w:r w:rsidRPr="004B62A8">
        <w:rPr>
          <w:rFonts w:asciiTheme="minorHAnsi" w:hAnsiTheme="minorHAnsi" w:cstheme="minorHAnsi" w:hint="eastAsia"/>
          <w:b/>
        </w:rPr>
        <w:t>á</w:t>
      </w:r>
      <w:r w:rsidRPr="004B62A8">
        <w:rPr>
          <w:rFonts w:asciiTheme="minorHAnsi" w:hAnsiTheme="minorHAnsi" w:cstheme="minorHAnsi"/>
          <w:b/>
        </w:rPr>
        <w:t>nlat</w:t>
      </w:r>
      <w:r w:rsidRPr="004B62A8">
        <w:rPr>
          <w:rFonts w:asciiTheme="minorHAnsi" w:hAnsiTheme="minorHAnsi" w:cstheme="minorHAnsi" w:hint="eastAsia"/>
          <w:b/>
        </w:rPr>
        <w:t>á</w:t>
      </w:r>
      <w:r w:rsidRPr="004B62A8">
        <w:rPr>
          <w:rFonts w:asciiTheme="minorHAnsi" w:hAnsiTheme="minorHAnsi" w:cstheme="minorHAnsi"/>
          <w:b/>
        </w:rPr>
        <w:t xml:space="preserve">hoz csatolni a Kbt. 66. </w:t>
      </w:r>
      <w:r w:rsidRPr="004B62A8">
        <w:rPr>
          <w:rFonts w:asciiTheme="minorHAnsi" w:hAnsiTheme="minorHAnsi" w:cstheme="minorHAnsi" w:hint="eastAsia"/>
          <w:b/>
        </w:rPr>
        <w:t>§</w:t>
      </w:r>
      <w:r w:rsidRPr="004B62A8">
        <w:rPr>
          <w:rFonts w:asciiTheme="minorHAnsi" w:hAnsiTheme="minorHAnsi" w:cstheme="minorHAnsi"/>
          <w:b/>
        </w:rPr>
        <w:t xml:space="preserve"> (2) bekezd</w:t>
      </w:r>
      <w:r w:rsidRPr="004B62A8">
        <w:rPr>
          <w:rFonts w:asciiTheme="minorHAnsi" w:hAnsiTheme="minorHAnsi" w:cstheme="minorHAnsi" w:hint="eastAsia"/>
          <w:b/>
        </w:rPr>
        <w:t>é</w:t>
      </w:r>
      <w:r w:rsidRPr="004B62A8">
        <w:rPr>
          <w:rFonts w:asciiTheme="minorHAnsi" w:hAnsiTheme="minorHAnsi" w:cstheme="minorHAnsi"/>
          <w:b/>
        </w:rPr>
        <w:t>s</w:t>
      </w:r>
      <w:r w:rsidRPr="004B62A8">
        <w:rPr>
          <w:rFonts w:asciiTheme="minorHAnsi" w:hAnsiTheme="minorHAnsi" w:cstheme="minorHAnsi" w:hint="eastAsia"/>
          <w:b/>
        </w:rPr>
        <w:t>é</w:t>
      </w:r>
      <w:r w:rsidRPr="004B62A8">
        <w:rPr>
          <w:rFonts w:asciiTheme="minorHAnsi" w:hAnsiTheme="minorHAnsi" w:cstheme="minorHAnsi"/>
          <w:b/>
        </w:rPr>
        <w:t>ben foglaltaknak megfelel</w:t>
      </w:r>
      <w:r w:rsidRPr="004B62A8">
        <w:rPr>
          <w:rFonts w:asciiTheme="minorHAnsi" w:hAnsiTheme="minorHAnsi" w:cstheme="minorHAnsi" w:hint="eastAsia"/>
          <w:b/>
        </w:rPr>
        <w:t>ő</w:t>
      </w:r>
      <w:r w:rsidRPr="004B62A8">
        <w:rPr>
          <w:rFonts w:asciiTheme="minorHAnsi" w:hAnsiTheme="minorHAnsi" w:cstheme="minorHAnsi"/>
          <w:b/>
        </w:rPr>
        <w:t xml:space="preserve"> kifejezett nyilatkozat</w:t>
      </w:r>
      <w:r w:rsidRPr="004B62A8">
        <w:rPr>
          <w:rFonts w:asciiTheme="minorHAnsi" w:hAnsiTheme="minorHAnsi" w:cstheme="minorHAnsi" w:hint="eastAsia"/>
          <w:b/>
        </w:rPr>
        <w:t>á</w:t>
      </w:r>
      <w:r w:rsidRPr="004B62A8">
        <w:rPr>
          <w:rFonts w:asciiTheme="minorHAnsi" w:hAnsiTheme="minorHAnsi" w:cstheme="minorHAnsi"/>
          <w:b/>
        </w:rPr>
        <w:t>t a felh</w:t>
      </w:r>
      <w:r w:rsidRPr="004B62A8">
        <w:rPr>
          <w:rFonts w:asciiTheme="minorHAnsi" w:hAnsiTheme="minorHAnsi" w:cstheme="minorHAnsi" w:hint="eastAsia"/>
          <w:b/>
        </w:rPr>
        <w:t>í</w:t>
      </w:r>
      <w:r w:rsidRPr="004B62A8">
        <w:rPr>
          <w:rFonts w:asciiTheme="minorHAnsi" w:hAnsiTheme="minorHAnsi" w:cstheme="minorHAnsi"/>
          <w:b/>
        </w:rPr>
        <w:t>v</w:t>
      </w:r>
      <w:r w:rsidRPr="004B62A8">
        <w:rPr>
          <w:rFonts w:asciiTheme="minorHAnsi" w:hAnsiTheme="minorHAnsi" w:cstheme="minorHAnsi" w:hint="eastAsia"/>
          <w:b/>
        </w:rPr>
        <w:t>á</w:t>
      </w:r>
      <w:r w:rsidRPr="004B62A8">
        <w:rPr>
          <w:rFonts w:asciiTheme="minorHAnsi" w:hAnsiTheme="minorHAnsi" w:cstheme="minorHAnsi"/>
          <w:b/>
        </w:rPr>
        <w:t>s felt</w:t>
      </w:r>
      <w:r w:rsidRPr="004B62A8">
        <w:rPr>
          <w:rFonts w:asciiTheme="minorHAnsi" w:hAnsiTheme="minorHAnsi" w:cstheme="minorHAnsi" w:hint="eastAsia"/>
          <w:b/>
        </w:rPr>
        <w:t>é</w:t>
      </w:r>
      <w:r w:rsidRPr="004B62A8">
        <w:rPr>
          <w:rFonts w:asciiTheme="minorHAnsi" w:hAnsiTheme="minorHAnsi" w:cstheme="minorHAnsi"/>
          <w:b/>
        </w:rPr>
        <w:t>teleire, a szerz</w:t>
      </w:r>
      <w:r w:rsidRPr="004B62A8">
        <w:rPr>
          <w:rFonts w:asciiTheme="minorHAnsi" w:hAnsiTheme="minorHAnsi" w:cstheme="minorHAnsi" w:hint="eastAsia"/>
          <w:b/>
        </w:rPr>
        <w:t>ő</w:t>
      </w:r>
      <w:r w:rsidRPr="004B62A8">
        <w:rPr>
          <w:rFonts w:asciiTheme="minorHAnsi" w:hAnsiTheme="minorHAnsi" w:cstheme="minorHAnsi"/>
          <w:b/>
        </w:rPr>
        <w:t>d</w:t>
      </w:r>
      <w:r w:rsidRPr="004B62A8">
        <w:rPr>
          <w:rFonts w:asciiTheme="minorHAnsi" w:hAnsiTheme="minorHAnsi" w:cstheme="minorHAnsi" w:hint="eastAsia"/>
          <w:b/>
        </w:rPr>
        <w:t>é</w:t>
      </w:r>
      <w:r w:rsidRPr="004B62A8">
        <w:rPr>
          <w:rFonts w:asciiTheme="minorHAnsi" w:hAnsiTheme="minorHAnsi" w:cstheme="minorHAnsi"/>
          <w:b/>
        </w:rPr>
        <w:t>s megk</w:t>
      </w:r>
      <w:r w:rsidRPr="004B62A8">
        <w:rPr>
          <w:rFonts w:asciiTheme="minorHAnsi" w:hAnsiTheme="minorHAnsi" w:cstheme="minorHAnsi" w:hint="eastAsia"/>
          <w:b/>
        </w:rPr>
        <w:t>ö</w:t>
      </w:r>
      <w:r w:rsidRPr="004B62A8">
        <w:rPr>
          <w:rFonts w:asciiTheme="minorHAnsi" w:hAnsiTheme="minorHAnsi" w:cstheme="minorHAnsi"/>
          <w:b/>
        </w:rPr>
        <w:t>t</w:t>
      </w:r>
      <w:r w:rsidRPr="004B62A8">
        <w:rPr>
          <w:rFonts w:asciiTheme="minorHAnsi" w:hAnsiTheme="minorHAnsi" w:cstheme="minorHAnsi" w:hint="eastAsia"/>
          <w:b/>
        </w:rPr>
        <w:t>é</w:t>
      </w:r>
      <w:r w:rsidRPr="004B62A8">
        <w:rPr>
          <w:rFonts w:asciiTheme="minorHAnsi" w:hAnsiTheme="minorHAnsi" w:cstheme="minorHAnsi"/>
          <w:b/>
        </w:rPr>
        <w:t>s</w:t>
      </w:r>
      <w:r w:rsidRPr="004B62A8">
        <w:rPr>
          <w:rFonts w:asciiTheme="minorHAnsi" w:hAnsiTheme="minorHAnsi" w:cstheme="minorHAnsi" w:hint="eastAsia"/>
          <w:b/>
        </w:rPr>
        <w:t>é</w:t>
      </w:r>
      <w:r w:rsidRPr="004B62A8">
        <w:rPr>
          <w:rFonts w:asciiTheme="minorHAnsi" w:hAnsiTheme="minorHAnsi" w:cstheme="minorHAnsi"/>
          <w:b/>
        </w:rPr>
        <w:t xml:space="preserve">re </w:t>
      </w:r>
      <w:r w:rsidRPr="004B62A8">
        <w:rPr>
          <w:rFonts w:asciiTheme="minorHAnsi" w:hAnsiTheme="minorHAnsi" w:cstheme="minorHAnsi" w:hint="eastAsia"/>
          <w:b/>
        </w:rPr>
        <w:t>é</w:t>
      </w:r>
      <w:r w:rsidRPr="004B62A8">
        <w:rPr>
          <w:rFonts w:asciiTheme="minorHAnsi" w:hAnsiTheme="minorHAnsi" w:cstheme="minorHAnsi"/>
          <w:b/>
        </w:rPr>
        <w:t>s teljes</w:t>
      </w:r>
      <w:r w:rsidRPr="004B62A8">
        <w:rPr>
          <w:rFonts w:asciiTheme="minorHAnsi" w:hAnsiTheme="minorHAnsi" w:cstheme="minorHAnsi" w:hint="eastAsia"/>
          <w:b/>
        </w:rPr>
        <w:t>í</w:t>
      </w:r>
      <w:r w:rsidRPr="004B62A8">
        <w:rPr>
          <w:rFonts w:asciiTheme="minorHAnsi" w:hAnsiTheme="minorHAnsi" w:cstheme="minorHAnsi"/>
          <w:b/>
        </w:rPr>
        <w:t>t</w:t>
      </w:r>
      <w:r w:rsidRPr="004B62A8">
        <w:rPr>
          <w:rFonts w:asciiTheme="minorHAnsi" w:hAnsiTheme="minorHAnsi" w:cstheme="minorHAnsi" w:hint="eastAsia"/>
          <w:b/>
        </w:rPr>
        <w:t>é</w:t>
      </w:r>
      <w:r w:rsidRPr="004B62A8">
        <w:rPr>
          <w:rFonts w:asciiTheme="minorHAnsi" w:hAnsiTheme="minorHAnsi" w:cstheme="minorHAnsi"/>
          <w:b/>
        </w:rPr>
        <w:t>s</w:t>
      </w:r>
      <w:r w:rsidRPr="004B62A8">
        <w:rPr>
          <w:rFonts w:asciiTheme="minorHAnsi" w:hAnsiTheme="minorHAnsi" w:cstheme="minorHAnsi" w:hint="eastAsia"/>
          <w:b/>
        </w:rPr>
        <w:t>é</w:t>
      </w:r>
      <w:r w:rsidRPr="004B62A8">
        <w:rPr>
          <w:rFonts w:asciiTheme="minorHAnsi" w:hAnsiTheme="minorHAnsi" w:cstheme="minorHAnsi"/>
          <w:b/>
        </w:rPr>
        <w:t>re, valamint a k</w:t>
      </w:r>
      <w:r w:rsidRPr="004B62A8">
        <w:rPr>
          <w:rFonts w:asciiTheme="minorHAnsi" w:hAnsiTheme="minorHAnsi" w:cstheme="minorHAnsi" w:hint="eastAsia"/>
          <w:b/>
        </w:rPr>
        <w:t>é</w:t>
      </w:r>
      <w:r w:rsidRPr="004B62A8">
        <w:rPr>
          <w:rFonts w:asciiTheme="minorHAnsi" w:hAnsiTheme="minorHAnsi" w:cstheme="minorHAnsi"/>
          <w:b/>
        </w:rPr>
        <w:t>rt ellenszolg</w:t>
      </w:r>
      <w:r w:rsidRPr="004B62A8">
        <w:rPr>
          <w:rFonts w:asciiTheme="minorHAnsi" w:hAnsiTheme="minorHAnsi" w:cstheme="minorHAnsi" w:hint="eastAsia"/>
          <w:b/>
        </w:rPr>
        <w:t>á</w:t>
      </w:r>
      <w:r w:rsidRPr="004B62A8">
        <w:rPr>
          <w:rFonts w:asciiTheme="minorHAnsi" w:hAnsiTheme="minorHAnsi" w:cstheme="minorHAnsi"/>
          <w:b/>
        </w:rPr>
        <w:t>ltat</w:t>
      </w:r>
      <w:r w:rsidRPr="004B62A8">
        <w:rPr>
          <w:rFonts w:asciiTheme="minorHAnsi" w:hAnsiTheme="minorHAnsi" w:cstheme="minorHAnsi" w:hint="eastAsia"/>
          <w:b/>
        </w:rPr>
        <w:t>á</w:t>
      </w:r>
      <w:r w:rsidRPr="004B62A8">
        <w:rPr>
          <w:rFonts w:asciiTheme="minorHAnsi" w:hAnsiTheme="minorHAnsi" w:cstheme="minorHAnsi"/>
          <w:b/>
        </w:rPr>
        <w:t>sra vonatkoz</w:t>
      </w:r>
      <w:r w:rsidRPr="004B62A8">
        <w:rPr>
          <w:rFonts w:asciiTheme="minorHAnsi" w:hAnsiTheme="minorHAnsi" w:cstheme="minorHAnsi" w:hint="eastAsia"/>
          <w:b/>
        </w:rPr>
        <w:t>ó</w:t>
      </w:r>
      <w:r w:rsidRPr="004B62A8">
        <w:rPr>
          <w:rFonts w:asciiTheme="minorHAnsi" w:hAnsiTheme="minorHAnsi" w:cstheme="minorHAnsi"/>
          <w:b/>
        </w:rPr>
        <w:t>an.</w:t>
      </w:r>
    </w:p>
    <w:p w14:paraId="35A5AE15" w14:textId="77777777" w:rsidR="003B307C" w:rsidRPr="007D78EE" w:rsidRDefault="003B307C" w:rsidP="003B307C">
      <w:pPr>
        <w:pStyle w:val="Listaszerbekezds"/>
        <w:rPr>
          <w:rFonts w:asciiTheme="minorHAnsi" w:hAnsiTheme="minorHAnsi" w:cstheme="minorHAnsi"/>
          <w:strike/>
        </w:rPr>
      </w:pPr>
    </w:p>
    <w:p w14:paraId="4CACAF29" w14:textId="7C9B7613" w:rsidR="003B307C" w:rsidRPr="004B62A8" w:rsidRDefault="003B307C" w:rsidP="003B307C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  <w:b/>
        </w:rPr>
      </w:pPr>
      <w:r w:rsidRPr="004B62A8">
        <w:rPr>
          <w:rFonts w:asciiTheme="minorHAnsi" w:hAnsiTheme="minorHAnsi" w:cstheme="minorHAnsi"/>
          <w:b/>
        </w:rPr>
        <w:t>Az ajánlattevő az alvállalkozója vonatkozásában a Kbt. 67. § (4) bekezdése szerinti nyilatkozatot köteles csatolni a Kbt. 62. § (1) - (2) bekezdésében foglalt kizáró okok hiányáról. A 321/2015. (X. 30.) Kormányrendelet 17. § (2) bekezdése értelmében az ajánlattevő ezen nyilatkozatában köteles kitérni az alkalmass</w:t>
      </w:r>
      <w:r w:rsidRPr="004B62A8">
        <w:rPr>
          <w:rFonts w:asciiTheme="minorHAnsi" w:hAnsiTheme="minorHAnsi" w:cstheme="minorHAnsi" w:hint="eastAsia"/>
          <w:b/>
        </w:rPr>
        <w:t>á</w:t>
      </w:r>
      <w:r w:rsidRPr="004B62A8">
        <w:rPr>
          <w:rFonts w:asciiTheme="minorHAnsi" w:hAnsiTheme="minorHAnsi" w:cstheme="minorHAnsi"/>
          <w:b/>
        </w:rPr>
        <w:t>g igazol</w:t>
      </w:r>
      <w:r w:rsidRPr="004B62A8">
        <w:rPr>
          <w:rFonts w:asciiTheme="minorHAnsi" w:hAnsiTheme="minorHAnsi" w:cstheme="minorHAnsi" w:hint="eastAsia"/>
          <w:b/>
        </w:rPr>
        <w:t>á</w:t>
      </w:r>
      <w:r w:rsidRPr="004B62A8">
        <w:rPr>
          <w:rFonts w:asciiTheme="minorHAnsi" w:hAnsiTheme="minorHAnsi" w:cstheme="minorHAnsi"/>
          <w:b/>
        </w:rPr>
        <w:t>s</w:t>
      </w:r>
      <w:r w:rsidRPr="004B62A8">
        <w:rPr>
          <w:rFonts w:asciiTheme="minorHAnsi" w:hAnsiTheme="minorHAnsi" w:cstheme="minorHAnsi" w:hint="eastAsia"/>
          <w:b/>
        </w:rPr>
        <w:t>á</w:t>
      </w:r>
      <w:r w:rsidRPr="004B62A8">
        <w:rPr>
          <w:rFonts w:asciiTheme="minorHAnsi" w:hAnsiTheme="minorHAnsi" w:cstheme="minorHAnsi"/>
          <w:b/>
        </w:rPr>
        <w:t>ban r</w:t>
      </w:r>
      <w:r w:rsidRPr="004B62A8">
        <w:rPr>
          <w:rFonts w:asciiTheme="minorHAnsi" w:hAnsiTheme="minorHAnsi" w:cstheme="minorHAnsi" w:hint="eastAsia"/>
          <w:b/>
        </w:rPr>
        <w:t>é</w:t>
      </w:r>
      <w:r w:rsidRPr="004B62A8">
        <w:rPr>
          <w:rFonts w:asciiTheme="minorHAnsi" w:hAnsiTheme="minorHAnsi" w:cstheme="minorHAnsi"/>
          <w:b/>
        </w:rPr>
        <w:t>sztvev</w:t>
      </w:r>
      <w:r w:rsidRPr="004B62A8">
        <w:rPr>
          <w:rFonts w:asciiTheme="minorHAnsi" w:hAnsiTheme="minorHAnsi" w:cstheme="minorHAnsi" w:hint="eastAsia"/>
          <w:b/>
        </w:rPr>
        <w:t>ő</w:t>
      </w:r>
      <w:r w:rsidRPr="004B62A8">
        <w:rPr>
          <w:rFonts w:asciiTheme="minorHAnsi" w:hAnsiTheme="minorHAnsi" w:cstheme="minorHAnsi"/>
          <w:b/>
        </w:rPr>
        <w:t xml:space="preserve"> m</w:t>
      </w:r>
      <w:r w:rsidRPr="004B62A8">
        <w:rPr>
          <w:rFonts w:asciiTheme="minorHAnsi" w:hAnsiTheme="minorHAnsi" w:cstheme="minorHAnsi" w:hint="eastAsia"/>
          <w:b/>
        </w:rPr>
        <w:t>á</w:t>
      </w:r>
      <w:r w:rsidRPr="004B62A8">
        <w:rPr>
          <w:rFonts w:asciiTheme="minorHAnsi" w:hAnsiTheme="minorHAnsi" w:cstheme="minorHAnsi"/>
          <w:b/>
        </w:rPr>
        <w:t>s szervezetre is. (A nyilatkozatot akkor is be kell nyújtani, ha Ajánlatkérő az eljárásban nem írta elő a már ismert alvállalkozók megnevezését).</w:t>
      </w:r>
    </w:p>
    <w:p w14:paraId="317DD15C" w14:textId="77777777" w:rsidR="003B307C" w:rsidRDefault="003B307C" w:rsidP="003B307C">
      <w:pPr>
        <w:widowControl w:val="0"/>
        <w:ind w:left="1418"/>
        <w:jc w:val="both"/>
        <w:rPr>
          <w:rFonts w:asciiTheme="minorHAnsi" w:hAnsiTheme="minorHAnsi" w:cstheme="minorHAnsi"/>
          <w:b/>
        </w:rPr>
      </w:pPr>
    </w:p>
    <w:p w14:paraId="05802C65" w14:textId="3E7A3CE8" w:rsidR="003B307C" w:rsidRPr="00CC7F9D" w:rsidRDefault="003B307C" w:rsidP="003B307C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  <w:b/>
        </w:rPr>
      </w:pPr>
      <w:r w:rsidRPr="00CC7F9D">
        <w:rPr>
          <w:rFonts w:asciiTheme="minorHAnsi" w:hAnsiTheme="minorHAnsi" w:cstheme="minorHAnsi"/>
          <w:b/>
        </w:rPr>
        <w:t xml:space="preserve">Nyertes ajánlattevő a 322/2015. (X. 30.) Kormányrendelet 26. § -a alapján köteles - legkésőbb a szerződéskötés időpontjára - felelősségbiztosítási szerződést kötni vagy meglévő felelősségbiztosítását kiterjeszteni amennyiben nem rendelkezik egy a megkötésre kerülő szerződés </w:t>
      </w:r>
      <w:r w:rsidR="00380772" w:rsidRPr="00CC7F9D">
        <w:rPr>
          <w:rFonts w:asciiTheme="minorHAnsi" w:hAnsiTheme="minorHAnsi" w:cstheme="minorHAnsi"/>
          <w:b/>
        </w:rPr>
        <w:t>szerinti valamennyi feladatára kiterjedő</w:t>
      </w:r>
      <w:r w:rsidRPr="00CC7F9D">
        <w:rPr>
          <w:rFonts w:asciiTheme="minorHAnsi" w:hAnsiTheme="minorHAnsi" w:cstheme="minorHAnsi"/>
          <w:b/>
        </w:rPr>
        <w:t xml:space="preserve"> minimum </w:t>
      </w:r>
      <w:r w:rsidR="007D78EE" w:rsidRPr="00CC7F9D">
        <w:rPr>
          <w:rFonts w:asciiTheme="minorHAnsi" w:hAnsiTheme="minorHAnsi" w:cstheme="minorHAnsi"/>
          <w:b/>
        </w:rPr>
        <w:t>5</w:t>
      </w:r>
      <w:r w:rsidR="00D13644" w:rsidRPr="00CC7F9D">
        <w:rPr>
          <w:rFonts w:asciiTheme="minorHAnsi" w:hAnsiTheme="minorHAnsi" w:cstheme="minorHAnsi"/>
          <w:b/>
        </w:rPr>
        <w:t>.000.000</w:t>
      </w:r>
      <w:r w:rsidRPr="00CC7F9D">
        <w:rPr>
          <w:rFonts w:asciiTheme="minorHAnsi" w:hAnsiTheme="minorHAnsi" w:cstheme="minorHAnsi"/>
          <w:b/>
        </w:rPr>
        <w:t xml:space="preserve">,- Ft/kár, valamint </w:t>
      </w:r>
      <w:r w:rsidR="00D13644" w:rsidRPr="00CC7F9D">
        <w:rPr>
          <w:rFonts w:asciiTheme="minorHAnsi" w:hAnsiTheme="minorHAnsi" w:cstheme="minorHAnsi"/>
          <w:b/>
        </w:rPr>
        <w:t>20.000.000</w:t>
      </w:r>
      <w:r w:rsidRPr="00CC7F9D">
        <w:rPr>
          <w:rFonts w:asciiTheme="minorHAnsi" w:hAnsiTheme="minorHAnsi" w:cstheme="minorHAnsi"/>
          <w:b/>
        </w:rPr>
        <w:t>,- Ft/év összegű felelősségbiztosítási szerződéssel.</w:t>
      </w:r>
    </w:p>
    <w:p w14:paraId="01460E51" w14:textId="77777777" w:rsidR="003B307C" w:rsidRPr="00305D29" w:rsidRDefault="003B307C" w:rsidP="003B307C">
      <w:pPr>
        <w:pStyle w:val="Listaszerbekezds"/>
        <w:rPr>
          <w:rFonts w:asciiTheme="minorHAnsi" w:hAnsiTheme="minorHAnsi" w:cstheme="minorHAnsi"/>
          <w:b/>
          <w:snapToGrid w:val="0"/>
          <w:lang w:eastAsia="en-US"/>
        </w:rPr>
      </w:pPr>
    </w:p>
    <w:p w14:paraId="779FEE06" w14:textId="313D5C53" w:rsidR="003B307C" w:rsidRPr="00305D29" w:rsidRDefault="003B307C" w:rsidP="003B307C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  <w:snapToGrid w:val="0"/>
          <w:lang w:eastAsia="en-US"/>
        </w:rPr>
      </w:pPr>
      <w:r w:rsidRPr="00305D29">
        <w:rPr>
          <w:rFonts w:asciiTheme="minorHAnsi" w:hAnsiTheme="minorHAnsi" w:cstheme="minorHAnsi"/>
          <w:b/>
          <w:snapToGrid w:val="0"/>
          <w:lang w:eastAsia="en-US"/>
        </w:rPr>
        <w:t xml:space="preserve">Ajánlattevő </w:t>
      </w:r>
      <w:r w:rsidRPr="00305D29">
        <w:rPr>
          <w:rFonts w:asciiTheme="minorHAnsi" w:hAnsiTheme="minorHAnsi" w:cstheme="minorHAnsi"/>
          <w:b/>
          <w:snapToGrid w:val="0"/>
          <w:u w:val="single"/>
          <w:lang w:eastAsia="en-US"/>
        </w:rPr>
        <w:t>köteles csatolni</w:t>
      </w:r>
      <w:r w:rsidRPr="00305D29">
        <w:rPr>
          <w:rFonts w:asciiTheme="minorHAnsi" w:hAnsiTheme="minorHAnsi" w:cstheme="minorHAnsi"/>
          <w:b/>
          <w:snapToGrid w:val="0"/>
          <w:lang w:eastAsia="en-US"/>
        </w:rPr>
        <w:t xml:space="preserve"> a </w:t>
      </w:r>
      <w:r w:rsidR="004661F0">
        <w:rPr>
          <w:rFonts w:asciiTheme="minorHAnsi" w:hAnsiTheme="minorHAnsi" w:cstheme="minorHAnsi"/>
          <w:b/>
          <w:snapToGrid w:val="0"/>
          <w:lang w:eastAsia="en-US"/>
        </w:rPr>
        <w:t>Közbeszerzési Dokumentum</w:t>
      </w:r>
      <w:r w:rsidRPr="00305D29">
        <w:rPr>
          <w:rFonts w:asciiTheme="minorHAnsi" w:hAnsiTheme="minorHAnsi" w:cstheme="minorHAnsi"/>
          <w:b/>
          <w:snapToGrid w:val="0"/>
          <w:lang w:eastAsia="en-US"/>
        </w:rPr>
        <w:t xml:space="preserve"> mellékleteként kiadott árazatlan költségvetést hiánytalanul kitöltve.</w:t>
      </w:r>
    </w:p>
    <w:p w14:paraId="7FBBF442" w14:textId="77777777" w:rsidR="003B307C" w:rsidRPr="003B307C" w:rsidRDefault="003B307C" w:rsidP="00B52CBC">
      <w:pPr>
        <w:widowControl w:val="0"/>
        <w:ind w:left="1418"/>
        <w:jc w:val="both"/>
        <w:rPr>
          <w:rFonts w:asciiTheme="minorHAnsi" w:hAnsiTheme="minorHAnsi" w:cstheme="minorHAnsi"/>
        </w:rPr>
      </w:pPr>
    </w:p>
    <w:p w14:paraId="4E7DDF44" w14:textId="73C04522" w:rsidR="00142388" w:rsidRPr="00287828" w:rsidRDefault="00142388" w:rsidP="00142388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  <w:szCs w:val="24"/>
        </w:rPr>
      </w:pPr>
      <w:r w:rsidRPr="00142388">
        <w:rPr>
          <w:rFonts w:asciiTheme="minorHAnsi" w:hAnsiTheme="minorHAnsi" w:cstheme="minorHAnsi"/>
          <w:szCs w:val="24"/>
        </w:rPr>
        <w:t>Amennyiben az ajánlattev</w:t>
      </w:r>
      <w:r w:rsidRPr="00142388">
        <w:rPr>
          <w:rFonts w:asciiTheme="minorHAnsi" w:hAnsiTheme="minorHAnsi" w:cstheme="minorHAnsi" w:hint="eastAsia"/>
          <w:szCs w:val="24"/>
        </w:rPr>
        <w:t>ő</w:t>
      </w:r>
      <w:r w:rsidRPr="00142388">
        <w:rPr>
          <w:rFonts w:asciiTheme="minorHAnsi" w:hAnsiTheme="minorHAnsi" w:cstheme="minorHAnsi"/>
          <w:szCs w:val="24"/>
        </w:rPr>
        <w:t>, alvállalkozó vagy az alkalmasság igazolásában résztvev</w:t>
      </w:r>
      <w:r w:rsidRPr="00142388">
        <w:rPr>
          <w:rFonts w:asciiTheme="minorHAnsi" w:hAnsiTheme="minorHAnsi" w:cstheme="minorHAnsi" w:hint="eastAsia"/>
          <w:szCs w:val="24"/>
        </w:rPr>
        <w:t>ő</w:t>
      </w:r>
      <w:r w:rsidRPr="00142388">
        <w:rPr>
          <w:rFonts w:asciiTheme="minorHAnsi" w:hAnsiTheme="minorHAnsi" w:cstheme="minorHAnsi"/>
          <w:szCs w:val="24"/>
        </w:rPr>
        <w:t xml:space="preserve"> gazdasági szerepl</w:t>
      </w:r>
      <w:r w:rsidRPr="00142388">
        <w:rPr>
          <w:rFonts w:asciiTheme="minorHAnsi" w:hAnsiTheme="minorHAnsi" w:cstheme="minorHAnsi" w:hint="eastAsia"/>
          <w:szCs w:val="24"/>
        </w:rPr>
        <w:t>ő</w:t>
      </w:r>
      <w:r w:rsidRPr="00142388">
        <w:rPr>
          <w:rFonts w:asciiTheme="minorHAnsi" w:hAnsiTheme="minorHAnsi" w:cstheme="minorHAnsi"/>
          <w:szCs w:val="24"/>
        </w:rPr>
        <w:t xml:space="preserve"> valamely a </w:t>
      </w:r>
      <w:r w:rsidR="004B62A8">
        <w:rPr>
          <w:rFonts w:asciiTheme="minorHAnsi" w:hAnsiTheme="minorHAnsi" w:cstheme="minorHAnsi"/>
          <w:szCs w:val="24"/>
        </w:rPr>
        <w:t>F</w:t>
      </w:r>
      <w:r w:rsidRPr="00142388">
        <w:rPr>
          <w:rFonts w:asciiTheme="minorHAnsi" w:hAnsiTheme="minorHAnsi" w:cstheme="minorHAnsi"/>
          <w:szCs w:val="24"/>
        </w:rPr>
        <w:t xml:space="preserve">elhívásban vagy a </w:t>
      </w:r>
      <w:r w:rsidR="004B62A8">
        <w:rPr>
          <w:rFonts w:asciiTheme="minorHAnsi" w:hAnsiTheme="minorHAnsi" w:cstheme="minorHAnsi"/>
          <w:szCs w:val="24"/>
        </w:rPr>
        <w:t>D</w:t>
      </w:r>
      <w:r w:rsidRPr="00142388">
        <w:rPr>
          <w:rFonts w:asciiTheme="minorHAnsi" w:hAnsiTheme="minorHAnsi" w:cstheme="minorHAnsi"/>
          <w:szCs w:val="24"/>
        </w:rPr>
        <w:t>okumentációban el</w:t>
      </w:r>
      <w:r w:rsidRPr="00142388">
        <w:rPr>
          <w:rFonts w:asciiTheme="minorHAnsi" w:hAnsiTheme="minorHAnsi" w:cstheme="minorHAnsi" w:hint="eastAsia"/>
          <w:szCs w:val="24"/>
        </w:rPr>
        <w:t>őí</w:t>
      </w:r>
      <w:r w:rsidRPr="00142388">
        <w:rPr>
          <w:rFonts w:asciiTheme="minorHAnsi" w:hAnsiTheme="minorHAnsi" w:cstheme="minorHAnsi"/>
          <w:szCs w:val="24"/>
        </w:rPr>
        <w:t>rt igazolás helyett a Kbt. 69. § (11) bekezdése szerint kíván tényt vagy adatot igazolni, abban az esetben az ajánlattev</w:t>
      </w:r>
      <w:r w:rsidRPr="00142388">
        <w:rPr>
          <w:rFonts w:asciiTheme="minorHAnsi" w:hAnsiTheme="minorHAnsi" w:cstheme="minorHAnsi" w:hint="eastAsia"/>
          <w:szCs w:val="24"/>
        </w:rPr>
        <w:t>ő</w:t>
      </w:r>
      <w:r w:rsidRPr="00142388">
        <w:rPr>
          <w:rFonts w:asciiTheme="minorHAnsi" w:hAnsiTheme="minorHAnsi" w:cstheme="minorHAnsi"/>
          <w:szCs w:val="24"/>
        </w:rPr>
        <w:t>, alvállalkozó, az alkalmasság igazolásában résztvev</w:t>
      </w:r>
      <w:r w:rsidRPr="00142388">
        <w:rPr>
          <w:rFonts w:asciiTheme="minorHAnsi" w:hAnsiTheme="minorHAnsi" w:cstheme="minorHAnsi" w:hint="eastAsia"/>
          <w:szCs w:val="24"/>
        </w:rPr>
        <w:t>ő</w:t>
      </w:r>
      <w:r w:rsidRPr="00142388">
        <w:rPr>
          <w:rFonts w:asciiTheme="minorHAnsi" w:hAnsiTheme="minorHAnsi" w:cstheme="minorHAnsi"/>
          <w:szCs w:val="24"/>
        </w:rPr>
        <w:t xml:space="preserve"> gazdasági szerepl</w:t>
      </w:r>
      <w:r w:rsidRPr="00142388">
        <w:rPr>
          <w:rFonts w:asciiTheme="minorHAnsi" w:hAnsiTheme="minorHAnsi" w:cstheme="minorHAnsi" w:hint="eastAsia"/>
          <w:szCs w:val="24"/>
        </w:rPr>
        <w:t>ő</w:t>
      </w:r>
      <w:r w:rsidRPr="00142388">
        <w:rPr>
          <w:rFonts w:asciiTheme="minorHAnsi" w:hAnsiTheme="minorHAnsi" w:cstheme="minorHAnsi"/>
          <w:szCs w:val="24"/>
        </w:rPr>
        <w:t xml:space="preserve"> nyilatkozatban köteles megadni, hogy melyik tényt vagy adatot kívánja a Kbt. 69. § (11) bekezdése szerint igazolni, és hogy mi az ezen tényt vagy adatot tartalmazó ingyenes, a közbeszerzési eljárás nyelvén rendelkezésre álló, elektronikus, hatósági nyilvántartás elektronikus elérhet</w:t>
      </w:r>
      <w:r w:rsidRPr="00142388">
        <w:rPr>
          <w:rFonts w:asciiTheme="minorHAnsi" w:hAnsiTheme="minorHAnsi" w:cstheme="minorHAnsi" w:hint="eastAsia"/>
          <w:szCs w:val="24"/>
        </w:rPr>
        <w:t>ő</w:t>
      </w:r>
      <w:r w:rsidRPr="00142388">
        <w:rPr>
          <w:rFonts w:asciiTheme="minorHAnsi" w:hAnsiTheme="minorHAnsi" w:cstheme="minorHAnsi"/>
          <w:szCs w:val="24"/>
        </w:rPr>
        <w:t>sége.</w:t>
      </w:r>
    </w:p>
    <w:p w14:paraId="1B959BE3" w14:textId="454D67E6" w:rsidR="00D60823" w:rsidRDefault="00D60823" w:rsidP="003B307C">
      <w:pPr>
        <w:widowControl w:val="0"/>
        <w:tabs>
          <w:tab w:val="left" w:pos="-720"/>
          <w:tab w:val="right" w:pos="8928"/>
        </w:tabs>
        <w:ind w:left="1418"/>
        <w:jc w:val="both"/>
        <w:rPr>
          <w:rFonts w:asciiTheme="minorHAnsi" w:hAnsiTheme="minorHAnsi" w:cstheme="minorHAnsi"/>
          <w:szCs w:val="24"/>
        </w:rPr>
      </w:pPr>
    </w:p>
    <w:p w14:paraId="6BDC299D" w14:textId="77777777" w:rsidR="00142388" w:rsidRDefault="00142388" w:rsidP="00142388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  <w:snapToGrid w:val="0"/>
          <w:lang w:eastAsia="en-US"/>
        </w:rPr>
      </w:pPr>
      <w:r w:rsidRPr="00D54E00">
        <w:rPr>
          <w:rFonts w:asciiTheme="minorHAnsi" w:hAnsiTheme="minorHAnsi" w:cstheme="minorHAnsi"/>
          <w:snapToGrid w:val="0"/>
          <w:lang w:eastAsia="en-US"/>
        </w:rPr>
        <w:t xml:space="preserve">A jogorvoslati kérelmek benyújtásának határidejére vonatkozó pontos információ: </w:t>
      </w:r>
    </w:p>
    <w:p w14:paraId="783561F8" w14:textId="77777777" w:rsidR="00142388" w:rsidRPr="00B52CBC" w:rsidRDefault="00142388" w:rsidP="00B52CBC">
      <w:pPr>
        <w:widowControl w:val="0"/>
        <w:ind w:left="1418"/>
        <w:jc w:val="both"/>
        <w:rPr>
          <w:rFonts w:asciiTheme="minorHAnsi" w:hAnsiTheme="minorHAnsi" w:cstheme="minorHAnsi"/>
          <w:snapToGrid w:val="0"/>
          <w:lang w:eastAsia="en-US"/>
        </w:rPr>
      </w:pPr>
    </w:p>
    <w:p w14:paraId="32FC63B3" w14:textId="77DAF82D" w:rsidR="00142388" w:rsidRDefault="00142388" w:rsidP="00142388">
      <w:pPr>
        <w:pStyle w:val="Listaszerbekezds"/>
        <w:widowControl w:val="0"/>
        <w:ind w:left="1418"/>
        <w:rPr>
          <w:rFonts w:asciiTheme="minorHAnsi" w:hAnsiTheme="minorHAnsi" w:cstheme="minorHAnsi"/>
          <w:snapToGrid w:val="0"/>
          <w:lang w:eastAsia="en-US"/>
        </w:rPr>
      </w:pPr>
      <w:r w:rsidRPr="00D54E00">
        <w:rPr>
          <w:rFonts w:asciiTheme="minorHAnsi" w:hAnsiTheme="minorHAnsi" w:cstheme="minorHAnsi"/>
          <w:snapToGrid w:val="0"/>
          <w:lang w:eastAsia="en-US"/>
        </w:rPr>
        <w:t>A Kbt. 1</w:t>
      </w:r>
      <w:r>
        <w:rPr>
          <w:rFonts w:asciiTheme="minorHAnsi" w:hAnsiTheme="minorHAnsi" w:cstheme="minorHAnsi"/>
          <w:snapToGrid w:val="0"/>
          <w:lang w:eastAsia="en-US"/>
        </w:rPr>
        <w:t>48</w:t>
      </w:r>
      <w:r w:rsidRPr="00D54E00">
        <w:rPr>
          <w:rFonts w:asciiTheme="minorHAnsi" w:hAnsiTheme="minorHAnsi" w:cstheme="minorHAnsi"/>
          <w:snapToGrid w:val="0"/>
          <w:lang w:eastAsia="en-US"/>
        </w:rPr>
        <w:t>. §</w:t>
      </w:r>
      <w:r>
        <w:rPr>
          <w:rFonts w:asciiTheme="minorHAnsi" w:hAnsiTheme="minorHAnsi" w:cstheme="minorHAnsi"/>
          <w:snapToGrid w:val="0"/>
          <w:lang w:eastAsia="en-US"/>
        </w:rPr>
        <w:t xml:space="preserve"> </w:t>
      </w:r>
      <w:r w:rsidRPr="00D54E00">
        <w:rPr>
          <w:rFonts w:asciiTheme="minorHAnsi" w:hAnsiTheme="minorHAnsi" w:cstheme="minorHAnsi"/>
          <w:snapToGrid w:val="0"/>
          <w:lang w:eastAsia="en-US"/>
        </w:rPr>
        <w:t>-a szerint.</w:t>
      </w:r>
    </w:p>
    <w:p w14:paraId="482A536D" w14:textId="77777777" w:rsidR="0026047C" w:rsidRPr="0026047C" w:rsidRDefault="0026047C" w:rsidP="0026047C">
      <w:pPr>
        <w:suppressAutoHyphens/>
        <w:ind w:left="1418"/>
        <w:jc w:val="both"/>
        <w:rPr>
          <w:rFonts w:asciiTheme="minorHAnsi" w:hAnsiTheme="minorHAnsi" w:cstheme="minorHAnsi"/>
          <w:snapToGrid w:val="0"/>
          <w:szCs w:val="24"/>
          <w:lang w:eastAsia="en-US"/>
        </w:rPr>
      </w:pPr>
    </w:p>
    <w:p w14:paraId="0A60ACF2" w14:textId="447AB17B" w:rsidR="00ED51E4" w:rsidRPr="000A29E2" w:rsidRDefault="00ED51E4" w:rsidP="00A63AE2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  <w:b/>
          <w:snapToGrid w:val="0"/>
          <w:szCs w:val="24"/>
          <w:lang w:eastAsia="en-US"/>
        </w:rPr>
      </w:pPr>
      <w:r w:rsidRPr="000A29E2">
        <w:rPr>
          <w:rFonts w:asciiTheme="minorHAnsi" w:hAnsiTheme="minorHAnsi" w:cstheme="minorHAnsi"/>
          <w:b/>
        </w:rPr>
        <w:t>A 424/2017. (XII. 19.) Korm</w:t>
      </w:r>
      <w:r w:rsidRPr="000A29E2">
        <w:rPr>
          <w:rFonts w:asciiTheme="minorHAnsi" w:hAnsiTheme="minorHAnsi" w:cstheme="minorHAnsi" w:hint="eastAsia"/>
          <w:b/>
        </w:rPr>
        <w:t>á</w:t>
      </w:r>
      <w:r w:rsidRPr="000A29E2">
        <w:rPr>
          <w:rFonts w:asciiTheme="minorHAnsi" w:hAnsiTheme="minorHAnsi" w:cstheme="minorHAnsi"/>
          <w:b/>
        </w:rPr>
        <w:t xml:space="preserve">nyrendelet 10. § (2) bekezdése értelmében </w:t>
      </w:r>
      <w:r w:rsidRPr="000A29E2">
        <w:rPr>
          <w:rFonts w:asciiTheme="minorHAnsi" w:hAnsiTheme="minorHAnsi" w:cstheme="minorHAnsi"/>
          <w:b/>
        </w:rPr>
        <w:lastRenderedPageBreak/>
        <w:t xml:space="preserve">amennyiben valamely </w:t>
      </w:r>
      <w:r w:rsidRPr="000A29E2">
        <w:rPr>
          <w:rFonts w:asciiTheme="minorHAnsi" w:hAnsiTheme="minorHAnsi" w:cstheme="minorHAnsi"/>
          <w:b/>
          <w:szCs w:val="24"/>
        </w:rPr>
        <w:t>nyilatkozatminta</w:t>
      </w:r>
      <w:r w:rsidRPr="000A29E2">
        <w:rPr>
          <w:rFonts w:asciiTheme="minorHAnsi" w:hAnsiTheme="minorHAnsi" w:cstheme="minorHAnsi"/>
          <w:b/>
        </w:rPr>
        <w:t xml:space="preserve"> az EKR-ben elektronikus </w:t>
      </w:r>
      <w:r w:rsidRPr="000A29E2">
        <w:rPr>
          <w:rFonts w:asciiTheme="minorHAnsi" w:hAnsiTheme="minorHAnsi" w:cstheme="minorHAnsi" w:hint="eastAsia"/>
          <w:b/>
        </w:rPr>
        <w:t>ű</w:t>
      </w:r>
      <w:r w:rsidRPr="000A29E2">
        <w:rPr>
          <w:rFonts w:asciiTheme="minorHAnsi" w:hAnsiTheme="minorHAnsi" w:cstheme="minorHAnsi"/>
          <w:b/>
        </w:rPr>
        <w:t>rlapk</w:t>
      </w:r>
      <w:r w:rsidRPr="000A29E2">
        <w:rPr>
          <w:rFonts w:asciiTheme="minorHAnsi" w:hAnsiTheme="minorHAnsi" w:cstheme="minorHAnsi" w:hint="eastAsia"/>
          <w:b/>
        </w:rPr>
        <w:t>é</w:t>
      </w:r>
      <w:r w:rsidRPr="000A29E2">
        <w:rPr>
          <w:rFonts w:asciiTheme="minorHAnsi" w:hAnsiTheme="minorHAnsi" w:cstheme="minorHAnsi"/>
          <w:b/>
        </w:rPr>
        <w:t>nt a nyilatkozat megt</w:t>
      </w:r>
      <w:r w:rsidRPr="000A29E2">
        <w:rPr>
          <w:rFonts w:asciiTheme="minorHAnsi" w:hAnsiTheme="minorHAnsi" w:cstheme="minorHAnsi" w:hint="eastAsia"/>
          <w:b/>
        </w:rPr>
        <w:t>é</w:t>
      </w:r>
      <w:r w:rsidRPr="000A29E2">
        <w:rPr>
          <w:rFonts w:asciiTheme="minorHAnsi" w:hAnsiTheme="minorHAnsi" w:cstheme="minorHAnsi"/>
          <w:b/>
        </w:rPr>
        <w:t>tel</w:t>
      </w:r>
      <w:r w:rsidRPr="000A29E2">
        <w:rPr>
          <w:rFonts w:asciiTheme="minorHAnsi" w:hAnsiTheme="minorHAnsi" w:cstheme="minorHAnsi" w:hint="eastAsia"/>
          <w:b/>
        </w:rPr>
        <w:t>é</w:t>
      </w:r>
      <w:r w:rsidRPr="000A29E2">
        <w:rPr>
          <w:rFonts w:asciiTheme="minorHAnsi" w:hAnsiTheme="minorHAnsi" w:cstheme="minorHAnsi"/>
          <w:b/>
        </w:rPr>
        <w:t>nek nyelv</w:t>
      </w:r>
      <w:r w:rsidRPr="000A29E2">
        <w:rPr>
          <w:rFonts w:asciiTheme="minorHAnsi" w:hAnsiTheme="minorHAnsi" w:cstheme="minorHAnsi" w:hint="eastAsia"/>
          <w:b/>
        </w:rPr>
        <w:t>é</w:t>
      </w:r>
      <w:r w:rsidRPr="000A29E2">
        <w:rPr>
          <w:rFonts w:asciiTheme="minorHAnsi" w:hAnsiTheme="minorHAnsi" w:cstheme="minorHAnsi"/>
          <w:b/>
        </w:rPr>
        <w:t>n rendelkez</w:t>
      </w:r>
      <w:r w:rsidRPr="000A29E2">
        <w:rPr>
          <w:rFonts w:asciiTheme="minorHAnsi" w:hAnsiTheme="minorHAnsi" w:cstheme="minorHAnsi" w:hint="eastAsia"/>
          <w:b/>
        </w:rPr>
        <w:t>é</w:t>
      </w:r>
      <w:r w:rsidRPr="000A29E2">
        <w:rPr>
          <w:rFonts w:asciiTheme="minorHAnsi" w:hAnsiTheme="minorHAnsi" w:cstheme="minorHAnsi"/>
          <w:b/>
        </w:rPr>
        <w:t xml:space="preserve">sre </w:t>
      </w:r>
      <w:r w:rsidRPr="000A29E2">
        <w:rPr>
          <w:rFonts w:asciiTheme="minorHAnsi" w:hAnsiTheme="minorHAnsi" w:cstheme="minorHAnsi" w:hint="eastAsia"/>
          <w:b/>
        </w:rPr>
        <w:t>á</w:t>
      </w:r>
      <w:r w:rsidRPr="000A29E2">
        <w:rPr>
          <w:rFonts w:asciiTheme="minorHAnsi" w:hAnsiTheme="minorHAnsi" w:cstheme="minorHAnsi"/>
          <w:b/>
        </w:rPr>
        <w:t xml:space="preserve">ll, a nyilatkozatot az elektronikus </w:t>
      </w:r>
      <w:r w:rsidRPr="000A29E2">
        <w:rPr>
          <w:rFonts w:asciiTheme="minorHAnsi" w:hAnsiTheme="minorHAnsi" w:cstheme="minorHAnsi" w:hint="eastAsia"/>
          <w:b/>
        </w:rPr>
        <w:t>ű</w:t>
      </w:r>
      <w:r w:rsidRPr="000A29E2">
        <w:rPr>
          <w:rFonts w:asciiTheme="minorHAnsi" w:hAnsiTheme="minorHAnsi" w:cstheme="minorHAnsi"/>
          <w:b/>
        </w:rPr>
        <w:t>rlap kit</w:t>
      </w:r>
      <w:r w:rsidRPr="000A29E2">
        <w:rPr>
          <w:rFonts w:asciiTheme="minorHAnsi" w:hAnsiTheme="minorHAnsi" w:cstheme="minorHAnsi" w:hint="eastAsia"/>
          <w:b/>
        </w:rPr>
        <w:t>ö</w:t>
      </w:r>
      <w:r w:rsidRPr="000A29E2">
        <w:rPr>
          <w:rFonts w:asciiTheme="minorHAnsi" w:hAnsiTheme="minorHAnsi" w:cstheme="minorHAnsi"/>
          <w:b/>
        </w:rPr>
        <w:t>lt</w:t>
      </w:r>
      <w:r w:rsidRPr="000A29E2">
        <w:rPr>
          <w:rFonts w:asciiTheme="minorHAnsi" w:hAnsiTheme="minorHAnsi" w:cstheme="minorHAnsi" w:hint="eastAsia"/>
          <w:b/>
        </w:rPr>
        <w:t>é</w:t>
      </w:r>
      <w:r w:rsidRPr="000A29E2">
        <w:rPr>
          <w:rFonts w:asciiTheme="minorHAnsi" w:hAnsiTheme="minorHAnsi" w:cstheme="minorHAnsi"/>
          <w:b/>
        </w:rPr>
        <w:t xml:space="preserve">se </w:t>
      </w:r>
      <w:r w:rsidRPr="000A29E2">
        <w:rPr>
          <w:rFonts w:asciiTheme="minorHAnsi" w:hAnsiTheme="minorHAnsi" w:cstheme="minorHAnsi" w:hint="eastAsia"/>
          <w:b/>
        </w:rPr>
        <w:t>ú</w:t>
      </w:r>
      <w:r w:rsidRPr="000A29E2">
        <w:rPr>
          <w:rFonts w:asciiTheme="minorHAnsi" w:hAnsiTheme="minorHAnsi" w:cstheme="minorHAnsi"/>
          <w:b/>
        </w:rPr>
        <w:t>tj</w:t>
      </w:r>
      <w:r w:rsidRPr="000A29E2">
        <w:rPr>
          <w:rFonts w:asciiTheme="minorHAnsi" w:hAnsiTheme="minorHAnsi" w:cstheme="minorHAnsi" w:hint="eastAsia"/>
          <w:b/>
        </w:rPr>
        <w:t>á</w:t>
      </w:r>
      <w:r w:rsidRPr="000A29E2">
        <w:rPr>
          <w:rFonts w:asciiTheme="minorHAnsi" w:hAnsiTheme="minorHAnsi" w:cstheme="minorHAnsi"/>
          <w:b/>
        </w:rPr>
        <w:t>n kell az aj</w:t>
      </w:r>
      <w:r w:rsidRPr="000A29E2">
        <w:rPr>
          <w:rFonts w:asciiTheme="minorHAnsi" w:hAnsiTheme="minorHAnsi" w:cstheme="minorHAnsi" w:hint="eastAsia"/>
          <w:b/>
        </w:rPr>
        <w:t>á</w:t>
      </w:r>
      <w:r w:rsidRPr="000A29E2">
        <w:rPr>
          <w:rFonts w:asciiTheme="minorHAnsi" w:hAnsiTheme="minorHAnsi" w:cstheme="minorHAnsi"/>
          <w:b/>
        </w:rPr>
        <w:t>nlat vagy r</w:t>
      </w:r>
      <w:r w:rsidRPr="000A29E2">
        <w:rPr>
          <w:rFonts w:asciiTheme="minorHAnsi" w:hAnsiTheme="minorHAnsi" w:cstheme="minorHAnsi" w:hint="eastAsia"/>
          <w:b/>
        </w:rPr>
        <w:t>é</w:t>
      </w:r>
      <w:r w:rsidRPr="000A29E2">
        <w:rPr>
          <w:rFonts w:asciiTheme="minorHAnsi" w:hAnsiTheme="minorHAnsi" w:cstheme="minorHAnsi"/>
          <w:b/>
        </w:rPr>
        <w:t>szv</w:t>
      </w:r>
      <w:r w:rsidRPr="000A29E2">
        <w:rPr>
          <w:rFonts w:asciiTheme="minorHAnsi" w:hAnsiTheme="minorHAnsi" w:cstheme="minorHAnsi" w:hint="eastAsia"/>
          <w:b/>
        </w:rPr>
        <w:t>é</w:t>
      </w:r>
      <w:r w:rsidRPr="000A29E2">
        <w:rPr>
          <w:rFonts w:asciiTheme="minorHAnsi" w:hAnsiTheme="minorHAnsi" w:cstheme="minorHAnsi"/>
          <w:b/>
        </w:rPr>
        <w:t>teli jelentkez</w:t>
      </w:r>
      <w:r w:rsidRPr="000A29E2">
        <w:rPr>
          <w:rFonts w:asciiTheme="minorHAnsi" w:hAnsiTheme="minorHAnsi" w:cstheme="minorHAnsi" w:hint="eastAsia"/>
          <w:b/>
        </w:rPr>
        <w:t>é</w:t>
      </w:r>
      <w:r w:rsidRPr="000A29E2">
        <w:rPr>
          <w:rFonts w:asciiTheme="minorHAnsi" w:hAnsiTheme="minorHAnsi" w:cstheme="minorHAnsi"/>
          <w:b/>
        </w:rPr>
        <w:t>s r</w:t>
      </w:r>
      <w:r w:rsidRPr="000A29E2">
        <w:rPr>
          <w:rFonts w:asciiTheme="minorHAnsi" w:hAnsiTheme="minorHAnsi" w:cstheme="minorHAnsi" w:hint="eastAsia"/>
          <w:b/>
        </w:rPr>
        <w:t>é</w:t>
      </w:r>
      <w:r w:rsidRPr="000A29E2">
        <w:rPr>
          <w:rFonts w:asciiTheme="minorHAnsi" w:hAnsiTheme="minorHAnsi" w:cstheme="minorHAnsi"/>
          <w:b/>
        </w:rPr>
        <w:t>szek</w:t>
      </w:r>
      <w:r w:rsidRPr="000A29E2">
        <w:rPr>
          <w:rFonts w:asciiTheme="minorHAnsi" w:hAnsiTheme="minorHAnsi" w:cstheme="minorHAnsi" w:hint="eastAsia"/>
          <w:b/>
        </w:rPr>
        <w:t>é</w:t>
      </w:r>
      <w:r w:rsidRPr="000A29E2">
        <w:rPr>
          <w:rFonts w:asciiTheme="minorHAnsi" w:hAnsiTheme="minorHAnsi" w:cstheme="minorHAnsi"/>
          <w:b/>
        </w:rPr>
        <w:t>nt megtenni.</w:t>
      </w:r>
    </w:p>
    <w:p w14:paraId="182803E0" w14:textId="77777777" w:rsidR="00ED51E4" w:rsidRDefault="00ED51E4" w:rsidP="00ED51E4">
      <w:pPr>
        <w:widowControl w:val="0"/>
        <w:ind w:left="1418"/>
        <w:jc w:val="both"/>
        <w:rPr>
          <w:rFonts w:asciiTheme="minorHAnsi" w:hAnsiTheme="minorHAnsi" w:cstheme="minorHAnsi"/>
          <w:snapToGrid w:val="0"/>
          <w:szCs w:val="24"/>
          <w:lang w:eastAsia="en-US"/>
        </w:rPr>
      </w:pPr>
    </w:p>
    <w:p w14:paraId="1ACF5A1C" w14:textId="39D76AC6" w:rsidR="0026047C" w:rsidRPr="0026047C" w:rsidRDefault="0026047C" w:rsidP="0026047C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  <w:snapToGrid w:val="0"/>
          <w:szCs w:val="24"/>
          <w:lang w:eastAsia="en-US"/>
        </w:rPr>
      </w:pPr>
      <w:r w:rsidRPr="0026047C">
        <w:rPr>
          <w:rFonts w:asciiTheme="minorHAnsi" w:hAnsiTheme="minorHAnsi" w:cstheme="minorHAnsi"/>
          <w:snapToGrid w:val="0"/>
          <w:szCs w:val="24"/>
          <w:lang w:eastAsia="en-US"/>
        </w:rPr>
        <w:t>A 424/2017. (XII. 19.) Kormányrendelet 15. § (6) bekezdése értelmében a részben elektronikusan benyújt</w:t>
      </w:r>
      <w:r w:rsidRPr="0026047C">
        <w:rPr>
          <w:rFonts w:asciiTheme="minorHAnsi" w:hAnsiTheme="minorHAnsi" w:cstheme="minorHAnsi"/>
          <w:bCs/>
          <w:snapToGrid w:val="0"/>
          <w:szCs w:val="24"/>
          <w:lang w:eastAsia="en-US"/>
        </w:rPr>
        <w:t xml:space="preserve">ott ajánlat (illetve adott esetben részvételi jelentkezés) bontását a </w:t>
      </w:r>
      <w:r w:rsidRPr="0026047C">
        <w:rPr>
          <w:rFonts w:asciiTheme="minorHAnsi" w:hAnsiTheme="minorHAnsi" w:cstheme="minorHAnsi"/>
          <w:snapToGrid w:val="0"/>
          <w:szCs w:val="24"/>
          <w:lang w:eastAsia="en-US"/>
        </w:rPr>
        <w:t xml:space="preserve">424/2017. (XII. 19.) Kormányrendelet 15. § </w:t>
      </w:r>
      <w:r w:rsidRPr="0026047C">
        <w:rPr>
          <w:rFonts w:asciiTheme="minorHAnsi" w:hAnsiTheme="minorHAnsi" w:cstheme="minorHAnsi"/>
          <w:bCs/>
          <w:snapToGrid w:val="0"/>
          <w:szCs w:val="24"/>
          <w:lang w:eastAsia="en-US"/>
        </w:rPr>
        <w:t>(4) bekezdésben foglaltak szerint az EKR végzi, az Ajánlatkérő azonban ebben az esetben az ajánlat (illetve adott esetben részvételi jelentkezés) EKR-en kívül beérkező részeit - külön bontás tartása nélkül - a megfelelő ajánlathoz társítja és azt dokumentálja. Fizikai modell benyújtása esetén azt fénykép vagy jegyzőkönyv készítésével és annak az EKR-be az eljárás iratai közötti feltöltésével fogja az Ajánlatkérő dokumentálni.</w:t>
      </w:r>
    </w:p>
    <w:p w14:paraId="21362FB3" w14:textId="77777777" w:rsidR="0026047C" w:rsidRPr="00FB16D0" w:rsidRDefault="0026047C" w:rsidP="00EA7441">
      <w:pPr>
        <w:widowControl w:val="0"/>
        <w:ind w:left="1418"/>
        <w:jc w:val="both"/>
        <w:rPr>
          <w:rFonts w:asciiTheme="minorHAnsi" w:hAnsiTheme="minorHAnsi" w:cstheme="minorHAnsi"/>
          <w:snapToGrid w:val="0"/>
          <w:lang w:eastAsia="en-US"/>
        </w:rPr>
      </w:pPr>
    </w:p>
    <w:p w14:paraId="7C4587EF" w14:textId="6C96BDE0" w:rsidR="00303A01" w:rsidRDefault="00D14BFE" w:rsidP="002D3E1A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  <w:snapToGrid w:val="0"/>
          <w:lang w:eastAsia="en-US"/>
        </w:rPr>
      </w:pPr>
      <w:r w:rsidRPr="00D14BFE">
        <w:rPr>
          <w:rFonts w:asciiTheme="minorHAnsi" w:hAnsiTheme="minorHAnsi" w:cstheme="minorHAnsi"/>
          <w:snapToGrid w:val="0"/>
          <w:lang w:eastAsia="en-US"/>
        </w:rPr>
        <w:t>Az ajánlatnak tartalmaznia kell a Felhívásban, valamint a Dokumentációban külön ki nem emelt egyéb nyilatkozatokat, igazolásokat és más dokumentumokat, melyeket a Kbt.</w:t>
      </w:r>
      <w:r>
        <w:rPr>
          <w:rFonts w:asciiTheme="minorHAnsi" w:hAnsiTheme="minorHAnsi" w:cstheme="minorHAnsi"/>
          <w:snapToGrid w:val="0"/>
          <w:lang w:eastAsia="en-US"/>
        </w:rPr>
        <w:t xml:space="preserve"> </w:t>
      </w:r>
      <w:r w:rsidRPr="00D14BFE">
        <w:rPr>
          <w:rFonts w:asciiTheme="minorHAnsi" w:hAnsiTheme="minorHAnsi" w:cstheme="minorHAnsi"/>
          <w:snapToGrid w:val="0"/>
          <w:lang w:eastAsia="en-US"/>
        </w:rPr>
        <w:t>kötelez</w:t>
      </w:r>
      <w:r w:rsidRPr="00D14BFE">
        <w:rPr>
          <w:rFonts w:asciiTheme="minorHAnsi" w:hAnsiTheme="minorHAnsi" w:cstheme="minorHAnsi" w:hint="eastAsia"/>
          <w:snapToGrid w:val="0"/>
          <w:lang w:eastAsia="en-US"/>
        </w:rPr>
        <w:t>ő</w:t>
      </w:r>
      <w:r w:rsidRPr="00D14BFE">
        <w:rPr>
          <w:rFonts w:asciiTheme="minorHAnsi" w:hAnsiTheme="minorHAnsi" w:cstheme="minorHAnsi"/>
          <w:snapToGrid w:val="0"/>
          <w:lang w:eastAsia="en-US"/>
        </w:rPr>
        <w:t>en el</w:t>
      </w:r>
      <w:r w:rsidRPr="00D14BFE">
        <w:rPr>
          <w:rFonts w:asciiTheme="minorHAnsi" w:hAnsiTheme="minorHAnsi" w:cstheme="minorHAnsi" w:hint="eastAsia"/>
          <w:snapToGrid w:val="0"/>
          <w:lang w:eastAsia="en-US"/>
        </w:rPr>
        <w:t>őí</w:t>
      </w:r>
      <w:r w:rsidRPr="00D14BFE">
        <w:rPr>
          <w:rFonts w:asciiTheme="minorHAnsi" w:hAnsiTheme="minorHAnsi" w:cstheme="minorHAnsi"/>
          <w:snapToGrid w:val="0"/>
          <w:lang w:eastAsia="en-US"/>
        </w:rPr>
        <w:t>r.</w:t>
      </w:r>
    </w:p>
    <w:p w14:paraId="6DFF39FA" w14:textId="77777777" w:rsidR="004661F0" w:rsidRDefault="004661F0" w:rsidP="00EA7441">
      <w:pPr>
        <w:widowControl w:val="0"/>
        <w:ind w:left="1418"/>
        <w:jc w:val="both"/>
        <w:rPr>
          <w:rFonts w:asciiTheme="minorHAnsi" w:hAnsiTheme="minorHAnsi" w:cstheme="minorHAnsi"/>
          <w:snapToGrid w:val="0"/>
          <w:lang w:eastAsia="en-US"/>
        </w:rPr>
      </w:pPr>
    </w:p>
    <w:p w14:paraId="093A505E" w14:textId="6281F3B5" w:rsidR="004661F0" w:rsidRDefault="004661F0" w:rsidP="002D3E1A">
      <w:pPr>
        <w:widowControl w:val="0"/>
        <w:numPr>
          <w:ilvl w:val="1"/>
          <w:numId w:val="6"/>
        </w:numPr>
        <w:ind w:left="1418" w:hanging="851"/>
        <w:jc w:val="both"/>
        <w:rPr>
          <w:rFonts w:asciiTheme="minorHAnsi" w:hAnsiTheme="minorHAnsi" w:cstheme="minorHAnsi"/>
          <w:snapToGrid w:val="0"/>
          <w:lang w:eastAsia="en-US"/>
        </w:rPr>
      </w:pPr>
      <w:bookmarkStart w:id="51" w:name="_Hlk515357325"/>
      <w:r w:rsidRPr="00305D29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F</w:t>
      </w:r>
      <w:r w:rsidRPr="00305D29">
        <w:rPr>
          <w:rFonts w:asciiTheme="minorHAnsi" w:hAnsiTheme="minorHAnsi" w:cstheme="minorHAnsi"/>
        </w:rPr>
        <w:t xml:space="preserve">elhívásban és a </w:t>
      </w:r>
      <w:r>
        <w:rPr>
          <w:rFonts w:asciiTheme="minorHAnsi" w:hAnsiTheme="minorHAnsi" w:cstheme="minorHAnsi"/>
        </w:rPr>
        <w:t>Közbeszerzési Dokumentumban</w:t>
      </w:r>
      <w:r w:rsidRPr="00305D29">
        <w:rPr>
          <w:rFonts w:asciiTheme="minorHAnsi" w:hAnsiTheme="minorHAnsi" w:cstheme="minorHAnsi"/>
        </w:rPr>
        <w:t xml:space="preserve"> nem szabályozott kérdésekben </w:t>
      </w:r>
      <w:r>
        <w:rPr>
          <w:rFonts w:asciiTheme="minorHAnsi" w:hAnsiTheme="minorHAnsi" w:cstheme="minorHAnsi"/>
        </w:rPr>
        <w:t>a Kbt.,</w:t>
      </w:r>
      <w:r w:rsidRPr="00305D29">
        <w:rPr>
          <w:rFonts w:asciiTheme="minorHAnsi" w:hAnsiTheme="minorHAnsi" w:cstheme="minorHAnsi"/>
          <w:bCs/>
          <w:color w:val="000000"/>
        </w:rPr>
        <w:t xml:space="preserve"> </w:t>
      </w:r>
      <w:r w:rsidRPr="00305D29">
        <w:rPr>
          <w:rFonts w:asciiTheme="minorHAnsi" w:hAnsiTheme="minorHAnsi" w:cstheme="minorHAnsi"/>
        </w:rPr>
        <w:t>valamint annak végrehajtási rendeletei,</w:t>
      </w:r>
      <w:r>
        <w:rPr>
          <w:rFonts w:asciiTheme="minorHAnsi" w:hAnsiTheme="minorHAnsi" w:cstheme="minorHAnsi"/>
        </w:rPr>
        <w:t xml:space="preserve"> a </w:t>
      </w:r>
      <w:r w:rsidRPr="00E65695">
        <w:rPr>
          <w:rFonts w:asciiTheme="minorHAnsi" w:hAnsiTheme="minorHAnsi" w:cstheme="minorHAnsi"/>
        </w:rPr>
        <w:t>424/2017. (XII. 19.) Kormányrendelet</w:t>
      </w:r>
      <w:r>
        <w:rPr>
          <w:rFonts w:asciiTheme="minorHAnsi" w:hAnsiTheme="minorHAnsi" w:cstheme="minorHAnsi"/>
        </w:rPr>
        <w:t>,</w:t>
      </w:r>
      <w:r w:rsidRPr="00305D29">
        <w:rPr>
          <w:rFonts w:asciiTheme="minorHAnsi" w:hAnsiTheme="minorHAnsi" w:cstheme="minorHAnsi"/>
        </w:rPr>
        <w:t xml:space="preserve"> illetve </w:t>
      </w:r>
      <w:r>
        <w:rPr>
          <w:rFonts w:asciiTheme="minorHAnsi" w:hAnsiTheme="minorHAnsi" w:cstheme="minorHAnsi"/>
        </w:rPr>
        <w:t xml:space="preserve">a </w:t>
      </w:r>
      <w:r w:rsidRPr="008A4C79">
        <w:rPr>
          <w:rFonts w:asciiTheme="minorHAnsi" w:hAnsiTheme="minorHAnsi" w:cstheme="minorHAnsi"/>
        </w:rPr>
        <w:t>Ptk</w:t>
      </w:r>
      <w:r>
        <w:rPr>
          <w:rFonts w:asciiTheme="minorHAnsi" w:hAnsiTheme="minorHAnsi" w:cstheme="minorHAnsi"/>
          <w:i/>
        </w:rPr>
        <w:t>.</w:t>
      </w:r>
      <w:r w:rsidRPr="00305D29">
        <w:rPr>
          <w:rFonts w:asciiTheme="minorHAnsi" w:hAnsiTheme="minorHAnsi" w:cstheme="minorHAnsi"/>
          <w:bCs/>
        </w:rPr>
        <w:t xml:space="preserve"> rendelkezései megfelelően</w:t>
      </w:r>
      <w:r w:rsidRPr="00305D29">
        <w:rPr>
          <w:rFonts w:asciiTheme="minorHAnsi" w:hAnsiTheme="minorHAnsi" w:cstheme="minorHAnsi"/>
        </w:rPr>
        <w:t xml:space="preserve"> irányadóak.</w:t>
      </w:r>
      <w:bookmarkEnd w:id="51"/>
    </w:p>
    <w:p w14:paraId="558A11CE" w14:textId="77777777" w:rsidR="00645C33" w:rsidRPr="00287828" w:rsidRDefault="00715D9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  <w:r w:rsidRPr="00287828">
        <w:rPr>
          <w:rFonts w:asciiTheme="minorHAnsi" w:hAnsiTheme="minorHAnsi" w:cstheme="minorHAnsi"/>
          <w:szCs w:val="24"/>
        </w:rPr>
        <w:br w:type="page"/>
      </w:r>
    </w:p>
    <w:p w14:paraId="2CD9EA79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F04E73E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A2813B5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E88ECF5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55F7438D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9E75C2E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BC81007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51BA2AE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03CA149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1045094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D93F62F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05860A8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9810957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6500F32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863BAAB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54FD133A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BD7817F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58FAE6A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54230B12" w14:textId="77777777" w:rsidR="00A747CB" w:rsidRPr="00287828" w:rsidRDefault="00715D93" w:rsidP="00402CB4">
      <w:pPr>
        <w:pStyle w:val="Cmsor3"/>
        <w:keepNext w:val="0"/>
        <w:widowControl w:val="0"/>
        <w:ind w:left="0" w:firstLine="0"/>
        <w:jc w:val="center"/>
        <w:rPr>
          <w:rFonts w:asciiTheme="minorHAnsi" w:hAnsiTheme="minorHAnsi" w:cstheme="minorHAnsi"/>
          <w:sz w:val="24"/>
          <w:szCs w:val="24"/>
          <w:lang w:val="hu-HU"/>
        </w:rPr>
      </w:pPr>
      <w:bookmarkStart w:id="52" w:name="_Toc516055051"/>
      <w:r w:rsidRPr="00287828">
        <w:rPr>
          <w:rFonts w:asciiTheme="minorHAnsi" w:hAnsiTheme="minorHAnsi" w:cstheme="minorHAnsi"/>
          <w:sz w:val="24"/>
          <w:szCs w:val="24"/>
          <w:lang w:val="hu-HU"/>
        </w:rPr>
        <w:t>III</w:t>
      </w:r>
      <w:r w:rsidRPr="00287828">
        <w:rPr>
          <w:rFonts w:asciiTheme="minorHAnsi" w:hAnsiTheme="minorHAnsi" w:cstheme="minorHAnsi"/>
          <w:sz w:val="24"/>
          <w:szCs w:val="24"/>
          <w:lang w:val="hu-HU"/>
        </w:rPr>
        <w:tab/>
        <w:t>Műszaki leírás</w:t>
      </w:r>
      <w:bookmarkEnd w:id="52"/>
    </w:p>
    <w:p w14:paraId="5F6CA753" w14:textId="2F290AC3" w:rsidR="00A747CB" w:rsidRPr="00287828" w:rsidRDefault="00715D9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b/>
          <w:szCs w:val="24"/>
        </w:rPr>
        <w:br w:type="page"/>
      </w:r>
      <w:r w:rsidRPr="00287828">
        <w:rPr>
          <w:rFonts w:asciiTheme="minorHAnsi" w:hAnsiTheme="minorHAnsi" w:cstheme="minorHAnsi"/>
          <w:szCs w:val="24"/>
        </w:rPr>
        <w:lastRenderedPageBreak/>
        <w:t xml:space="preserve">A műszaki leírás a Dokumentáció </w:t>
      </w:r>
      <w:r w:rsidR="002B5405" w:rsidRPr="00287828">
        <w:rPr>
          <w:rFonts w:asciiTheme="minorHAnsi" w:hAnsiTheme="minorHAnsi" w:cstheme="minorHAnsi"/>
          <w:szCs w:val="24"/>
        </w:rPr>
        <w:t xml:space="preserve">2. kötetében </w:t>
      </w:r>
      <w:r w:rsidRPr="00287828">
        <w:rPr>
          <w:rFonts w:asciiTheme="minorHAnsi" w:hAnsiTheme="minorHAnsi" w:cstheme="minorHAnsi"/>
          <w:szCs w:val="24"/>
        </w:rPr>
        <w:t>kerül átadásra.</w:t>
      </w:r>
    </w:p>
    <w:p w14:paraId="665C09AB" w14:textId="77777777" w:rsidR="00D07E02" w:rsidRPr="00287828" w:rsidRDefault="00D07E02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</w:p>
    <w:p w14:paraId="73EBE240" w14:textId="1F0CC306" w:rsidR="00D07E02" w:rsidRPr="00287828" w:rsidRDefault="00715D9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t>A műszaki dokumentáció értelmezésekor a Felhívás</w:t>
      </w:r>
      <w:r w:rsidR="002B5405" w:rsidRPr="00287828">
        <w:rPr>
          <w:rFonts w:asciiTheme="minorHAnsi" w:hAnsiTheme="minorHAnsi" w:cstheme="minorHAnsi"/>
          <w:szCs w:val="24"/>
        </w:rPr>
        <w:t xml:space="preserve"> és a Dokumentáció egyéb</w:t>
      </w:r>
      <w:r w:rsidRPr="00287828">
        <w:rPr>
          <w:rFonts w:asciiTheme="minorHAnsi" w:hAnsiTheme="minorHAnsi" w:cstheme="minorHAnsi"/>
          <w:szCs w:val="24"/>
        </w:rPr>
        <w:t xml:space="preserve"> rendelkezései megfelelően irányadóak.</w:t>
      </w:r>
    </w:p>
    <w:p w14:paraId="3B539821" w14:textId="77777777" w:rsidR="007F04D0" w:rsidRPr="00287828" w:rsidRDefault="007F04D0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</w:p>
    <w:p w14:paraId="3C7DBD84" w14:textId="77777777" w:rsidR="00FA1551" w:rsidRDefault="00FA1551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b/>
          <w:szCs w:val="24"/>
        </w:rPr>
      </w:pPr>
    </w:p>
    <w:p w14:paraId="20C446BC" w14:textId="77777777" w:rsidR="00FA1551" w:rsidRDefault="00FA1551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b/>
          <w:szCs w:val="24"/>
        </w:rPr>
      </w:pPr>
    </w:p>
    <w:p w14:paraId="699B0BEC" w14:textId="77777777" w:rsidR="00FA1551" w:rsidRDefault="00FA1551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b/>
          <w:szCs w:val="24"/>
        </w:rPr>
      </w:pPr>
    </w:p>
    <w:p w14:paraId="2792D839" w14:textId="24DA6680" w:rsidR="007F04D0" w:rsidRPr="00FA1551" w:rsidRDefault="00715D9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b/>
          <w:color w:val="FF0000"/>
          <w:szCs w:val="24"/>
        </w:rPr>
      </w:pPr>
      <w:bookmarkStart w:id="53" w:name="_GoBack"/>
      <w:bookmarkEnd w:id="53"/>
      <w:r w:rsidRPr="00FA1551">
        <w:rPr>
          <w:rFonts w:asciiTheme="minorHAnsi" w:hAnsiTheme="minorHAnsi" w:cstheme="minorHAnsi"/>
          <w:b/>
          <w:szCs w:val="24"/>
        </w:rPr>
        <w:t>Átadásra kerülő iratok:</w:t>
      </w:r>
      <w:r w:rsidR="007D78EE" w:rsidRPr="00FA1551">
        <w:rPr>
          <w:rFonts w:asciiTheme="minorHAnsi" w:hAnsiTheme="minorHAnsi" w:cstheme="minorHAnsi"/>
          <w:b/>
          <w:color w:val="FF0000"/>
          <w:szCs w:val="24"/>
        </w:rPr>
        <w:t xml:space="preserve"> </w:t>
      </w:r>
    </w:p>
    <w:p w14:paraId="022D7A19" w14:textId="77777777" w:rsidR="00E9233C" w:rsidRPr="00FA1551" w:rsidRDefault="00E9233C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126A535D" w14:textId="77777777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48CF687D" w14:textId="67BDFCC9" w:rsidR="00451F9E" w:rsidRPr="00FA1551" w:rsidRDefault="0002607C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        </w:t>
      </w:r>
      <w:r w:rsidR="00451F9E" w:rsidRPr="00FA1551">
        <w:rPr>
          <w:rFonts w:asciiTheme="minorHAnsi" w:hAnsiTheme="minorHAnsi" w:cstheme="minorHAnsi"/>
          <w:szCs w:val="24"/>
        </w:rPr>
        <w:t>ÉPÍTÉSI ENGEDÉLYEZÉSI TERVEK.zip</w:t>
      </w:r>
    </w:p>
    <w:p w14:paraId="33D8776D" w14:textId="77777777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060A2CE3" w14:textId="34A48F95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E-0 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TN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ZETI HELYSZ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NRAJZ.pdf</w:t>
      </w:r>
    </w:p>
    <w:p w14:paraId="0CA76C48" w14:textId="047FEF7F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E-1 HELYSZ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NRAJZ.pdf</w:t>
      </w:r>
    </w:p>
    <w:p w14:paraId="0DF1BB22" w14:textId="32D229B4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E-2 ALAPRAJZ.pdf</w:t>
      </w:r>
    </w:p>
    <w:p w14:paraId="43969C48" w14:textId="59CD1421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E-3 A-A METSZET.pdf</w:t>
      </w:r>
    </w:p>
    <w:p w14:paraId="2B8A2A0E" w14:textId="115608E7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E-4 B-B METSZET.pdf</w:t>
      </w:r>
    </w:p>
    <w:p w14:paraId="2CA03DBE" w14:textId="5F995F13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E-5 D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L-KELETI HOMLOKZAT.pdf</w:t>
      </w:r>
    </w:p>
    <w:p w14:paraId="19E153F1" w14:textId="30B08CFC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E-6 D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L-NYUGATI HOMLOKZAT.pdf</w:t>
      </w:r>
    </w:p>
    <w:p w14:paraId="001D6875" w14:textId="5272CDD0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E-7 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SZAK-NYUGATI HOMLOKZAT.pdf</w:t>
      </w:r>
    </w:p>
    <w:p w14:paraId="194E8E4A" w14:textId="1011DEC9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E-8 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SZAK-KELETI HOMLOKZAT.pdf</w:t>
      </w:r>
    </w:p>
    <w:p w14:paraId="033CF9DE" w14:textId="52824C9E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E-9 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P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TM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NYMAGASS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G SZ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M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T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S.pdf</w:t>
      </w:r>
    </w:p>
    <w:p w14:paraId="6BC21BE4" w14:textId="448B1EF1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E-10 BE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P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TETTS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G SZ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M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T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S.pdf</w:t>
      </w:r>
    </w:p>
    <w:p w14:paraId="282ECBDC" w14:textId="7098578F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p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tm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ny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rt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k sz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m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t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s.pdf</w:t>
      </w:r>
    </w:p>
    <w:p w14:paraId="1F6400C3" w14:textId="3EEC4E21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p</w:t>
      </w:r>
      <w:r w:rsidRPr="00FA1551">
        <w:rPr>
          <w:rFonts w:asciiTheme="minorHAnsi" w:hAnsiTheme="minorHAnsi" w:cstheme="minorHAnsi" w:hint="eastAsia"/>
          <w:szCs w:val="24"/>
        </w:rPr>
        <w:t>ü</w:t>
      </w:r>
      <w:r w:rsidRPr="00FA1551">
        <w:rPr>
          <w:rFonts w:asciiTheme="minorHAnsi" w:hAnsiTheme="minorHAnsi" w:cstheme="minorHAnsi"/>
          <w:szCs w:val="24"/>
        </w:rPr>
        <w:t xml:space="preserve">letenergetikai </w:t>
      </w:r>
      <w:proofErr w:type="spellStart"/>
      <w:proofErr w:type="gramStart"/>
      <w:r w:rsidRPr="00FA1551">
        <w:rPr>
          <w:rFonts w:asciiTheme="minorHAnsi" w:hAnsiTheme="minorHAnsi" w:cstheme="minorHAnsi"/>
          <w:szCs w:val="24"/>
        </w:rPr>
        <w:t>sz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m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t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s..</w:t>
      </w:r>
      <w:proofErr w:type="gramEnd"/>
      <w:r w:rsidRPr="00FA1551">
        <w:rPr>
          <w:rFonts w:asciiTheme="minorHAnsi" w:hAnsiTheme="minorHAnsi" w:cstheme="minorHAnsi"/>
          <w:szCs w:val="24"/>
        </w:rPr>
        <w:t>pdf</w:t>
      </w:r>
      <w:proofErr w:type="spellEnd"/>
    </w:p>
    <w:p w14:paraId="0A7E1039" w14:textId="39320402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rdemi d</w:t>
      </w:r>
      <w:r w:rsidRPr="00FA1551">
        <w:rPr>
          <w:rFonts w:asciiTheme="minorHAnsi" w:hAnsiTheme="minorHAnsi" w:cstheme="minorHAnsi" w:hint="eastAsia"/>
          <w:szCs w:val="24"/>
        </w:rPr>
        <w:t>ö</w:t>
      </w:r>
      <w:r w:rsidRPr="00FA1551">
        <w:rPr>
          <w:rFonts w:asciiTheme="minorHAnsi" w:hAnsiTheme="minorHAnsi" w:cstheme="minorHAnsi"/>
          <w:szCs w:val="24"/>
        </w:rPr>
        <w:t>nt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s.pdf</w:t>
      </w:r>
    </w:p>
    <w:p w14:paraId="4ED09BFD" w14:textId="08D1EE6E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Meghatalmaz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s.pdf</w:t>
      </w:r>
    </w:p>
    <w:p w14:paraId="554A7751" w14:textId="77777777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0DA4CAF1" w14:textId="77777777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30C8842A" w14:textId="7E978FA5" w:rsidR="00CC7F9D" w:rsidRPr="00FA1551" w:rsidRDefault="0002607C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        </w:t>
      </w:r>
      <w:r w:rsidR="00CC7F9D" w:rsidRPr="00FA1551">
        <w:rPr>
          <w:rFonts w:asciiTheme="minorHAnsi" w:hAnsiTheme="minorHAnsi" w:cstheme="minorHAnsi"/>
          <w:szCs w:val="24"/>
        </w:rPr>
        <w:t xml:space="preserve">KIVITELI </w:t>
      </w:r>
      <w:proofErr w:type="spellStart"/>
      <w:r w:rsidR="00CC7F9D" w:rsidRPr="00FA1551">
        <w:rPr>
          <w:rFonts w:asciiTheme="minorHAnsi" w:hAnsiTheme="minorHAnsi" w:cstheme="minorHAnsi"/>
          <w:szCs w:val="24"/>
        </w:rPr>
        <w:t>TERVDOKUMENTÁCIÓ</w:t>
      </w:r>
      <w:r w:rsidR="000E5273" w:rsidRPr="00FA1551">
        <w:rPr>
          <w:rFonts w:asciiTheme="minorHAnsi" w:hAnsiTheme="minorHAnsi" w:cstheme="minorHAnsi"/>
          <w:szCs w:val="24"/>
        </w:rPr>
        <w:t>.</w:t>
      </w:r>
      <w:r w:rsidR="00451F9E" w:rsidRPr="00FA1551">
        <w:rPr>
          <w:rFonts w:asciiTheme="minorHAnsi" w:hAnsiTheme="minorHAnsi" w:cstheme="minorHAnsi"/>
          <w:szCs w:val="24"/>
        </w:rPr>
        <w:t>rar</w:t>
      </w:r>
      <w:proofErr w:type="spellEnd"/>
    </w:p>
    <w:p w14:paraId="05A6EF9B" w14:textId="77777777" w:rsidR="00CC7F9D" w:rsidRPr="00FA1551" w:rsidRDefault="00CC7F9D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4966CDA9" w14:textId="73C64A05" w:rsidR="00CC7F9D" w:rsidRPr="00FA1551" w:rsidRDefault="00CC7F9D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  <w:u w:val="single"/>
        </w:rPr>
      </w:pPr>
      <w:r w:rsidRPr="00FA1551">
        <w:rPr>
          <w:rFonts w:asciiTheme="minorHAnsi" w:hAnsiTheme="minorHAnsi" w:cstheme="minorHAnsi"/>
          <w:szCs w:val="24"/>
          <w:u w:val="single"/>
        </w:rPr>
        <w:t>0 műszaki leírások</w:t>
      </w:r>
      <w:r w:rsidR="000E5273" w:rsidRPr="00FA1551">
        <w:rPr>
          <w:rFonts w:asciiTheme="minorHAnsi" w:hAnsiTheme="minorHAnsi" w:cstheme="minorHAnsi"/>
          <w:szCs w:val="24"/>
          <w:u w:val="single"/>
        </w:rPr>
        <w:t>.pdf</w:t>
      </w:r>
    </w:p>
    <w:p w14:paraId="78B4A655" w14:textId="5005AA7A" w:rsidR="00451F9E" w:rsidRPr="00FA1551" w:rsidRDefault="00451F9E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M</w:t>
      </w:r>
      <w:r w:rsidRPr="00FA1551">
        <w:rPr>
          <w:rFonts w:asciiTheme="minorHAnsi" w:hAnsiTheme="minorHAnsi" w:cstheme="minorHAnsi" w:hint="eastAsia"/>
          <w:szCs w:val="24"/>
        </w:rPr>
        <w:t>ű</w:t>
      </w:r>
      <w:r w:rsidRPr="00FA1551">
        <w:rPr>
          <w:rFonts w:asciiTheme="minorHAnsi" w:hAnsiTheme="minorHAnsi" w:cstheme="minorHAnsi"/>
          <w:szCs w:val="24"/>
        </w:rPr>
        <w:t xml:space="preserve">szaki </w:t>
      </w:r>
      <w:proofErr w:type="gramStart"/>
      <w:r w:rsidRPr="00FA1551">
        <w:rPr>
          <w:rFonts w:asciiTheme="minorHAnsi" w:hAnsiTheme="minorHAnsi" w:cstheme="minorHAnsi"/>
          <w:szCs w:val="24"/>
        </w:rPr>
        <w:t>le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  -</w:t>
      </w:r>
      <w:proofErr w:type="gramEnd"/>
      <w:r w:rsidRPr="00FA1551">
        <w:rPr>
          <w:rFonts w:asciiTheme="minorHAnsi" w:hAnsiTheme="minorHAnsi" w:cstheme="minorHAnsi"/>
          <w:szCs w:val="24"/>
        </w:rPr>
        <w:t xml:space="preserve"> 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p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t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szet.pdf</w:t>
      </w:r>
    </w:p>
    <w:p w14:paraId="455E09CF" w14:textId="3871BA6D" w:rsidR="00451F9E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M</w:t>
      </w:r>
      <w:r w:rsidRPr="00FA1551">
        <w:rPr>
          <w:rFonts w:asciiTheme="minorHAnsi" w:hAnsiTheme="minorHAnsi" w:cstheme="minorHAnsi" w:hint="eastAsia"/>
          <w:szCs w:val="24"/>
        </w:rPr>
        <w:t>ű</w:t>
      </w:r>
      <w:r w:rsidRPr="00FA1551">
        <w:rPr>
          <w:rFonts w:asciiTheme="minorHAnsi" w:hAnsiTheme="minorHAnsi" w:cstheme="minorHAnsi"/>
          <w:szCs w:val="24"/>
        </w:rPr>
        <w:t xml:space="preserve">szaki </w:t>
      </w:r>
      <w:proofErr w:type="gramStart"/>
      <w:r w:rsidRPr="00FA1551">
        <w:rPr>
          <w:rFonts w:asciiTheme="minorHAnsi" w:hAnsiTheme="minorHAnsi" w:cstheme="minorHAnsi"/>
          <w:szCs w:val="24"/>
        </w:rPr>
        <w:t>le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  -</w:t>
      </w:r>
      <w:proofErr w:type="gramEnd"/>
      <w:r w:rsidRPr="00FA1551">
        <w:rPr>
          <w:rFonts w:asciiTheme="minorHAnsi" w:hAnsiTheme="minorHAnsi" w:cstheme="minorHAnsi"/>
          <w:szCs w:val="24"/>
        </w:rPr>
        <w:t xml:space="preserve"> statika.pdf</w:t>
      </w:r>
    </w:p>
    <w:p w14:paraId="43AB18A6" w14:textId="32478B27" w:rsidR="00451F9E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M</w:t>
      </w:r>
      <w:r w:rsidRPr="00FA1551">
        <w:rPr>
          <w:rFonts w:asciiTheme="minorHAnsi" w:hAnsiTheme="minorHAnsi" w:cstheme="minorHAnsi" w:hint="eastAsia"/>
          <w:szCs w:val="24"/>
        </w:rPr>
        <w:t>ű</w:t>
      </w:r>
      <w:r w:rsidRPr="00FA1551">
        <w:rPr>
          <w:rFonts w:asciiTheme="minorHAnsi" w:hAnsiTheme="minorHAnsi" w:cstheme="minorHAnsi"/>
          <w:szCs w:val="24"/>
        </w:rPr>
        <w:t xml:space="preserve">szaki </w:t>
      </w:r>
      <w:proofErr w:type="gramStart"/>
      <w:r w:rsidRPr="00FA1551">
        <w:rPr>
          <w:rFonts w:asciiTheme="minorHAnsi" w:hAnsiTheme="minorHAnsi" w:cstheme="minorHAnsi"/>
          <w:szCs w:val="24"/>
        </w:rPr>
        <w:t>le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  -</w:t>
      </w:r>
      <w:proofErr w:type="gramEnd"/>
      <w:r w:rsidRPr="00FA1551">
        <w:rPr>
          <w:rFonts w:asciiTheme="minorHAnsi" w:hAnsiTheme="minorHAnsi" w:cstheme="minorHAnsi"/>
          <w:szCs w:val="24"/>
        </w:rPr>
        <w:t xml:space="preserve"> t</w:t>
      </w:r>
      <w:r w:rsidRPr="00FA1551">
        <w:rPr>
          <w:rFonts w:asciiTheme="minorHAnsi" w:hAnsiTheme="minorHAnsi" w:cstheme="minorHAnsi" w:hint="eastAsia"/>
          <w:szCs w:val="24"/>
        </w:rPr>
        <w:t>ű</w:t>
      </w:r>
      <w:r w:rsidRPr="00FA1551">
        <w:rPr>
          <w:rFonts w:asciiTheme="minorHAnsi" w:hAnsiTheme="minorHAnsi" w:cstheme="minorHAnsi"/>
          <w:szCs w:val="24"/>
        </w:rPr>
        <w:t>zv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delem.pdf</w:t>
      </w:r>
    </w:p>
    <w:p w14:paraId="7DB22491" w14:textId="05A78485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M</w:t>
      </w:r>
      <w:r w:rsidRPr="00FA1551">
        <w:rPr>
          <w:rFonts w:asciiTheme="minorHAnsi" w:hAnsiTheme="minorHAnsi" w:cstheme="minorHAnsi" w:hint="eastAsia"/>
          <w:szCs w:val="24"/>
        </w:rPr>
        <w:t>ű</w:t>
      </w:r>
      <w:r w:rsidRPr="00FA1551">
        <w:rPr>
          <w:rFonts w:asciiTheme="minorHAnsi" w:hAnsiTheme="minorHAnsi" w:cstheme="minorHAnsi"/>
          <w:szCs w:val="24"/>
        </w:rPr>
        <w:t>szaki le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 - g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p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szet.pdf</w:t>
      </w:r>
    </w:p>
    <w:p w14:paraId="3631C0DE" w14:textId="60665499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M</w:t>
      </w:r>
      <w:r w:rsidRPr="00FA1551">
        <w:rPr>
          <w:rFonts w:asciiTheme="minorHAnsi" w:hAnsiTheme="minorHAnsi" w:cstheme="minorHAnsi" w:hint="eastAsia"/>
          <w:szCs w:val="24"/>
        </w:rPr>
        <w:t>ű</w:t>
      </w:r>
      <w:r w:rsidRPr="00FA1551">
        <w:rPr>
          <w:rFonts w:asciiTheme="minorHAnsi" w:hAnsiTheme="minorHAnsi" w:cstheme="minorHAnsi"/>
          <w:szCs w:val="24"/>
        </w:rPr>
        <w:t>szaki le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 - villamos.pdf</w:t>
      </w:r>
    </w:p>
    <w:p w14:paraId="2DC0D798" w14:textId="77777777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07ECA856" w14:textId="1912998E" w:rsidR="00CC7F9D" w:rsidRPr="00FA1551" w:rsidRDefault="00CC7F9D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  <w:u w:val="single"/>
        </w:rPr>
      </w:pPr>
      <w:r w:rsidRPr="00FA1551">
        <w:rPr>
          <w:rFonts w:asciiTheme="minorHAnsi" w:hAnsiTheme="minorHAnsi" w:cstheme="minorHAnsi"/>
          <w:szCs w:val="24"/>
          <w:u w:val="single"/>
        </w:rPr>
        <w:t>1 építészet</w:t>
      </w:r>
      <w:r w:rsidR="000E5273" w:rsidRPr="00FA1551">
        <w:rPr>
          <w:rFonts w:asciiTheme="minorHAnsi" w:hAnsiTheme="minorHAnsi" w:cstheme="minorHAnsi"/>
          <w:szCs w:val="24"/>
          <w:u w:val="single"/>
        </w:rPr>
        <w:t>.pdf</w:t>
      </w:r>
    </w:p>
    <w:p w14:paraId="50C857DC" w14:textId="3FE81465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E-0 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TN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ZETI HELYSZ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NRAJZ.pdf</w:t>
      </w:r>
    </w:p>
    <w:p w14:paraId="06032A86" w14:textId="6A546075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E-1 HELYSZ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NRAJZ.pdf</w:t>
      </w:r>
    </w:p>
    <w:p w14:paraId="4283165E" w14:textId="2E952A70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E-2 ALAPRAJZ.pdf</w:t>
      </w:r>
    </w:p>
    <w:p w14:paraId="5FE47A75" w14:textId="77777777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07D4F2ED" w14:textId="79999A40" w:rsidR="00CC7F9D" w:rsidRPr="00FA1551" w:rsidRDefault="00CC7F9D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2 építészet</w:t>
      </w:r>
      <w:r w:rsidR="000E5273" w:rsidRPr="00FA1551">
        <w:rPr>
          <w:rFonts w:asciiTheme="minorHAnsi" w:hAnsiTheme="minorHAnsi" w:cstheme="minorHAnsi"/>
          <w:szCs w:val="24"/>
        </w:rPr>
        <w:t>.pdf</w:t>
      </w:r>
    </w:p>
    <w:p w14:paraId="30DF6A70" w14:textId="51F6D8FA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E-3 TET</w:t>
      </w:r>
      <w:r w:rsidRPr="00FA1551">
        <w:rPr>
          <w:rFonts w:asciiTheme="minorHAnsi" w:hAnsiTheme="minorHAnsi" w:cstheme="minorHAnsi" w:hint="eastAsia"/>
          <w:szCs w:val="24"/>
        </w:rPr>
        <w:t>Ő</w:t>
      </w:r>
      <w:r w:rsidRPr="00FA1551">
        <w:rPr>
          <w:rFonts w:asciiTheme="minorHAnsi" w:hAnsiTheme="minorHAnsi" w:cstheme="minorHAnsi"/>
          <w:szCs w:val="24"/>
        </w:rPr>
        <w:t>ALAPRAJZ.pdf</w:t>
      </w:r>
    </w:p>
    <w:p w14:paraId="05EEC691" w14:textId="3569BC93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lastRenderedPageBreak/>
        <w:t>E-4 A-A METSZET.pdf</w:t>
      </w:r>
    </w:p>
    <w:p w14:paraId="34742141" w14:textId="73C8C8A2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E-5 B-B METSZET.pdf</w:t>
      </w:r>
    </w:p>
    <w:p w14:paraId="78C5D9C5" w14:textId="31557CAA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E-6 D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L-KELETI HOMLOKZAT.pdf</w:t>
      </w:r>
    </w:p>
    <w:p w14:paraId="379C49F2" w14:textId="1547B03D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E-7 D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L-NYUGATI HOMLOKZAT.pdf</w:t>
      </w:r>
    </w:p>
    <w:p w14:paraId="7A40C22A" w14:textId="6FDCE870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E-8 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SZAK-NYUGATI HOMLOKZAT.pdf</w:t>
      </w:r>
    </w:p>
    <w:p w14:paraId="08CDF3D2" w14:textId="74F52CCD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E-9 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SZAK-KELETI HOMLOKZAT.pdf</w:t>
      </w:r>
    </w:p>
    <w:p w14:paraId="2B89DCF6" w14:textId="1A86252C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E-10 AC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L SZERKEZETEK KONSZIGN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CI</w:t>
      </w:r>
      <w:r w:rsidRPr="00FA1551">
        <w:rPr>
          <w:rFonts w:asciiTheme="minorHAnsi" w:hAnsiTheme="minorHAnsi" w:cstheme="minorHAnsi" w:hint="eastAsia"/>
          <w:szCs w:val="24"/>
        </w:rPr>
        <w:t>Ó</w:t>
      </w:r>
      <w:r w:rsidRPr="00FA1551">
        <w:rPr>
          <w:rFonts w:asciiTheme="minorHAnsi" w:hAnsiTheme="minorHAnsi" w:cstheme="minorHAnsi"/>
          <w:szCs w:val="24"/>
        </w:rPr>
        <w:t>JA.pdf</w:t>
      </w:r>
    </w:p>
    <w:p w14:paraId="274CBD96" w14:textId="73A2A260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E-11 R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SZLETTERVEK.pdf</w:t>
      </w:r>
    </w:p>
    <w:p w14:paraId="413C2E64" w14:textId="19AC151A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R-1 l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bazat r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szlete.pdf</w:t>
      </w:r>
    </w:p>
    <w:p w14:paraId="38530686" w14:textId="1C2C69E2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R-2 ipari kapu k</w:t>
      </w:r>
      <w:r w:rsidRPr="00FA1551">
        <w:rPr>
          <w:rFonts w:asciiTheme="minorHAnsi" w:hAnsiTheme="minorHAnsi" w:cstheme="minorHAnsi" w:hint="eastAsia"/>
          <w:szCs w:val="24"/>
        </w:rPr>
        <w:t>ü</w:t>
      </w:r>
      <w:r w:rsidRPr="00FA1551">
        <w:rPr>
          <w:rFonts w:asciiTheme="minorHAnsi" w:hAnsiTheme="minorHAnsi" w:cstheme="minorHAnsi"/>
          <w:szCs w:val="24"/>
        </w:rPr>
        <w:t>sz</w:t>
      </w:r>
      <w:r w:rsidRPr="00FA1551">
        <w:rPr>
          <w:rFonts w:asciiTheme="minorHAnsi" w:hAnsiTheme="minorHAnsi" w:cstheme="minorHAnsi" w:hint="eastAsia"/>
          <w:szCs w:val="24"/>
        </w:rPr>
        <w:t>ö</w:t>
      </w:r>
      <w:r w:rsidRPr="00FA1551">
        <w:rPr>
          <w:rFonts w:asciiTheme="minorHAnsi" w:hAnsiTheme="minorHAnsi" w:cstheme="minorHAnsi"/>
          <w:szCs w:val="24"/>
        </w:rPr>
        <w:t>b r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szlete.pdf</w:t>
      </w:r>
    </w:p>
    <w:p w14:paraId="62EE8DC6" w14:textId="29763EC6" w:rsidR="00696D03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R-3 eresz r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szlete.pdf</w:t>
      </w:r>
    </w:p>
    <w:p w14:paraId="74C1DEE9" w14:textId="77777777" w:rsidR="00696D03" w:rsidRPr="00FA1551" w:rsidRDefault="00696D03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217D3BEF" w14:textId="14BF75E6" w:rsidR="00CC7F9D" w:rsidRPr="00FA1551" w:rsidRDefault="00CC7F9D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  <w:u w:val="single"/>
        </w:rPr>
      </w:pPr>
      <w:r w:rsidRPr="00FA1551">
        <w:rPr>
          <w:rFonts w:asciiTheme="minorHAnsi" w:hAnsiTheme="minorHAnsi" w:cstheme="minorHAnsi"/>
          <w:szCs w:val="24"/>
          <w:u w:val="single"/>
        </w:rPr>
        <w:t>3 statika</w:t>
      </w:r>
      <w:r w:rsidR="000E5273" w:rsidRPr="00FA1551">
        <w:rPr>
          <w:rFonts w:asciiTheme="minorHAnsi" w:hAnsiTheme="minorHAnsi" w:cstheme="minorHAnsi"/>
          <w:szCs w:val="24"/>
          <w:u w:val="single"/>
        </w:rPr>
        <w:t>.pdf</w:t>
      </w:r>
    </w:p>
    <w:p w14:paraId="6EE6D269" w14:textId="10C634A9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S-11_F TENGELY- </w:t>
      </w:r>
      <w:proofErr w:type="spellStart"/>
      <w:r w:rsidRPr="00FA1551">
        <w:rPr>
          <w:rFonts w:asciiTheme="minorHAnsi" w:hAnsiTheme="minorHAnsi" w:cstheme="minorHAnsi"/>
          <w:szCs w:val="24"/>
        </w:rPr>
        <w:t>Rev</w:t>
      </w:r>
      <w:proofErr w:type="spellEnd"/>
      <w:r w:rsidRPr="00FA1551">
        <w:rPr>
          <w:rFonts w:asciiTheme="minorHAnsi" w:hAnsiTheme="minorHAnsi" w:cstheme="minorHAnsi"/>
          <w:szCs w:val="24"/>
        </w:rPr>
        <w:t>. 1_20180803.pdf</w:t>
      </w:r>
    </w:p>
    <w:p w14:paraId="1EDEF91C" w14:textId="74487329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S-10_A TENGELY- </w:t>
      </w:r>
      <w:proofErr w:type="spellStart"/>
      <w:r w:rsidRPr="00FA1551">
        <w:rPr>
          <w:rFonts w:asciiTheme="minorHAnsi" w:hAnsiTheme="minorHAnsi" w:cstheme="minorHAnsi"/>
          <w:szCs w:val="24"/>
        </w:rPr>
        <w:t>Rev</w:t>
      </w:r>
      <w:proofErr w:type="spellEnd"/>
      <w:r w:rsidRPr="00FA1551">
        <w:rPr>
          <w:rFonts w:asciiTheme="minorHAnsi" w:hAnsiTheme="minorHAnsi" w:cstheme="minorHAnsi"/>
          <w:szCs w:val="24"/>
        </w:rPr>
        <w:t>. 1_20180803.pdf</w:t>
      </w:r>
    </w:p>
    <w:p w14:paraId="1A76EE0C" w14:textId="2167A73C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S-9_9. TENGELY- </w:t>
      </w:r>
      <w:proofErr w:type="spellStart"/>
      <w:r w:rsidRPr="00FA1551">
        <w:rPr>
          <w:rFonts w:asciiTheme="minorHAnsi" w:hAnsiTheme="minorHAnsi" w:cstheme="minorHAnsi"/>
          <w:szCs w:val="24"/>
        </w:rPr>
        <w:t>Rev</w:t>
      </w:r>
      <w:proofErr w:type="spellEnd"/>
      <w:r w:rsidRPr="00FA1551">
        <w:rPr>
          <w:rFonts w:asciiTheme="minorHAnsi" w:hAnsiTheme="minorHAnsi" w:cstheme="minorHAnsi"/>
          <w:szCs w:val="24"/>
        </w:rPr>
        <w:t>. 1_20180803.pdf</w:t>
      </w:r>
    </w:p>
    <w:p w14:paraId="2087644B" w14:textId="5CC9894B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S-8_1. TENGELY- Rev.2_20180803.pdf</w:t>
      </w:r>
    </w:p>
    <w:p w14:paraId="3AA4F855" w14:textId="597E0992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S-7_K</w:t>
      </w:r>
      <w:r w:rsidRPr="00FA1551">
        <w:rPr>
          <w:rFonts w:asciiTheme="minorHAnsi" w:hAnsiTheme="minorHAnsi" w:cstheme="minorHAnsi" w:hint="eastAsia"/>
          <w:szCs w:val="24"/>
        </w:rPr>
        <w:t>Ö</w:t>
      </w:r>
      <w:r w:rsidRPr="00FA1551">
        <w:rPr>
          <w:rFonts w:asciiTheme="minorHAnsi" w:hAnsiTheme="minorHAnsi" w:cstheme="minorHAnsi"/>
          <w:szCs w:val="24"/>
        </w:rPr>
        <w:t>ZBENS</w:t>
      </w:r>
      <w:r w:rsidRPr="00FA1551">
        <w:rPr>
          <w:rFonts w:asciiTheme="minorHAnsi" w:hAnsiTheme="minorHAnsi" w:cstheme="minorHAnsi" w:hint="eastAsia"/>
          <w:szCs w:val="24"/>
        </w:rPr>
        <w:t>Ő</w:t>
      </w:r>
      <w:r w:rsidRPr="00FA1551">
        <w:rPr>
          <w:rFonts w:asciiTheme="minorHAnsi" w:hAnsiTheme="minorHAnsi" w:cstheme="minorHAnsi"/>
          <w:szCs w:val="24"/>
        </w:rPr>
        <w:t xml:space="preserve"> KERET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LL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 xml:space="preserve">S- </w:t>
      </w:r>
      <w:proofErr w:type="spellStart"/>
      <w:r w:rsidRPr="00FA1551">
        <w:rPr>
          <w:rFonts w:asciiTheme="minorHAnsi" w:hAnsiTheme="minorHAnsi" w:cstheme="minorHAnsi"/>
          <w:szCs w:val="24"/>
        </w:rPr>
        <w:t>Rev</w:t>
      </w:r>
      <w:proofErr w:type="spellEnd"/>
      <w:r w:rsidRPr="00FA1551">
        <w:rPr>
          <w:rFonts w:asciiTheme="minorHAnsi" w:hAnsiTheme="minorHAnsi" w:cstheme="minorHAnsi"/>
          <w:szCs w:val="24"/>
        </w:rPr>
        <w:t>. 1_20180803.pdf</w:t>
      </w:r>
    </w:p>
    <w:p w14:paraId="2822FD65" w14:textId="0CC54E4B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S-6_TET</w:t>
      </w:r>
      <w:r w:rsidRPr="00FA1551">
        <w:rPr>
          <w:rFonts w:asciiTheme="minorHAnsi" w:hAnsiTheme="minorHAnsi" w:cstheme="minorHAnsi" w:hint="eastAsia"/>
          <w:szCs w:val="24"/>
        </w:rPr>
        <w:t>Ő</w:t>
      </w:r>
      <w:r w:rsidRPr="00FA1551">
        <w:rPr>
          <w:rFonts w:asciiTheme="minorHAnsi" w:hAnsiTheme="minorHAnsi" w:cstheme="minorHAnsi"/>
          <w:szCs w:val="24"/>
        </w:rPr>
        <w:t xml:space="preserve"> FEL</w:t>
      </w:r>
      <w:r w:rsidRPr="00FA1551">
        <w:rPr>
          <w:rFonts w:asciiTheme="minorHAnsi" w:hAnsiTheme="minorHAnsi" w:cstheme="minorHAnsi" w:hint="eastAsia"/>
          <w:szCs w:val="24"/>
        </w:rPr>
        <w:t>Ü</w:t>
      </w:r>
      <w:r w:rsidRPr="00FA1551">
        <w:rPr>
          <w:rFonts w:asciiTheme="minorHAnsi" w:hAnsiTheme="minorHAnsi" w:cstheme="minorHAnsi"/>
          <w:szCs w:val="24"/>
        </w:rPr>
        <w:t>LN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ZET_20180423.pdf</w:t>
      </w:r>
    </w:p>
    <w:p w14:paraId="0859588F" w14:textId="2691E437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S-5_OSZLOPOK ELRENDEZ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 xml:space="preserve">SE- </w:t>
      </w:r>
      <w:proofErr w:type="spellStart"/>
      <w:r w:rsidRPr="00FA1551">
        <w:rPr>
          <w:rFonts w:asciiTheme="minorHAnsi" w:hAnsiTheme="minorHAnsi" w:cstheme="minorHAnsi"/>
          <w:szCs w:val="24"/>
        </w:rPr>
        <w:t>Rev</w:t>
      </w:r>
      <w:proofErr w:type="spellEnd"/>
      <w:r w:rsidRPr="00FA1551">
        <w:rPr>
          <w:rFonts w:asciiTheme="minorHAnsi" w:hAnsiTheme="minorHAnsi" w:cstheme="minorHAnsi"/>
          <w:szCs w:val="24"/>
        </w:rPr>
        <w:t>. 1_20180803.pdf</w:t>
      </w:r>
    </w:p>
    <w:p w14:paraId="45ECD903" w14:textId="3934487A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S-4_3D 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TN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ZET- Rev.2_20180803.pdf</w:t>
      </w:r>
    </w:p>
    <w:p w14:paraId="25CD442B" w14:textId="103E8097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S3 A3.pdf</w:t>
      </w:r>
    </w:p>
    <w:p w14:paraId="48D7D408" w14:textId="15C1AACE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S2m A3.pdf</w:t>
      </w:r>
    </w:p>
    <w:p w14:paraId="66A71A19" w14:textId="7ABC0BA8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S2-2m A3.pdf</w:t>
      </w:r>
    </w:p>
    <w:p w14:paraId="33A11B1B" w14:textId="14382E9E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S2-1m A3.pdf</w:t>
      </w:r>
    </w:p>
    <w:p w14:paraId="4699B579" w14:textId="28899BC9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S1m 297x600.pdf</w:t>
      </w:r>
    </w:p>
    <w:p w14:paraId="422A32BB" w14:textId="439A0331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Nemesv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 xml:space="preserve">mos </w:t>
      </w:r>
      <w:r w:rsidRPr="00FA1551">
        <w:rPr>
          <w:rFonts w:asciiTheme="minorHAnsi" w:hAnsiTheme="minorHAnsi" w:cstheme="minorHAnsi" w:hint="eastAsia"/>
          <w:szCs w:val="24"/>
        </w:rPr>
        <w:t>Ö</w:t>
      </w:r>
      <w:r w:rsidRPr="00FA1551">
        <w:rPr>
          <w:rFonts w:asciiTheme="minorHAnsi" w:hAnsiTheme="minorHAnsi" w:cstheme="minorHAnsi"/>
          <w:szCs w:val="24"/>
        </w:rPr>
        <w:t>nkorm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nyzat csarnok kiviteli doksiM</w:t>
      </w:r>
      <w:r w:rsidRPr="00FA1551">
        <w:rPr>
          <w:rFonts w:asciiTheme="minorHAnsi" w:hAnsiTheme="minorHAnsi" w:cstheme="minorHAnsi" w:hint="eastAsia"/>
          <w:szCs w:val="24"/>
        </w:rPr>
        <w:t>Ó</w:t>
      </w:r>
      <w:r w:rsidRPr="00FA1551">
        <w:rPr>
          <w:rFonts w:asciiTheme="minorHAnsi" w:hAnsiTheme="minorHAnsi" w:cstheme="minorHAnsi"/>
          <w:szCs w:val="24"/>
        </w:rPr>
        <w:t>D.pdf</w:t>
      </w:r>
    </w:p>
    <w:p w14:paraId="067936E3" w14:textId="6FBC06F1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Nemesv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 xml:space="preserve">mos </w:t>
      </w:r>
      <w:r w:rsidRPr="00FA1551">
        <w:rPr>
          <w:rFonts w:asciiTheme="minorHAnsi" w:hAnsiTheme="minorHAnsi" w:cstheme="minorHAnsi" w:hint="eastAsia"/>
          <w:szCs w:val="24"/>
        </w:rPr>
        <w:t>Ö</w:t>
      </w:r>
      <w:r w:rsidRPr="00FA1551">
        <w:rPr>
          <w:rFonts w:asciiTheme="minorHAnsi" w:hAnsiTheme="minorHAnsi" w:cstheme="minorHAnsi"/>
          <w:szCs w:val="24"/>
        </w:rPr>
        <w:t>nkorm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nyzat csarnok kiviteli c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mlapM</w:t>
      </w:r>
      <w:r w:rsidRPr="00FA1551">
        <w:rPr>
          <w:rFonts w:asciiTheme="minorHAnsi" w:hAnsiTheme="minorHAnsi" w:cstheme="minorHAnsi" w:hint="eastAsia"/>
          <w:szCs w:val="24"/>
        </w:rPr>
        <w:t>Ó</w:t>
      </w:r>
      <w:r w:rsidRPr="00FA1551">
        <w:rPr>
          <w:rFonts w:asciiTheme="minorHAnsi" w:hAnsiTheme="minorHAnsi" w:cstheme="minorHAnsi"/>
          <w:szCs w:val="24"/>
        </w:rPr>
        <w:t>D.pdf</w:t>
      </w:r>
    </w:p>
    <w:p w14:paraId="1B6349CF" w14:textId="3281CF8D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proofErr w:type="spellStart"/>
      <w:r w:rsidRPr="00FA1551">
        <w:rPr>
          <w:rFonts w:asciiTheme="minorHAnsi" w:hAnsiTheme="minorHAnsi" w:cstheme="minorHAnsi"/>
          <w:szCs w:val="24"/>
        </w:rPr>
        <w:t>ANYAGLISTA_Kiviteli</w:t>
      </w:r>
      <w:proofErr w:type="spellEnd"/>
      <w:r w:rsidRPr="00FA1551">
        <w:rPr>
          <w:rFonts w:asciiTheme="minorHAnsi" w:hAnsiTheme="minorHAnsi" w:cstheme="minorHAnsi"/>
          <w:szCs w:val="24"/>
        </w:rPr>
        <w:t xml:space="preserve"> tervhez_modB_20180803.pdf</w:t>
      </w:r>
    </w:p>
    <w:p w14:paraId="6FA7BF70" w14:textId="77777777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5C71086E" w14:textId="101ABAB8" w:rsidR="00CC7F9D" w:rsidRPr="00FA1551" w:rsidRDefault="00CC7F9D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  <w:u w:val="single"/>
        </w:rPr>
      </w:pPr>
      <w:r w:rsidRPr="00FA1551">
        <w:rPr>
          <w:rFonts w:asciiTheme="minorHAnsi" w:hAnsiTheme="minorHAnsi" w:cstheme="minorHAnsi"/>
          <w:szCs w:val="24"/>
          <w:u w:val="single"/>
        </w:rPr>
        <w:t>4 gépészet</w:t>
      </w:r>
      <w:r w:rsidR="000E5273" w:rsidRPr="00FA1551">
        <w:rPr>
          <w:rFonts w:asciiTheme="minorHAnsi" w:hAnsiTheme="minorHAnsi" w:cstheme="minorHAnsi"/>
          <w:szCs w:val="24"/>
          <w:u w:val="single"/>
        </w:rPr>
        <w:t>.pdf</w:t>
      </w:r>
    </w:p>
    <w:p w14:paraId="615FD57E" w14:textId="72442059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Nemesv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mos_Rakt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rcsarnok_M</w:t>
      </w:r>
      <w:r w:rsidRPr="00FA1551">
        <w:rPr>
          <w:rFonts w:asciiTheme="minorHAnsi" w:hAnsiTheme="minorHAnsi" w:cstheme="minorHAnsi" w:hint="eastAsia"/>
          <w:szCs w:val="24"/>
        </w:rPr>
        <w:t>ű</w:t>
      </w:r>
      <w:r w:rsidRPr="00FA1551">
        <w:rPr>
          <w:rFonts w:asciiTheme="minorHAnsi" w:hAnsiTheme="minorHAnsi" w:cstheme="minorHAnsi"/>
          <w:szCs w:val="24"/>
        </w:rPr>
        <w:t>le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s_2018_06_29.pdf</w:t>
      </w:r>
    </w:p>
    <w:p w14:paraId="348E3FC1" w14:textId="509D6E3C" w:rsidR="00DA4934" w:rsidRPr="00FA1551" w:rsidRDefault="00993B9F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Nemesv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mos_Rakt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rcsarnok_G-01_2018_06_29-G-01.pdf</w:t>
      </w:r>
    </w:p>
    <w:p w14:paraId="5030A80D" w14:textId="77777777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4F27127F" w14:textId="6C79E73A" w:rsidR="00CC7F9D" w:rsidRPr="00FA1551" w:rsidRDefault="00CC7F9D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  <w:u w:val="single"/>
        </w:rPr>
      </w:pPr>
      <w:r w:rsidRPr="00FA1551">
        <w:rPr>
          <w:rFonts w:asciiTheme="minorHAnsi" w:hAnsiTheme="minorHAnsi" w:cstheme="minorHAnsi"/>
          <w:szCs w:val="24"/>
          <w:u w:val="single"/>
        </w:rPr>
        <w:t>5 villamos</w:t>
      </w:r>
      <w:r w:rsidR="000E5273" w:rsidRPr="00FA1551">
        <w:rPr>
          <w:rFonts w:asciiTheme="minorHAnsi" w:hAnsiTheme="minorHAnsi" w:cstheme="minorHAnsi"/>
          <w:szCs w:val="24"/>
          <w:u w:val="single"/>
        </w:rPr>
        <w:t>.pdf</w:t>
      </w:r>
    </w:p>
    <w:p w14:paraId="75ABEBDD" w14:textId="38379E1E" w:rsidR="00DA4934" w:rsidRPr="00FA1551" w:rsidRDefault="00993B9F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V-03_Vill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mv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delmi_terv_06_29.pdf</w:t>
      </w:r>
    </w:p>
    <w:p w14:paraId="48B9BC7D" w14:textId="3B9D4381" w:rsidR="00993B9F" w:rsidRPr="00FA1551" w:rsidRDefault="00993B9F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V-02_Villamos_Nyomvonal_06_29.pdf</w:t>
      </w:r>
    </w:p>
    <w:p w14:paraId="1B337884" w14:textId="33D89A96" w:rsidR="00993B9F" w:rsidRPr="00FA1551" w:rsidRDefault="00993B9F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V-01_Eloszt</w:t>
      </w:r>
      <w:r w:rsidRPr="00FA1551">
        <w:rPr>
          <w:rFonts w:asciiTheme="minorHAnsi" w:hAnsiTheme="minorHAnsi" w:cstheme="minorHAnsi" w:hint="eastAsia"/>
          <w:szCs w:val="24"/>
        </w:rPr>
        <w:t>ó</w:t>
      </w:r>
      <w:r w:rsidRPr="00FA1551">
        <w:rPr>
          <w:rFonts w:asciiTheme="minorHAnsi" w:hAnsiTheme="minorHAnsi" w:cstheme="minorHAnsi"/>
          <w:szCs w:val="24"/>
        </w:rPr>
        <w:t>_Rajz_06_29.pdf</w:t>
      </w:r>
    </w:p>
    <w:p w14:paraId="17AF47C2" w14:textId="40DCDFD3" w:rsidR="00993B9F" w:rsidRPr="00FA1551" w:rsidRDefault="00993B9F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_Vill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mv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delem_Kock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zatelemz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s.pdf</w:t>
      </w:r>
    </w:p>
    <w:p w14:paraId="748366F5" w14:textId="0C89E1A1" w:rsidR="00993B9F" w:rsidRPr="00FA1551" w:rsidRDefault="00993B9F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_Villamos_M</w:t>
      </w:r>
      <w:r w:rsidRPr="00FA1551">
        <w:rPr>
          <w:rFonts w:asciiTheme="minorHAnsi" w:hAnsiTheme="minorHAnsi" w:cstheme="minorHAnsi" w:hint="eastAsia"/>
          <w:szCs w:val="24"/>
        </w:rPr>
        <w:t>ű</w:t>
      </w:r>
      <w:r w:rsidRPr="00FA1551">
        <w:rPr>
          <w:rFonts w:asciiTheme="minorHAnsi" w:hAnsiTheme="minorHAnsi" w:cstheme="minorHAnsi"/>
          <w:szCs w:val="24"/>
        </w:rPr>
        <w:t>szaki_Le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s_Kiv.pdf</w:t>
      </w:r>
    </w:p>
    <w:p w14:paraId="20A188A6" w14:textId="19668320" w:rsidR="00993B9F" w:rsidRPr="00FA1551" w:rsidRDefault="00993B9F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>_</w:t>
      </w:r>
      <w:proofErr w:type="spellStart"/>
      <w:r w:rsidRPr="00FA1551">
        <w:rPr>
          <w:rFonts w:asciiTheme="minorHAnsi" w:hAnsiTheme="minorHAnsi" w:cstheme="minorHAnsi"/>
          <w:szCs w:val="24"/>
        </w:rPr>
        <w:t>Nemesv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mos_Rakt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rcsarnok_villamos</w:t>
      </w:r>
      <w:proofErr w:type="spellEnd"/>
      <w:r w:rsidRPr="00FA1551">
        <w:rPr>
          <w:rFonts w:asciiTheme="minorHAnsi" w:hAnsiTheme="minorHAnsi" w:cstheme="minorHAnsi"/>
          <w:szCs w:val="24"/>
        </w:rPr>
        <w:t xml:space="preserve"> tervjegyz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k.pdf</w:t>
      </w:r>
    </w:p>
    <w:p w14:paraId="3A609A18" w14:textId="77777777" w:rsidR="00993B9F" w:rsidRPr="00FA1551" w:rsidRDefault="00993B9F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5F8461C3" w14:textId="77777777" w:rsidR="00DA4934" w:rsidRPr="00FA1551" w:rsidRDefault="00DA4934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7EDBDCCB" w14:textId="312887B3" w:rsidR="00CC7F9D" w:rsidRPr="00FA1551" w:rsidRDefault="00CC7F9D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proofErr w:type="spellStart"/>
      <w:r w:rsidRPr="00FA1551">
        <w:rPr>
          <w:rFonts w:asciiTheme="minorHAnsi" w:hAnsiTheme="minorHAnsi" w:cstheme="minorHAnsi"/>
          <w:szCs w:val="24"/>
        </w:rPr>
        <w:t>agr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rlog.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p.eng</w:t>
      </w:r>
      <w:proofErr w:type="spellEnd"/>
      <w:r w:rsidRPr="00FA1551">
        <w:rPr>
          <w:rFonts w:asciiTheme="minorHAnsi" w:hAnsiTheme="minorHAnsi" w:cstheme="minorHAnsi"/>
          <w:szCs w:val="24"/>
        </w:rPr>
        <w:t>. joger</w:t>
      </w:r>
      <w:r w:rsidRPr="00FA1551">
        <w:rPr>
          <w:rFonts w:asciiTheme="minorHAnsi" w:hAnsiTheme="minorHAnsi" w:cstheme="minorHAnsi" w:hint="eastAsia"/>
          <w:szCs w:val="24"/>
        </w:rPr>
        <w:t>ő</w:t>
      </w:r>
      <w:r w:rsidRPr="00FA1551">
        <w:rPr>
          <w:rFonts w:asciiTheme="minorHAnsi" w:hAnsiTheme="minorHAnsi" w:cstheme="minorHAnsi"/>
          <w:szCs w:val="24"/>
        </w:rPr>
        <w:t>s.pdf</w:t>
      </w:r>
    </w:p>
    <w:p w14:paraId="493FD704" w14:textId="1D4406C6" w:rsidR="00CC7F9D" w:rsidRPr="00FA1551" w:rsidRDefault="00CC7F9D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p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t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si enged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ly20180622.pdf</w:t>
      </w:r>
    </w:p>
    <w:p w14:paraId="1783010C" w14:textId="77777777" w:rsidR="00CC7F9D" w:rsidRPr="00FA1551" w:rsidRDefault="00CC7F9D" w:rsidP="00E9233C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14:paraId="77677962" w14:textId="77777777" w:rsidR="00317CD1" w:rsidRPr="00FA1551" w:rsidRDefault="00E9233C" w:rsidP="00317CD1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lastRenderedPageBreak/>
        <w:tab/>
      </w:r>
    </w:p>
    <w:p w14:paraId="477DCFE2" w14:textId="77777777" w:rsidR="00645C33" w:rsidRPr="00FA1551" w:rsidRDefault="00715D9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  <w:r w:rsidRPr="00FA1551">
        <w:rPr>
          <w:rFonts w:asciiTheme="minorHAnsi" w:hAnsiTheme="minorHAnsi" w:cstheme="minorHAnsi"/>
          <w:b/>
          <w:szCs w:val="24"/>
        </w:rPr>
        <w:br w:type="page"/>
      </w:r>
    </w:p>
    <w:p w14:paraId="409CEE63" w14:textId="0BA1DA04" w:rsidR="00645C33" w:rsidRPr="00FA1551" w:rsidRDefault="0002607C" w:rsidP="00993B9F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  <w:u w:val="single"/>
        </w:rPr>
      </w:pPr>
      <w:r w:rsidRPr="00FA1551">
        <w:rPr>
          <w:rFonts w:asciiTheme="minorHAnsi" w:hAnsiTheme="minorHAnsi" w:cstheme="minorHAnsi"/>
          <w:szCs w:val="24"/>
        </w:rPr>
        <w:lastRenderedPageBreak/>
        <w:t xml:space="preserve">                 </w:t>
      </w:r>
      <w:r w:rsidRPr="00FA1551">
        <w:rPr>
          <w:rFonts w:asciiTheme="minorHAnsi" w:hAnsiTheme="minorHAnsi" w:cstheme="minorHAnsi"/>
          <w:szCs w:val="24"/>
          <w:u w:val="single"/>
        </w:rPr>
        <w:t xml:space="preserve">  </w:t>
      </w:r>
      <w:r w:rsidR="00993B9F" w:rsidRPr="00FA1551">
        <w:rPr>
          <w:rFonts w:asciiTheme="minorHAnsi" w:hAnsiTheme="minorHAnsi" w:cstheme="minorHAnsi"/>
          <w:szCs w:val="24"/>
          <w:u w:val="single"/>
        </w:rPr>
        <w:t>költségvetési kiírás &gt;</w:t>
      </w:r>
    </w:p>
    <w:p w14:paraId="176EAAF9" w14:textId="77777777" w:rsidR="0002607C" w:rsidRPr="00FA1551" w:rsidRDefault="0002607C" w:rsidP="00993B9F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  <w:u w:val="single"/>
        </w:rPr>
      </w:pPr>
    </w:p>
    <w:p w14:paraId="6714EE22" w14:textId="48B1F0A4" w:rsidR="00993B9F" w:rsidRPr="00FA1551" w:rsidRDefault="00993B9F" w:rsidP="00993B9F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  <w:u w:val="single"/>
        </w:rPr>
      </w:pPr>
      <w:r w:rsidRPr="00FA1551">
        <w:rPr>
          <w:rFonts w:asciiTheme="minorHAnsi" w:hAnsiTheme="minorHAnsi" w:cstheme="minorHAnsi"/>
          <w:szCs w:val="24"/>
          <w:u w:val="single"/>
        </w:rPr>
        <w:t xml:space="preserve">1_Nemesv.HGF </w:t>
      </w:r>
      <w:proofErr w:type="spellStart"/>
      <w:r w:rsidRPr="00FA1551">
        <w:rPr>
          <w:rFonts w:asciiTheme="minorHAnsi" w:hAnsiTheme="minorHAnsi" w:cstheme="minorHAnsi"/>
          <w:szCs w:val="24"/>
          <w:u w:val="single"/>
        </w:rPr>
        <w:t>Agr</w:t>
      </w:r>
      <w:r w:rsidRPr="00FA1551">
        <w:rPr>
          <w:rFonts w:asciiTheme="minorHAnsi" w:hAnsiTheme="minorHAnsi" w:cstheme="minorHAnsi" w:hint="eastAsia"/>
          <w:szCs w:val="24"/>
          <w:u w:val="single"/>
        </w:rPr>
        <w:t>á</w:t>
      </w:r>
      <w:r w:rsidRPr="00FA1551">
        <w:rPr>
          <w:rFonts w:asciiTheme="minorHAnsi" w:hAnsiTheme="minorHAnsi" w:cstheme="minorHAnsi"/>
          <w:szCs w:val="24"/>
          <w:u w:val="single"/>
        </w:rPr>
        <w:t>rb_</w:t>
      </w:r>
      <w:r w:rsidRPr="00FA1551">
        <w:rPr>
          <w:rFonts w:asciiTheme="minorHAnsi" w:hAnsiTheme="minorHAnsi" w:cstheme="minorHAnsi" w:hint="eastAsia"/>
          <w:szCs w:val="24"/>
          <w:u w:val="single"/>
        </w:rPr>
        <w:t>É</w:t>
      </w:r>
      <w:r w:rsidRPr="00FA1551">
        <w:rPr>
          <w:rFonts w:asciiTheme="minorHAnsi" w:hAnsiTheme="minorHAnsi" w:cstheme="minorHAnsi"/>
          <w:szCs w:val="24"/>
          <w:u w:val="single"/>
        </w:rPr>
        <w:t>p</w:t>
      </w:r>
      <w:r w:rsidRPr="00FA1551">
        <w:rPr>
          <w:rFonts w:asciiTheme="minorHAnsi" w:hAnsiTheme="minorHAnsi" w:cstheme="minorHAnsi" w:hint="eastAsia"/>
          <w:szCs w:val="24"/>
          <w:u w:val="single"/>
        </w:rPr>
        <w:t>í</w:t>
      </w:r>
      <w:r w:rsidRPr="00FA1551">
        <w:rPr>
          <w:rFonts w:asciiTheme="minorHAnsi" w:hAnsiTheme="minorHAnsi" w:cstheme="minorHAnsi"/>
          <w:szCs w:val="24"/>
          <w:u w:val="single"/>
        </w:rPr>
        <w:t>t</w:t>
      </w:r>
      <w:r w:rsidRPr="00FA1551">
        <w:rPr>
          <w:rFonts w:asciiTheme="minorHAnsi" w:hAnsiTheme="minorHAnsi" w:cstheme="minorHAnsi" w:hint="eastAsia"/>
          <w:szCs w:val="24"/>
          <w:u w:val="single"/>
        </w:rPr>
        <w:t>ő</w:t>
      </w:r>
      <w:r w:rsidRPr="00FA1551">
        <w:rPr>
          <w:rFonts w:asciiTheme="minorHAnsi" w:hAnsiTheme="minorHAnsi" w:cstheme="minorHAnsi"/>
          <w:szCs w:val="24"/>
          <w:u w:val="single"/>
        </w:rPr>
        <w:t>mesteri</w:t>
      </w:r>
      <w:proofErr w:type="spellEnd"/>
      <w:r w:rsidRPr="00FA1551">
        <w:rPr>
          <w:rFonts w:asciiTheme="minorHAnsi" w:hAnsiTheme="minorHAnsi" w:cstheme="minorHAnsi"/>
          <w:szCs w:val="24"/>
          <w:u w:val="single"/>
        </w:rPr>
        <w:t xml:space="preserve"> munk</w:t>
      </w:r>
      <w:r w:rsidRPr="00FA1551">
        <w:rPr>
          <w:rFonts w:asciiTheme="minorHAnsi" w:hAnsiTheme="minorHAnsi" w:cstheme="minorHAnsi" w:hint="eastAsia"/>
          <w:szCs w:val="24"/>
          <w:u w:val="single"/>
        </w:rPr>
        <w:t>á</w:t>
      </w:r>
      <w:r w:rsidRPr="00FA1551">
        <w:rPr>
          <w:rFonts w:asciiTheme="minorHAnsi" w:hAnsiTheme="minorHAnsi" w:cstheme="minorHAnsi"/>
          <w:szCs w:val="24"/>
          <w:u w:val="single"/>
        </w:rPr>
        <w:t>k</w:t>
      </w:r>
    </w:p>
    <w:p w14:paraId="10BDE510" w14:textId="6AAE3DF0" w:rsidR="00993B9F" w:rsidRPr="00FA1551" w:rsidRDefault="00993B9F" w:rsidP="00993B9F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  <w:u w:val="single"/>
        </w:rPr>
      </w:pPr>
      <w:r w:rsidRPr="00FA1551">
        <w:rPr>
          <w:rFonts w:asciiTheme="minorHAnsi" w:hAnsiTheme="minorHAnsi" w:cstheme="minorHAnsi"/>
          <w:szCs w:val="24"/>
          <w:u w:val="single"/>
        </w:rPr>
        <w:t xml:space="preserve">2_Nemesv.HGF </w:t>
      </w:r>
      <w:proofErr w:type="spellStart"/>
      <w:r w:rsidRPr="00FA1551">
        <w:rPr>
          <w:rFonts w:asciiTheme="minorHAnsi" w:hAnsiTheme="minorHAnsi" w:cstheme="minorHAnsi"/>
          <w:szCs w:val="24"/>
          <w:u w:val="single"/>
        </w:rPr>
        <w:t>Agr</w:t>
      </w:r>
      <w:r w:rsidRPr="00FA1551">
        <w:rPr>
          <w:rFonts w:asciiTheme="minorHAnsi" w:hAnsiTheme="minorHAnsi" w:cstheme="minorHAnsi" w:hint="eastAsia"/>
          <w:szCs w:val="24"/>
          <w:u w:val="single"/>
        </w:rPr>
        <w:t>á</w:t>
      </w:r>
      <w:r w:rsidRPr="00FA1551">
        <w:rPr>
          <w:rFonts w:asciiTheme="minorHAnsi" w:hAnsiTheme="minorHAnsi" w:cstheme="minorHAnsi"/>
          <w:szCs w:val="24"/>
          <w:u w:val="single"/>
        </w:rPr>
        <w:t>rb_Teleken</w:t>
      </w:r>
      <w:proofErr w:type="spellEnd"/>
      <w:r w:rsidRPr="00FA1551">
        <w:rPr>
          <w:rFonts w:asciiTheme="minorHAnsi" w:hAnsiTheme="minorHAnsi" w:cstheme="minorHAnsi"/>
          <w:szCs w:val="24"/>
          <w:u w:val="single"/>
        </w:rPr>
        <w:t xml:space="preserve"> bel</w:t>
      </w:r>
      <w:r w:rsidRPr="00FA1551">
        <w:rPr>
          <w:rFonts w:asciiTheme="minorHAnsi" w:hAnsiTheme="minorHAnsi" w:cstheme="minorHAnsi" w:hint="eastAsia"/>
          <w:szCs w:val="24"/>
          <w:u w:val="single"/>
        </w:rPr>
        <w:t>ü</w:t>
      </w:r>
      <w:r w:rsidRPr="00FA1551">
        <w:rPr>
          <w:rFonts w:asciiTheme="minorHAnsi" w:hAnsiTheme="minorHAnsi" w:cstheme="minorHAnsi"/>
          <w:szCs w:val="24"/>
          <w:u w:val="single"/>
        </w:rPr>
        <w:t>li t</w:t>
      </w:r>
      <w:r w:rsidRPr="00FA1551">
        <w:rPr>
          <w:rFonts w:asciiTheme="minorHAnsi" w:hAnsiTheme="minorHAnsi" w:cstheme="minorHAnsi" w:hint="eastAsia"/>
          <w:szCs w:val="24"/>
          <w:u w:val="single"/>
        </w:rPr>
        <w:t>é</w:t>
      </w:r>
      <w:r w:rsidRPr="00FA1551">
        <w:rPr>
          <w:rFonts w:asciiTheme="minorHAnsi" w:hAnsiTheme="minorHAnsi" w:cstheme="minorHAnsi"/>
          <w:szCs w:val="24"/>
          <w:u w:val="single"/>
        </w:rPr>
        <w:t>rk</w:t>
      </w:r>
      <w:r w:rsidRPr="00FA1551">
        <w:rPr>
          <w:rFonts w:asciiTheme="minorHAnsi" w:hAnsiTheme="minorHAnsi" w:cstheme="minorHAnsi" w:hint="eastAsia"/>
          <w:szCs w:val="24"/>
          <w:u w:val="single"/>
        </w:rPr>
        <w:t>ö</w:t>
      </w:r>
      <w:r w:rsidRPr="00FA1551">
        <w:rPr>
          <w:rFonts w:asciiTheme="minorHAnsi" w:hAnsiTheme="minorHAnsi" w:cstheme="minorHAnsi"/>
          <w:szCs w:val="24"/>
          <w:u w:val="single"/>
        </w:rPr>
        <w:t xml:space="preserve">ves </w:t>
      </w:r>
      <w:r w:rsidRPr="00FA1551">
        <w:rPr>
          <w:rFonts w:asciiTheme="minorHAnsi" w:hAnsiTheme="minorHAnsi" w:cstheme="minorHAnsi" w:hint="eastAsia"/>
          <w:szCs w:val="24"/>
          <w:u w:val="single"/>
        </w:rPr>
        <w:t>ú</w:t>
      </w:r>
      <w:r w:rsidRPr="00FA1551">
        <w:rPr>
          <w:rFonts w:asciiTheme="minorHAnsi" w:hAnsiTheme="minorHAnsi" w:cstheme="minorHAnsi"/>
          <w:szCs w:val="24"/>
          <w:u w:val="single"/>
        </w:rPr>
        <w:t xml:space="preserve">t </w:t>
      </w:r>
      <w:r w:rsidRPr="00FA1551">
        <w:rPr>
          <w:rFonts w:asciiTheme="minorHAnsi" w:hAnsiTheme="minorHAnsi" w:cstheme="minorHAnsi" w:hint="eastAsia"/>
          <w:szCs w:val="24"/>
          <w:u w:val="single"/>
        </w:rPr>
        <w:t>é</w:t>
      </w:r>
      <w:r w:rsidRPr="00FA1551">
        <w:rPr>
          <w:rFonts w:asciiTheme="minorHAnsi" w:hAnsiTheme="minorHAnsi" w:cstheme="minorHAnsi"/>
          <w:szCs w:val="24"/>
          <w:u w:val="single"/>
        </w:rPr>
        <w:t>p</w:t>
      </w:r>
      <w:r w:rsidRPr="00FA1551">
        <w:rPr>
          <w:rFonts w:asciiTheme="minorHAnsi" w:hAnsiTheme="minorHAnsi" w:cstheme="minorHAnsi" w:hint="eastAsia"/>
          <w:szCs w:val="24"/>
          <w:u w:val="single"/>
        </w:rPr>
        <w:t>í</w:t>
      </w:r>
      <w:r w:rsidRPr="00FA1551">
        <w:rPr>
          <w:rFonts w:asciiTheme="minorHAnsi" w:hAnsiTheme="minorHAnsi" w:cstheme="minorHAnsi"/>
          <w:szCs w:val="24"/>
          <w:u w:val="single"/>
        </w:rPr>
        <w:t>t</w:t>
      </w:r>
      <w:r w:rsidRPr="00FA1551">
        <w:rPr>
          <w:rFonts w:asciiTheme="minorHAnsi" w:hAnsiTheme="minorHAnsi" w:cstheme="minorHAnsi" w:hint="eastAsia"/>
          <w:szCs w:val="24"/>
          <w:u w:val="single"/>
        </w:rPr>
        <w:t>é</w:t>
      </w:r>
      <w:r w:rsidRPr="00FA1551">
        <w:rPr>
          <w:rFonts w:asciiTheme="minorHAnsi" w:hAnsiTheme="minorHAnsi" w:cstheme="minorHAnsi"/>
          <w:szCs w:val="24"/>
          <w:u w:val="single"/>
        </w:rPr>
        <w:t>se</w:t>
      </w:r>
    </w:p>
    <w:p w14:paraId="5F722B46" w14:textId="2851A849" w:rsidR="00645C33" w:rsidRPr="00FA1551" w:rsidRDefault="00993B9F" w:rsidP="00993B9F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3_Nemesv.HGF </w:t>
      </w:r>
      <w:proofErr w:type="spellStart"/>
      <w:r w:rsidRPr="00FA1551">
        <w:rPr>
          <w:rFonts w:asciiTheme="minorHAnsi" w:hAnsiTheme="minorHAnsi" w:cstheme="minorHAnsi"/>
          <w:szCs w:val="24"/>
        </w:rPr>
        <w:t>Agr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rb_G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p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szet</w:t>
      </w:r>
      <w:proofErr w:type="spellEnd"/>
      <w:r w:rsidRPr="00FA1551">
        <w:rPr>
          <w:rFonts w:asciiTheme="minorHAnsi" w:hAnsiTheme="minorHAnsi" w:cstheme="minorHAnsi"/>
          <w:szCs w:val="24"/>
        </w:rPr>
        <w:t>_(</w:t>
      </w:r>
      <w:proofErr w:type="spellStart"/>
      <w:r w:rsidRPr="00FA1551">
        <w:rPr>
          <w:rFonts w:asciiTheme="minorHAnsi" w:hAnsiTheme="minorHAnsi" w:cstheme="minorHAnsi"/>
          <w:szCs w:val="24"/>
        </w:rPr>
        <w:t>v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z_csatorna_szell</w:t>
      </w:r>
      <w:r w:rsidRPr="00FA1551">
        <w:rPr>
          <w:rFonts w:asciiTheme="minorHAnsi" w:hAnsiTheme="minorHAnsi" w:cstheme="minorHAnsi" w:hint="eastAsia"/>
          <w:szCs w:val="24"/>
        </w:rPr>
        <w:t>ő</w:t>
      </w:r>
      <w:r w:rsidRPr="00FA1551">
        <w:rPr>
          <w:rFonts w:asciiTheme="minorHAnsi" w:hAnsiTheme="minorHAnsi" w:cstheme="minorHAnsi"/>
          <w:szCs w:val="24"/>
        </w:rPr>
        <w:t>z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s_f</w:t>
      </w:r>
      <w:r w:rsidRPr="00FA1551">
        <w:rPr>
          <w:rFonts w:asciiTheme="minorHAnsi" w:hAnsiTheme="minorHAnsi" w:cstheme="minorHAnsi" w:hint="eastAsia"/>
          <w:szCs w:val="24"/>
        </w:rPr>
        <w:t>ű</w:t>
      </w:r>
      <w:r w:rsidRPr="00FA1551">
        <w:rPr>
          <w:rFonts w:asciiTheme="minorHAnsi" w:hAnsiTheme="minorHAnsi" w:cstheme="minorHAnsi"/>
          <w:szCs w:val="24"/>
        </w:rPr>
        <w:t>t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s_stb</w:t>
      </w:r>
      <w:proofErr w:type="spellEnd"/>
      <w:r w:rsidRPr="00FA1551">
        <w:rPr>
          <w:rFonts w:asciiTheme="minorHAnsi" w:hAnsiTheme="minorHAnsi" w:cstheme="minorHAnsi"/>
          <w:szCs w:val="24"/>
        </w:rPr>
        <w:t>)</w:t>
      </w:r>
    </w:p>
    <w:p w14:paraId="39F2F811" w14:textId="253D6555" w:rsidR="00645C33" w:rsidRPr="00FA1551" w:rsidRDefault="00993B9F" w:rsidP="00993B9F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4_Nemesv.HGF </w:t>
      </w:r>
      <w:proofErr w:type="spellStart"/>
      <w:r w:rsidRPr="00FA1551">
        <w:rPr>
          <w:rFonts w:asciiTheme="minorHAnsi" w:hAnsiTheme="minorHAnsi" w:cstheme="minorHAnsi"/>
          <w:szCs w:val="24"/>
        </w:rPr>
        <w:t>Agr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rb_Villanyszerel</w:t>
      </w:r>
      <w:r w:rsidRPr="00FA1551">
        <w:rPr>
          <w:rFonts w:asciiTheme="minorHAnsi" w:hAnsiTheme="minorHAnsi" w:cstheme="minorHAnsi" w:hint="eastAsia"/>
          <w:szCs w:val="24"/>
        </w:rPr>
        <w:t>é</w:t>
      </w:r>
      <w:r w:rsidRPr="00FA1551">
        <w:rPr>
          <w:rFonts w:asciiTheme="minorHAnsi" w:hAnsiTheme="minorHAnsi" w:cstheme="minorHAnsi"/>
          <w:szCs w:val="24"/>
        </w:rPr>
        <w:t>s</w:t>
      </w:r>
      <w:proofErr w:type="spellEnd"/>
    </w:p>
    <w:p w14:paraId="3F653848" w14:textId="6EBC91D2" w:rsidR="00993B9F" w:rsidRPr="00FA1551" w:rsidRDefault="00993B9F" w:rsidP="00993B9F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5_Nemesv.HGF </w:t>
      </w:r>
      <w:proofErr w:type="spellStart"/>
      <w:r w:rsidRPr="00FA1551">
        <w:rPr>
          <w:rFonts w:asciiTheme="minorHAnsi" w:hAnsiTheme="minorHAnsi" w:cstheme="minorHAnsi"/>
          <w:szCs w:val="24"/>
        </w:rPr>
        <w:t>Agr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rb_Napelem</w:t>
      </w:r>
      <w:proofErr w:type="spellEnd"/>
    </w:p>
    <w:p w14:paraId="533309FE" w14:textId="2F2353C7" w:rsidR="00993B9F" w:rsidRPr="00FA1551" w:rsidRDefault="00993B9F" w:rsidP="00993B9F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FA1551">
        <w:rPr>
          <w:rFonts w:asciiTheme="minorHAnsi" w:hAnsiTheme="minorHAnsi" w:cstheme="minorHAnsi"/>
          <w:szCs w:val="24"/>
        </w:rPr>
        <w:t xml:space="preserve">6_Nemesv.HGF </w:t>
      </w:r>
      <w:proofErr w:type="spellStart"/>
      <w:r w:rsidRPr="00FA1551">
        <w:rPr>
          <w:rFonts w:asciiTheme="minorHAnsi" w:hAnsiTheme="minorHAnsi" w:cstheme="minorHAnsi"/>
          <w:szCs w:val="24"/>
        </w:rPr>
        <w:t>Agr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rb_K</w:t>
      </w:r>
      <w:r w:rsidRPr="00FA1551">
        <w:rPr>
          <w:rFonts w:asciiTheme="minorHAnsi" w:hAnsiTheme="minorHAnsi" w:cstheme="minorHAnsi" w:hint="eastAsia"/>
          <w:szCs w:val="24"/>
        </w:rPr>
        <w:t>ö</w:t>
      </w:r>
      <w:r w:rsidRPr="00FA1551">
        <w:rPr>
          <w:rFonts w:asciiTheme="minorHAnsi" w:hAnsiTheme="minorHAnsi" w:cstheme="minorHAnsi"/>
          <w:szCs w:val="24"/>
        </w:rPr>
        <w:t>zm</w:t>
      </w:r>
      <w:r w:rsidRPr="00FA1551">
        <w:rPr>
          <w:rFonts w:asciiTheme="minorHAnsi" w:hAnsiTheme="minorHAnsi" w:cstheme="minorHAnsi" w:hint="eastAsia"/>
          <w:szCs w:val="24"/>
        </w:rPr>
        <w:t>ű</w:t>
      </w:r>
      <w:proofErr w:type="spellEnd"/>
    </w:p>
    <w:p w14:paraId="7951B9E1" w14:textId="747FEF24" w:rsidR="00993B9F" w:rsidRPr="00993B9F" w:rsidRDefault="00993B9F" w:rsidP="00993B9F">
      <w:pPr>
        <w:widowControl w:val="0"/>
        <w:spacing w:line="260" w:lineRule="atLeast"/>
        <w:jc w:val="both"/>
        <w:rPr>
          <w:rFonts w:asciiTheme="minorHAnsi" w:hAnsiTheme="minorHAnsi" w:cstheme="minorHAnsi"/>
          <w:szCs w:val="24"/>
        </w:rPr>
      </w:pPr>
      <w:proofErr w:type="spellStart"/>
      <w:r w:rsidRPr="00FA1551">
        <w:rPr>
          <w:rFonts w:asciiTheme="minorHAnsi" w:hAnsiTheme="minorHAnsi" w:cstheme="minorHAnsi"/>
          <w:szCs w:val="24"/>
        </w:rPr>
        <w:t>Nemesv.HGF</w:t>
      </w:r>
      <w:proofErr w:type="spellEnd"/>
      <w:r w:rsidRPr="00FA155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1551">
        <w:rPr>
          <w:rFonts w:asciiTheme="minorHAnsi" w:hAnsiTheme="minorHAnsi" w:cstheme="minorHAnsi"/>
          <w:szCs w:val="24"/>
        </w:rPr>
        <w:t>Agr</w:t>
      </w:r>
      <w:r w:rsidRPr="00FA1551">
        <w:rPr>
          <w:rFonts w:asciiTheme="minorHAnsi" w:hAnsiTheme="minorHAnsi" w:cstheme="minorHAnsi" w:hint="eastAsia"/>
          <w:szCs w:val="24"/>
        </w:rPr>
        <w:t>á</w:t>
      </w:r>
      <w:r w:rsidRPr="00FA1551">
        <w:rPr>
          <w:rFonts w:asciiTheme="minorHAnsi" w:hAnsiTheme="minorHAnsi" w:cstheme="minorHAnsi"/>
          <w:szCs w:val="24"/>
        </w:rPr>
        <w:t>rb_F</w:t>
      </w:r>
      <w:r w:rsidRPr="00FA1551">
        <w:rPr>
          <w:rFonts w:asciiTheme="minorHAnsi" w:hAnsiTheme="minorHAnsi" w:cstheme="minorHAnsi" w:hint="eastAsia"/>
          <w:szCs w:val="24"/>
        </w:rPr>
        <w:t>ŐÖ</w:t>
      </w:r>
      <w:r w:rsidRPr="00FA1551">
        <w:rPr>
          <w:rFonts w:asciiTheme="minorHAnsi" w:hAnsiTheme="minorHAnsi" w:cstheme="minorHAnsi"/>
          <w:szCs w:val="24"/>
        </w:rPr>
        <w:t>SSZES</w:t>
      </w:r>
      <w:r w:rsidRPr="00FA1551">
        <w:rPr>
          <w:rFonts w:asciiTheme="minorHAnsi" w:hAnsiTheme="minorHAnsi" w:cstheme="minorHAnsi" w:hint="eastAsia"/>
          <w:szCs w:val="24"/>
        </w:rPr>
        <w:t>Í</w:t>
      </w:r>
      <w:r w:rsidRPr="00FA1551">
        <w:rPr>
          <w:rFonts w:asciiTheme="minorHAnsi" w:hAnsiTheme="minorHAnsi" w:cstheme="minorHAnsi"/>
          <w:szCs w:val="24"/>
        </w:rPr>
        <w:t>T</w:t>
      </w:r>
      <w:r w:rsidRPr="00FA1551">
        <w:rPr>
          <w:rFonts w:asciiTheme="minorHAnsi" w:hAnsiTheme="minorHAnsi" w:cstheme="minorHAnsi" w:hint="eastAsia"/>
          <w:szCs w:val="24"/>
        </w:rPr>
        <w:t>Ő</w:t>
      </w:r>
      <w:proofErr w:type="spellEnd"/>
    </w:p>
    <w:p w14:paraId="392383A3" w14:textId="77777777" w:rsidR="00645C33" w:rsidRPr="00287828" w:rsidRDefault="00645C33" w:rsidP="00993B9F">
      <w:pPr>
        <w:widowControl w:val="0"/>
        <w:spacing w:line="260" w:lineRule="atLeast"/>
        <w:jc w:val="both"/>
        <w:rPr>
          <w:rFonts w:asciiTheme="minorHAnsi" w:hAnsiTheme="minorHAnsi" w:cstheme="minorHAnsi"/>
          <w:b/>
          <w:szCs w:val="24"/>
        </w:rPr>
      </w:pPr>
    </w:p>
    <w:p w14:paraId="227DC76D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E5877D0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2F950E3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1A0E4A4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47028B1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DD5E238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15468F8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E4BB7C7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79D62448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73AD9F1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7C7A8BA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1A0A78F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B48F76E" w14:textId="77777777" w:rsidR="00645C33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B063B93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9286E36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F18F88A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C03A7B1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344F7D0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7E3971F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129285A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2FDD5FB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F06F22C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88562B8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028F36E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E0F7A7C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72DAB160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AD39F4B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392DDFC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45AC8F1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9DB8876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60EF894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762F3DA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7A319A81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5C013C6D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677FB4A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9AC0463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7730F665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C6975E1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4DC15DF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A4003BF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4DC9A44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E17016A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39E09C4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0E957E8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2DE1F7F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E6B1829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D8ADE1C" w14:textId="77777777" w:rsidR="00993B9F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7377A81E" w14:textId="77777777" w:rsidR="00993B9F" w:rsidRPr="00287828" w:rsidRDefault="00993B9F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9493909" w14:textId="77777777" w:rsidR="007F20DF" w:rsidRPr="00287828" w:rsidRDefault="00715D93" w:rsidP="00402CB4">
      <w:pPr>
        <w:pStyle w:val="Cmsor3"/>
        <w:keepNext w:val="0"/>
        <w:widowControl w:val="0"/>
        <w:ind w:left="0" w:firstLine="0"/>
        <w:jc w:val="center"/>
        <w:rPr>
          <w:rFonts w:asciiTheme="minorHAnsi" w:hAnsiTheme="minorHAnsi" w:cstheme="minorHAnsi"/>
          <w:sz w:val="24"/>
          <w:szCs w:val="24"/>
          <w:lang w:val="hu-HU"/>
        </w:rPr>
      </w:pPr>
      <w:bookmarkStart w:id="54" w:name="_Toc516055052"/>
      <w:r w:rsidRPr="00287828">
        <w:rPr>
          <w:rFonts w:asciiTheme="minorHAnsi" w:hAnsiTheme="minorHAnsi" w:cstheme="minorHAnsi"/>
          <w:sz w:val="24"/>
          <w:szCs w:val="24"/>
          <w:lang w:val="hu-HU"/>
        </w:rPr>
        <w:t>IV</w:t>
      </w:r>
      <w:r w:rsidRPr="00287828">
        <w:rPr>
          <w:rFonts w:asciiTheme="minorHAnsi" w:hAnsiTheme="minorHAnsi" w:cstheme="minorHAnsi"/>
          <w:sz w:val="24"/>
          <w:szCs w:val="24"/>
          <w:lang w:val="hu-HU"/>
        </w:rPr>
        <w:tab/>
        <w:t>Szerződéstervezet</w:t>
      </w:r>
      <w:bookmarkEnd w:id="54"/>
      <w:r w:rsidRPr="00287828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14:paraId="391DF4B2" w14:textId="0DE8572A" w:rsidR="007F20DF" w:rsidRPr="00287828" w:rsidRDefault="00715D9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szCs w:val="24"/>
        </w:rPr>
      </w:pPr>
      <w:r w:rsidRPr="00287828">
        <w:rPr>
          <w:rFonts w:asciiTheme="minorHAnsi" w:hAnsiTheme="minorHAnsi" w:cstheme="minorHAnsi"/>
          <w:szCs w:val="24"/>
        </w:rPr>
        <w:br w:type="page"/>
      </w:r>
      <w:r w:rsidRPr="00287828">
        <w:rPr>
          <w:rFonts w:asciiTheme="minorHAnsi" w:hAnsiTheme="minorHAnsi" w:cstheme="minorHAnsi"/>
          <w:szCs w:val="24"/>
        </w:rPr>
        <w:lastRenderedPageBreak/>
        <w:t xml:space="preserve">A megkötésre kerülő szerződéstervezet a Dokumentáció </w:t>
      </w:r>
      <w:r w:rsidR="002B5405" w:rsidRPr="00287828">
        <w:rPr>
          <w:rFonts w:asciiTheme="minorHAnsi" w:hAnsiTheme="minorHAnsi" w:cstheme="minorHAnsi"/>
          <w:szCs w:val="24"/>
        </w:rPr>
        <w:t xml:space="preserve">3. kötetében </w:t>
      </w:r>
      <w:r w:rsidRPr="00287828">
        <w:rPr>
          <w:rFonts w:asciiTheme="minorHAnsi" w:hAnsiTheme="minorHAnsi" w:cstheme="minorHAnsi"/>
          <w:szCs w:val="24"/>
        </w:rPr>
        <w:t>kerül átadásra.</w:t>
      </w:r>
    </w:p>
    <w:p w14:paraId="16A44F36" w14:textId="77777777" w:rsidR="00645C33" w:rsidRPr="00287828" w:rsidRDefault="00715D9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  <w:r w:rsidRPr="00287828">
        <w:rPr>
          <w:rFonts w:asciiTheme="minorHAnsi" w:hAnsiTheme="minorHAnsi" w:cstheme="minorHAnsi"/>
          <w:b/>
          <w:szCs w:val="24"/>
        </w:rPr>
        <w:br w:type="page"/>
      </w:r>
    </w:p>
    <w:p w14:paraId="387F8CEE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04E56CA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8642C12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5FB7A38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B8C7B5A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76510B4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B3E772D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466EAC26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ECF0D7E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8454C88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595A1E5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3870B9A4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578E8E2F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12F19777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594C6368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628E68F1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0C5CCF6E" w14:textId="77777777" w:rsidR="00645C33" w:rsidRPr="00287828" w:rsidRDefault="00645C33" w:rsidP="00402CB4">
      <w:pPr>
        <w:widowControl w:val="0"/>
        <w:spacing w:line="26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5F8E5553" w14:textId="77777777" w:rsidR="007F20DF" w:rsidRPr="00287828" w:rsidRDefault="00715D93" w:rsidP="00402CB4">
      <w:pPr>
        <w:pStyle w:val="Cmsor3"/>
        <w:keepNext w:val="0"/>
        <w:widowControl w:val="0"/>
        <w:ind w:left="0" w:firstLine="0"/>
        <w:jc w:val="center"/>
        <w:rPr>
          <w:rFonts w:asciiTheme="minorHAnsi" w:hAnsiTheme="minorHAnsi" w:cstheme="minorHAnsi"/>
          <w:sz w:val="24"/>
          <w:szCs w:val="24"/>
          <w:lang w:val="hu-HU"/>
        </w:rPr>
      </w:pPr>
      <w:bookmarkStart w:id="55" w:name="_Toc516055053"/>
      <w:r w:rsidRPr="00287828">
        <w:rPr>
          <w:rFonts w:asciiTheme="minorHAnsi" w:hAnsiTheme="minorHAnsi" w:cstheme="minorHAnsi"/>
          <w:sz w:val="24"/>
          <w:szCs w:val="24"/>
          <w:lang w:val="hu-HU"/>
        </w:rPr>
        <w:t>V</w:t>
      </w:r>
      <w:r w:rsidRPr="00287828">
        <w:rPr>
          <w:rFonts w:asciiTheme="minorHAnsi" w:hAnsiTheme="minorHAnsi" w:cstheme="minorHAnsi"/>
          <w:sz w:val="24"/>
          <w:szCs w:val="24"/>
          <w:lang w:val="hu-HU"/>
        </w:rPr>
        <w:tab/>
        <w:t>Nyilatkozatminták, formanyomtatványok</w:t>
      </w:r>
      <w:bookmarkEnd w:id="55"/>
    </w:p>
    <w:p w14:paraId="726C2AFD" w14:textId="39AD8E8D" w:rsidR="001244F4" w:rsidRPr="00287828" w:rsidRDefault="00715D93" w:rsidP="00402CB4">
      <w:pPr>
        <w:pStyle w:val="OkeanFelsorolas"/>
        <w:widowControl w:val="0"/>
        <w:numPr>
          <w:ilvl w:val="0"/>
          <w:numId w:val="0"/>
        </w:num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828">
        <w:rPr>
          <w:rFonts w:asciiTheme="minorHAnsi" w:hAnsiTheme="minorHAnsi" w:cstheme="minorHAnsi"/>
          <w:sz w:val="24"/>
          <w:szCs w:val="24"/>
        </w:rPr>
        <w:br w:type="page"/>
      </w:r>
      <w:r w:rsidRPr="00287828">
        <w:rPr>
          <w:rFonts w:asciiTheme="minorHAnsi" w:hAnsiTheme="minorHAnsi" w:cstheme="minorHAnsi"/>
          <w:sz w:val="24"/>
          <w:szCs w:val="24"/>
        </w:rPr>
        <w:lastRenderedPageBreak/>
        <w:t xml:space="preserve">Az ajánlat elkészítését elősegítő nyilatkozatminták és formanyomtatványok a jelen Dokumentáció </w:t>
      </w:r>
      <w:r w:rsidR="002B5405" w:rsidRPr="00287828">
        <w:rPr>
          <w:rFonts w:asciiTheme="minorHAnsi" w:hAnsiTheme="minorHAnsi" w:cstheme="minorHAnsi"/>
          <w:sz w:val="24"/>
          <w:szCs w:val="24"/>
        </w:rPr>
        <w:t>4. kötetében</w:t>
      </w:r>
      <w:r w:rsidRPr="00287828">
        <w:rPr>
          <w:rFonts w:asciiTheme="minorHAnsi" w:hAnsiTheme="minorHAnsi" w:cstheme="minorHAnsi"/>
          <w:sz w:val="24"/>
          <w:szCs w:val="24"/>
        </w:rPr>
        <w:t xml:space="preserve"> kerülnek átadásra.</w:t>
      </w:r>
    </w:p>
    <w:sectPr w:rsidR="001244F4" w:rsidRPr="00287828" w:rsidSect="008F6A6C">
      <w:headerReference w:type="default" r:id="rId25"/>
      <w:headerReference w:type="first" r:id="rId26"/>
      <w:pgSz w:w="11906" w:h="16838" w:code="9"/>
      <w:pgMar w:top="2269" w:right="1133" w:bottom="851" w:left="1134" w:header="567" w:footer="464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1D59D" w14:textId="77777777" w:rsidR="00590B11" w:rsidRDefault="00590B11">
      <w:r>
        <w:separator/>
      </w:r>
    </w:p>
  </w:endnote>
  <w:endnote w:type="continuationSeparator" w:id="0">
    <w:p w14:paraId="4F55BD33" w14:textId="77777777" w:rsidR="00590B11" w:rsidRDefault="0059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_PFL">
    <w:altName w:val="Arial Narrow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82CF" w14:textId="6C4E7206" w:rsidR="00DA4934" w:rsidRPr="000C7BDF" w:rsidRDefault="00DA4934">
    <w:pPr>
      <w:pStyle w:val="llb"/>
      <w:jc w:val="right"/>
      <w:rPr>
        <w:rFonts w:asciiTheme="minorHAnsi" w:hAnsiTheme="minorHAnsi" w:cstheme="minorHAnsi"/>
        <w:sz w:val="22"/>
        <w:szCs w:val="22"/>
      </w:rPr>
    </w:pPr>
    <w:r w:rsidRPr="000C7BDF">
      <w:rPr>
        <w:rFonts w:asciiTheme="minorHAnsi" w:hAnsiTheme="minorHAnsi" w:cstheme="minorHAnsi"/>
        <w:sz w:val="22"/>
        <w:szCs w:val="22"/>
      </w:rPr>
      <w:fldChar w:fldCharType="begin"/>
    </w:r>
    <w:r w:rsidRPr="000C7BDF">
      <w:rPr>
        <w:rFonts w:asciiTheme="minorHAnsi" w:hAnsiTheme="minorHAnsi" w:cstheme="minorHAnsi"/>
        <w:sz w:val="22"/>
        <w:szCs w:val="22"/>
      </w:rPr>
      <w:instrText>PAGE   \* MERGEFORMAT</w:instrText>
    </w:r>
    <w:r w:rsidRPr="000C7BDF">
      <w:rPr>
        <w:rFonts w:asciiTheme="minorHAnsi" w:hAnsiTheme="minorHAnsi" w:cstheme="minorHAnsi"/>
        <w:sz w:val="22"/>
        <w:szCs w:val="22"/>
      </w:rPr>
      <w:fldChar w:fldCharType="separate"/>
    </w:r>
    <w:r w:rsidR="005946CB">
      <w:rPr>
        <w:rFonts w:asciiTheme="minorHAnsi" w:hAnsiTheme="minorHAnsi" w:cstheme="minorHAnsi"/>
        <w:noProof/>
        <w:sz w:val="22"/>
        <w:szCs w:val="22"/>
      </w:rPr>
      <w:t>20</w:t>
    </w:r>
    <w:r w:rsidRPr="000C7BDF">
      <w:rPr>
        <w:rFonts w:asciiTheme="minorHAnsi" w:hAnsiTheme="minorHAnsi" w:cstheme="minorHAnsi"/>
        <w:sz w:val="22"/>
        <w:szCs w:val="22"/>
      </w:rPr>
      <w:fldChar w:fldCharType="end"/>
    </w:r>
  </w:p>
  <w:p w14:paraId="53840C4D" w14:textId="77777777" w:rsidR="00DA4934" w:rsidRPr="000C7BDF" w:rsidRDefault="00DA4934">
    <w:pPr>
      <w:pStyle w:val="llb"/>
      <w:rPr>
        <w:rFonts w:ascii="Garamond" w:hAnsi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B41D" w14:textId="77777777" w:rsidR="00590B11" w:rsidRDefault="00590B11">
      <w:r>
        <w:separator/>
      </w:r>
    </w:p>
  </w:footnote>
  <w:footnote w:type="continuationSeparator" w:id="0">
    <w:p w14:paraId="483C6C15" w14:textId="77777777" w:rsidR="00590B11" w:rsidRDefault="0059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D9A4" w14:textId="77777777" w:rsidR="00DA4934" w:rsidRDefault="00DA493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385351" w14:textId="77777777" w:rsidR="00DA4934" w:rsidRDefault="00DA49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2D17" w14:textId="7BA8E01C" w:rsidR="00DA4934" w:rsidRPr="002C6031" w:rsidRDefault="00DA4934" w:rsidP="002C6031">
    <w:pPr>
      <w:tabs>
        <w:tab w:val="center" w:pos="4536"/>
        <w:tab w:val="right" w:pos="9072"/>
      </w:tabs>
      <w:suppressAutoHyphens/>
      <w:jc w:val="center"/>
      <w:rPr>
        <w:rFonts w:asciiTheme="minorHAnsi" w:hAnsiTheme="minorHAnsi" w:cstheme="minorHAnsi"/>
        <w:sz w:val="16"/>
        <w:szCs w:val="16"/>
        <w:lang w:eastAsia="ar-SA"/>
      </w:rPr>
    </w:pPr>
    <w:r>
      <w:rPr>
        <w:rFonts w:asciiTheme="minorHAnsi" w:hAnsiTheme="minorHAnsi" w:cstheme="minorHAnsi"/>
        <w:sz w:val="16"/>
        <w:szCs w:val="16"/>
        <w:highlight w:val="yellow"/>
        <w:lang w:eastAsia="ar-SA"/>
      </w:rPr>
      <w:t>Újbuda Sportjáért Nonprofit Kft.</w:t>
    </w:r>
  </w:p>
  <w:p w14:paraId="486DA86B" w14:textId="77777777" w:rsidR="00DA4934" w:rsidRPr="002C6031" w:rsidRDefault="00DA4934" w:rsidP="002C6031">
    <w:pPr>
      <w:tabs>
        <w:tab w:val="center" w:pos="4536"/>
        <w:tab w:val="right" w:pos="9072"/>
      </w:tabs>
      <w:suppressAutoHyphens/>
      <w:jc w:val="center"/>
      <w:rPr>
        <w:rFonts w:asciiTheme="minorHAnsi" w:hAnsiTheme="minorHAnsi" w:cstheme="minorHAnsi"/>
        <w:sz w:val="16"/>
        <w:szCs w:val="16"/>
        <w:lang w:eastAsia="ar-SA"/>
      </w:rPr>
    </w:pPr>
    <w:r w:rsidRPr="002C6031">
      <w:rPr>
        <w:rFonts w:asciiTheme="minorHAnsi" w:hAnsiTheme="minorHAnsi" w:cstheme="minorHAnsi"/>
        <w:sz w:val="16"/>
        <w:szCs w:val="16"/>
        <w:lang w:eastAsia="ar-SA"/>
      </w:rPr>
      <w:t>-</w:t>
    </w:r>
  </w:p>
  <w:p w14:paraId="31E2DB47" w14:textId="44DCB06A" w:rsidR="00DA4934" w:rsidRPr="002C6031" w:rsidRDefault="00DA4934" w:rsidP="002C6031">
    <w:pPr>
      <w:tabs>
        <w:tab w:val="center" w:pos="4536"/>
        <w:tab w:val="right" w:pos="9072"/>
      </w:tabs>
      <w:suppressAutoHyphens/>
      <w:jc w:val="center"/>
      <w:rPr>
        <w:rFonts w:asciiTheme="minorHAnsi" w:hAnsiTheme="minorHAnsi" w:cstheme="minorHAnsi"/>
        <w:sz w:val="16"/>
        <w:szCs w:val="16"/>
        <w:lang w:eastAsia="ar-SA"/>
      </w:rPr>
    </w:pPr>
    <w:r>
      <w:rPr>
        <w:rFonts w:asciiTheme="minorHAnsi" w:hAnsiTheme="minorHAnsi" w:cstheme="minorHAnsi"/>
        <w:sz w:val="16"/>
        <w:szCs w:val="16"/>
        <w:highlight w:val="yellow"/>
        <w:lang w:eastAsia="ar-SA"/>
      </w:rPr>
      <w:t>Sport Centrum felújítás</w:t>
    </w:r>
  </w:p>
  <w:p w14:paraId="6702F46E" w14:textId="77777777" w:rsidR="00DA4934" w:rsidRPr="002C6031" w:rsidRDefault="00DA4934" w:rsidP="002C6031">
    <w:pPr>
      <w:tabs>
        <w:tab w:val="center" w:pos="4536"/>
        <w:tab w:val="right" w:pos="9072"/>
      </w:tabs>
      <w:suppressAutoHyphens/>
      <w:jc w:val="center"/>
      <w:rPr>
        <w:rFonts w:asciiTheme="minorHAnsi" w:hAnsiTheme="minorHAnsi" w:cstheme="minorHAnsi"/>
        <w:sz w:val="16"/>
        <w:szCs w:val="16"/>
        <w:lang w:eastAsia="ar-SA"/>
      </w:rPr>
    </w:pPr>
    <w:r w:rsidRPr="002C6031">
      <w:rPr>
        <w:rFonts w:asciiTheme="minorHAnsi" w:hAnsiTheme="minorHAnsi" w:cstheme="minorHAnsi"/>
        <w:sz w:val="16"/>
        <w:szCs w:val="16"/>
        <w:lang w:eastAsia="ar-SA"/>
      </w:rPr>
      <w:t>-</w:t>
    </w:r>
  </w:p>
  <w:p w14:paraId="7767FE4B" w14:textId="6845E942" w:rsidR="00DA4934" w:rsidRPr="002C6031" w:rsidRDefault="00DA4934" w:rsidP="002C6031">
    <w:pPr>
      <w:pBdr>
        <w:bottom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Theme="minorHAnsi" w:hAnsiTheme="minorHAnsi" w:cstheme="minorHAnsi"/>
        <w:sz w:val="16"/>
        <w:szCs w:val="16"/>
        <w:lang w:eastAsia="ar-SA"/>
      </w:rPr>
    </w:pPr>
    <w:r>
      <w:rPr>
        <w:rFonts w:asciiTheme="minorHAnsi" w:hAnsiTheme="minorHAnsi" w:cstheme="minorHAnsi"/>
        <w:sz w:val="16"/>
        <w:szCs w:val="16"/>
        <w:lang w:eastAsia="ar-SA"/>
      </w:rPr>
      <w:t>Közbeszerzési Dokumentum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585D" w14:textId="77777777" w:rsidR="00DA4934" w:rsidRDefault="00DA4934" w:rsidP="002C6031">
    <w:pPr>
      <w:pStyle w:val="lfej"/>
      <w:spacing w:before="0"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4F5F" w14:textId="3EE4CE23" w:rsidR="00DA4934" w:rsidRPr="009B5321" w:rsidRDefault="00DA4934" w:rsidP="002C6031">
    <w:pPr>
      <w:tabs>
        <w:tab w:val="center" w:pos="4536"/>
        <w:tab w:val="right" w:pos="9072"/>
      </w:tabs>
      <w:suppressAutoHyphens/>
      <w:jc w:val="center"/>
      <w:rPr>
        <w:rFonts w:asciiTheme="minorHAnsi" w:hAnsiTheme="minorHAnsi" w:cstheme="minorHAnsi"/>
        <w:sz w:val="16"/>
        <w:szCs w:val="16"/>
        <w:lang w:eastAsia="ar-SA"/>
      </w:rPr>
    </w:pPr>
    <w:r>
      <w:rPr>
        <w:rFonts w:asciiTheme="minorHAnsi" w:hAnsiTheme="minorHAnsi" w:cstheme="minorHAnsi"/>
        <w:sz w:val="16"/>
        <w:szCs w:val="16"/>
        <w:lang w:eastAsia="ar-SA"/>
      </w:rPr>
      <w:t>Nemesvámos Község Önkormányzata</w:t>
    </w:r>
  </w:p>
  <w:p w14:paraId="2BB6ABE8" w14:textId="77777777" w:rsidR="00DA4934" w:rsidRPr="009B5321" w:rsidRDefault="00DA4934" w:rsidP="002C6031">
    <w:pPr>
      <w:tabs>
        <w:tab w:val="center" w:pos="4536"/>
        <w:tab w:val="right" w:pos="9072"/>
      </w:tabs>
      <w:suppressAutoHyphens/>
      <w:jc w:val="center"/>
      <w:rPr>
        <w:rFonts w:asciiTheme="minorHAnsi" w:hAnsiTheme="minorHAnsi" w:cstheme="minorHAnsi"/>
        <w:sz w:val="16"/>
        <w:szCs w:val="16"/>
        <w:lang w:eastAsia="ar-SA"/>
      </w:rPr>
    </w:pPr>
    <w:r w:rsidRPr="009B5321">
      <w:rPr>
        <w:rFonts w:asciiTheme="minorHAnsi" w:hAnsiTheme="minorHAnsi" w:cstheme="minorHAnsi"/>
        <w:sz w:val="16"/>
        <w:szCs w:val="16"/>
        <w:lang w:eastAsia="ar-SA"/>
      </w:rPr>
      <w:t>-</w:t>
    </w:r>
  </w:p>
  <w:p w14:paraId="19EDA632" w14:textId="3F787924" w:rsidR="00DA4934" w:rsidRPr="009B5321" w:rsidRDefault="00DA4934" w:rsidP="002C6031">
    <w:pPr>
      <w:tabs>
        <w:tab w:val="center" w:pos="4536"/>
        <w:tab w:val="right" w:pos="9072"/>
      </w:tabs>
      <w:suppressAutoHyphens/>
      <w:jc w:val="center"/>
      <w:rPr>
        <w:rFonts w:asciiTheme="minorHAnsi" w:hAnsiTheme="minorHAnsi" w:cstheme="minorHAnsi"/>
        <w:sz w:val="16"/>
        <w:szCs w:val="16"/>
        <w:lang w:eastAsia="ar-SA"/>
      </w:rPr>
    </w:pPr>
    <w:r>
      <w:rPr>
        <w:rFonts w:asciiTheme="minorHAnsi" w:hAnsiTheme="minorHAnsi" w:cstheme="minorHAnsi"/>
        <w:sz w:val="16"/>
        <w:szCs w:val="16"/>
        <w:lang w:eastAsia="ar-SA"/>
      </w:rPr>
      <w:t>Agrárlogisztikai központ építés</w:t>
    </w:r>
  </w:p>
  <w:p w14:paraId="4D0D8782" w14:textId="77777777" w:rsidR="00DA4934" w:rsidRPr="002C6031" w:rsidRDefault="00DA4934" w:rsidP="002C6031">
    <w:pPr>
      <w:tabs>
        <w:tab w:val="center" w:pos="4536"/>
        <w:tab w:val="right" w:pos="9072"/>
      </w:tabs>
      <w:suppressAutoHyphens/>
      <w:jc w:val="center"/>
      <w:rPr>
        <w:rFonts w:asciiTheme="minorHAnsi" w:hAnsiTheme="minorHAnsi" w:cstheme="minorHAnsi"/>
        <w:sz w:val="16"/>
        <w:szCs w:val="16"/>
        <w:lang w:eastAsia="ar-SA"/>
      </w:rPr>
    </w:pPr>
    <w:r w:rsidRPr="009B5321">
      <w:rPr>
        <w:rFonts w:asciiTheme="minorHAnsi" w:hAnsiTheme="minorHAnsi" w:cstheme="minorHAnsi"/>
        <w:sz w:val="16"/>
        <w:szCs w:val="16"/>
        <w:lang w:eastAsia="ar-SA"/>
      </w:rPr>
      <w:t>-</w:t>
    </w:r>
  </w:p>
  <w:p w14:paraId="1B145AAC" w14:textId="77777777" w:rsidR="00DA4934" w:rsidRPr="002C6031" w:rsidRDefault="00DA4934" w:rsidP="002C6031">
    <w:pPr>
      <w:pBdr>
        <w:bottom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Theme="minorHAnsi" w:hAnsiTheme="minorHAnsi" w:cstheme="minorHAnsi"/>
        <w:sz w:val="16"/>
        <w:szCs w:val="16"/>
        <w:lang w:eastAsia="ar-SA"/>
      </w:rPr>
    </w:pPr>
    <w:r>
      <w:rPr>
        <w:rFonts w:asciiTheme="minorHAnsi" w:hAnsiTheme="minorHAnsi" w:cstheme="minorHAnsi"/>
        <w:sz w:val="16"/>
        <w:szCs w:val="16"/>
        <w:lang w:eastAsia="ar-SA"/>
      </w:rPr>
      <w:t>Közbeszerzési Dokumentum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DA1A" w14:textId="77777777" w:rsidR="00DA4934" w:rsidRPr="008F6A6C" w:rsidRDefault="00DA4934" w:rsidP="008F6A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F8519B"/>
    <w:multiLevelType w:val="hybridMultilevel"/>
    <w:tmpl w:val="7A0ED300"/>
    <w:lvl w:ilvl="0" w:tplc="C81666F0">
      <w:start w:val="6"/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0B89"/>
    <w:multiLevelType w:val="hybridMultilevel"/>
    <w:tmpl w:val="947CE4B8"/>
    <w:lvl w:ilvl="0" w:tplc="8550B274">
      <w:start w:val="1"/>
      <w:numFmt w:val="decimal"/>
      <w:lvlText w:val="8.2.%1."/>
      <w:lvlJc w:val="left"/>
      <w:pPr>
        <w:ind w:left="1272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53608"/>
    <w:multiLevelType w:val="hybridMultilevel"/>
    <w:tmpl w:val="A536AD94"/>
    <w:lvl w:ilvl="0" w:tplc="F572B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55950"/>
    <w:multiLevelType w:val="hybridMultilevel"/>
    <w:tmpl w:val="9FB091BA"/>
    <w:lvl w:ilvl="0" w:tplc="55D2EB4C">
      <w:start w:val="5"/>
      <w:numFmt w:val="bullet"/>
      <w:lvlText w:val="-"/>
      <w:lvlJc w:val="left"/>
      <w:pPr>
        <w:ind w:left="2498" w:hanging="360"/>
      </w:pPr>
      <w:rPr>
        <w:rFonts w:ascii="Calibri" w:eastAsia="Times New Roman" w:hAnsi="Calibri" w:cstheme="minorHAnsi" w:hint="default"/>
      </w:rPr>
    </w:lvl>
    <w:lvl w:ilvl="1" w:tplc="C7DA68F4">
      <w:numFmt w:val="bullet"/>
      <w:lvlText w:val="-"/>
      <w:lvlJc w:val="left"/>
      <w:pPr>
        <w:ind w:left="2149" w:hanging="360"/>
      </w:pPr>
      <w:rPr>
        <w:rFonts w:ascii="Century Schoolbook" w:eastAsia="Times New Roman" w:hAnsi="Century Schoolbook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DE6BA9"/>
    <w:multiLevelType w:val="hybridMultilevel"/>
    <w:tmpl w:val="22F68278"/>
    <w:lvl w:ilvl="0" w:tplc="3934C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4C9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2465DF"/>
    <w:multiLevelType w:val="hybridMultilevel"/>
    <w:tmpl w:val="C2FE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67626"/>
    <w:multiLevelType w:val="hybridMultilevel"/>
    <w:tmpl w:val="22743168"/>
    <w:lvl w:ilvl="0" w:tplc="0BD09C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BD1648"/>
    <w:multiLevelType w:val="multilevel"/>
    <w:tmpl w:val="1ED2E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2.4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FFD1FFD"/>
    <w:multiLevelType w:val="hybridMultilevel"/>
    <w:tmpl w:val="FD1CA00C"/>
    <w:lvl w:ilvl="0" w:tplc="8346954A"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2713452"/>
    <w:multiLevelType w:val="singleLevel"/>
    <w:tmpl w:val="040E0001"/>
    <w:lvl w:ilvl="0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</w:abstractNum>
  <w:abstractNum w:abstractNumId="14" w15:restartNumberingAfterBreak="0">
    <w:nsid w:val="46DC1BDE"/>
    <w:multiLevelType w:val="multilevel"/>
    <w:tmpl w:val="BED8D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9062D2"/>
    <w:multiLevelType w:val="multilevel"/>
    <w:tmpl w:val="7E64296E"/>
    <w:lvl w:ilvl="0">
      <w:start w:val="1"/>
      <w:numFmt w:val="upperRoman"/>
      <w:pStyle w:val="Cmsor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C6D62"/>
    <w:multiLevelType w:val="hybridMultilevel"/>
    <w:tmpl w:val="DC94C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1419B"/>
    <w:multiLevelType w:val="multilevel"/>
    <w:tmpl w:val="6FDCB634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6" w:hanging="2160"/>
      </w:pPr>
      <w:rPr>
        <w:rFonts w:hint="default"/>
      </w:rPr>
    </w:lvl>
  </w:abstractNum>
  <w:abstractNum w:abstractNumId="18" w15:restartNumberingAfterBreak="0">
    <w:nsid w:val="56D157C9"/>
    <w:multiLevelType w:val="hybridMultilevel"/>
    <w:tmpl w:val="F2728970"/>
    <w:lvl w:ilvl="0" w:tplc="E582363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900A29"/>
    <w:multiLevelType w:val="multilevel"/>
    <w:tmpl w:val="87A6692E"/>
    <w:lvl w:ilvl="0">
      <w:start w:val="1"/>
      <w:numFmt w:val="bullet"/>
      <w:pStyle w:val="OkeanFelsorolas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7511E"/>
    <w:multiLevelType w:val="hybridMultilevel"/>
    <w:tmpl w:val="4454C434"/>
    <w:lvl w:ilvl="0" w:tplc="C7DA68F4">
      <w:numFmt w:val="bullet"/>
      <w:lvlText w:val="-"/>
      <w:lvlJc w:val="left"/>
      <w:pPr>
        <w:ind w:left="1713" w:hanging="360"/>
      </w:pPr>
      <w:rPr>
        <w:rFonts w:ascii="Century Schoolbook" w:eastAsia="Times New Roman" w:hAnsi="Century Schoolboo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5AC3C53"/>
    <w:multiLevelType w:val="multilevel"/>
    <w:tmpl w:val="6A442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3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3" w15:restartNumberingAfterBreak="0">
    <w:nsid w:val="668716F9"/>
    <w:multiLevelType w:val="hybridMultilevel"/>
    <w:tmpl w:val="F54C2196"/>
    <w:lvl w:ilvl="0" w:tplc="DE587A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D7D69"/>
    <w:multiLevelType w:val="hybridMultilevel"/>
    <w:tmpl w:val="22F68278"/>
    <w:lvl w:ilvl="0" w:tplc="3934C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D0FC1"/>
    <w:multiLevelType w:val="multilevel"/>
    <w:tmpl w:val="960A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DCD137A"/>
    <w:multiLevelType w:val="hybridMultilevel"/>
    <w:tmpl w:val="47B8C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31C0B"/>
    <w:multiLevelType w:val="hybridMultilevel"/>
    <w:tmpl w:val="22743168"/>
    <w:lvl w:ilvl="0" w:tplc="0BD09C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7FAE1DB7"/>
    <w:multiLevelType w:val="hybridMultilevel"/>
    <w:tmpl w:val="D85A92DE"/>
    <w:lvl w:ilvl="0" w:tplc="D1B0E4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9"/>
  </w:num>
  <w:num w:numId="5">
    <w:abstractNumId w:val="5"/>
  </w:num>
  <w:num w:numId="6">
    <w:abstractNumId w:val="17"/>
  </w:num>
  <w:num w:numId="7">
    <w:abstractNumId w:val="4"/>
  </w:num>
  <w:num w:numId="8">
    <w:abstractNumId w:val="2"/>
  </w:num>
  <w:num w:numId="9">
    <w:abstractNumId w:val="24"/>
  </w:num>
  <w:num w:numId="10">
    <w:abstractNumId w:val="25"/>
  </w:num>
  <w:num w:numId="11">
    <w:abstractNumId w:val="22"/>
  </w:num>
  <w:num w:numId="12">
    <w:abstractNumId w:val="11"/>
  </w:num>
  <w:num w:numId="13">
    <w:abstractNumId w:val="18"/>
  </w:num>
  <w:num w:numId="14">
    <w:abstractNumId w:val="0"/>
  </w:num>
  <w:num w:numId="15">
    <w:abstractNumId w:val="0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"/>
  </w:num>
  <w:num w:numId="21">
    <w:abstractNumId w:val="8"/>
  </w:num>
  <w:num w:numId="22">
    <w:abstractNumId w:val="20"/>
  </w:num>
  <w:num w:numId="23">
    <w:abstractNumId w:val="21"/>
    <w:lvlOverride w:ilvl="0">
      <w:startOverride w:val="1"/>
    </w:lvlOverride>
  </w:num>
  <w:num w:numId="24">
    <w:abstractNumId w:val="13"/>
  </w:num>
  <w:num w:numId="25">
    <w:abstractNumId w:val="13"/>
  </w:num>
  <w:num w:numId="26">
    <w:abstractNumId w:val="27"/>
  </w:num>
  <w:num w:numId="27">
    <w:abstractNumId w:val="16"/>
  </w:num>
  <w:num w:numId="28">
    <w:abstractNumId w:val="28"/>
  </w:num>
  <w:num w:numId="29">
    <w:abstractNumId w:val="6"/>
  </w:num>
  <w:num w:numId="30">
    <w:abstractNumId w:val="10"/>
  </w:num>
  <w:num w:numId="31">
    <w:abstractNumId w:val="7"/>
  </w:num>
  <w:num w:numId="32">
    <w:abstractNumId w:val="26"/>
  </w:num>
  <w:num w:numId="33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E2"/>
    <w:rsid w:val="000048F5"/>
    <w:rsid w:val="000069B8"/>
    <w:rsid w:val="0000737E"/>
    <w:rsid w:val="00007A62"/>
    <w:rsid w:val="000100C8"/>
    <w:rsid w:val="00012223"/>
    <w:rsid w:val="00016E05"/>
    <w:rsid w:val="00017139"/>
    <w:rsid w:val="00021B6F"/>
    <w:rsid w:val="0002444D"/>
    <w:rsid w:val="0002607C"/>
    <w:rsid w:val="0003177D"/>
    <w:rsid w:val="00036875"/>
    <w:rsid w:val="0004154C"/>
    <w:rsid w:val="0004318D"/>
    <w:rsid w:val="000441F2"/>
    <w:rsid w:val="000502FA"/>
    <w:rsid w:val="00054D1C"/>
    <w:rsid w:val="00057077"/>
    <w:rsid w:val="00064626"/>
    <w:rsid w:val="00066E00"/>
    <w:rsid w:val="000713E1"/>
    <w:rsid w:val="00071D08"/>
    <w:rsid w:val="0007359F"/>
    <w:rsid w:val="00074F93"/>
    <w:rsid w:val="000816FB"/>
    <w:rsid w:val="000819EE"/>
    <w:rsid w:val="000850FF"/>
    <w:rsid w:val="000852F1"/>
    <w:rsid w:val="000932C9"/>
    <w:rsid w:val="000A0199"/>
    <w:rsid w:val="000A07BA"/>
    <w:rsid w:val="000A2953"/>
    <w:rsid w:val="000A29E2"/>
    <w:rsid w:val="000A307E"/>
    <w:rsid w:val="000A52A3"/>
    <w:rsid w:val="000A6AA0"/>
    <w:rsid w:val="000B1BA9"/>
    <w:rsid w:val="000B4C68"/>
    <w:rsid w:val="000B55A8"/>
    <w:rsid w:val="000B6F22"/>
    <w:rsid w:val="000C1B73"/>
    <w:rsid w:val="000C7BDF"/>
    <w:rsid w:val="000D3A47"/>
    <w:rsid w:val="000D5910"/>
    <w:rsid w:val="000D7630"/>
    <w:rsid w:val="000E059B"/>
    <w:rsid w:val="000E181A"/>
    <w:rsid w:val="000E5273"/>
    <w:rsid w:val="000E7F17"/>
    <w:rsid w:val="000F1D02"/>
    <w:rsid w:val="000F3B35"/>
    <w:rsid w:val="000F42E3"/>
    <w:rsid w:val="000F444E"/>
    <w:rsid w:val="00101026"/>
    <w:rsid w:val="001022EA"/>
    <w:rsid w:val="001038D6"/>
    <w:rsid w:val="00110944"/>
    <w:rsid w:val="001114A4"/>
    <w:rsid w:val="00113A4D"/>
    <w:rsid w:val="001244F4"/>
    <w:rsid w:val="00125C9D"/>
    <w:rsid w:val="00130427"/>
    <w:rsid w:val="00132618"/>
    <w:rsid w:val="00132AC2"/>
    <w:rsid w:val="00134600"/>
    <w:rsid w:val="00134708"/>
    <w:rsid w:val="0013786A"/>
    <w:rsid w:val="00137BE4"/>
    <w:rsid w:val="00140B19"/>
    <w:rsid w:val="00142388"/>
    <w:rsid w:val="00144F8D"/>
    <w:rsid w:val="00152813"/>
    <w:rsid w:val="001537D5"/>
    <w:rsid w:val="00155904"/>
    <w:rsid w:val="001564F4"/>
    <w:rsid w:val="001564F6"/>
    <w:rsid w:val="00165718"/>
    <w:rsid w:val="001729C1"/>
    <w:rsid w:val="00174804"/>
    <w:rsid w:val="00177137"/>
    <w:rsid w:val="00180C2B"/>
    <w:rsid w:val="001834C3"/>
    <w:rsid w:val="00187044"/>
    <w:rsid w:val="001A0A8D"/>
    <w:rsid w:val="001A507C"/>
    <w:rsid w:val="001A5451"/>
    <w:rsid w:val="001B490E"/>
    <w:rsid w:val="001C16B9"/>
    <w:rsid w:val="001C451C"/>
    <w:rsid w:val="001C6C33"/>
    <w:rsid w:val="001D0ED4"/>
    <w:rsid w:val="001D3AD1"/>
    <w:rsid w:val="001D3DC3"/>
    <w:rsid w:val="001D6706"/>
    <w:rsid w:val="001D70BC"/>
    <w:rsid w:val="001D715A"/>
    <w:rsid w:val="001E340A"/>
    <w:rsid w:val="001E4206"/>
    <w:rsid w:val="001E65E9"/>
    <w:rsid w:val="001F6128"/>
    <w:rsid w:val="00201B0E"/>
    <w:rsid w:val="002039A6"/>
    <w:rsid w:val="002152EA"/>
    <w:rsid w:val="00217133"/>
    <w:rsid w:val="002173E8"/>
    <w:rsid w:val="002205CE"/>
    <w:rsid w:val="00223A5D"/>
    <w:rsid w:val="002262CA"/>
    <w:rsid w:val="00227049"/>
    <w:rsid w:val="002270F1"/>
    <w:rsid w:val="00227C94"/>
    <w:rsid w:val="002301D3"/>
    <w:rsid w:val="00232C27"/>
    <w:rsid w:val="00233F79"/>
    <w:rsid w:val="00235BA4"/>
    <w:rsid w:val="00250273"/>
    <w:rsid w:val="00251CD1"/>
    <w:rsid w:val="00251E7D"/>
    <w:rsid w:val="002523D7"/>
    <w:rsid w:val="002524B3"/>
    <w:rsid w:val="002541CE"/>
    <w:rsid w:val="002577C0"/>
    <w:rsid w:val="0026047C"/>
    <w:rsid w:val="00260A58"/>
    <w:rsid w:val="00262046"/>
    <w:rsid w:val="00262B67"/>
    <w:rsid w:val="00263A24"/>
    <w:rsid w:val="00264E89"/>
    <w:rsid w:val="00267F07"/>
    <w:rsid w:val="002737BF"/>
    <w:rsid w:val="0027518B"/>
    <w:rsid w:val="0028166C"/>
    <w:rsid w:val="00282F8F"/>
    <w:rsid w:val="002870CD"/>
    <w:rsid w:val="002874D1"/>
    <w:rsid w:val="00287828"/>
    <w:rsid w:val="00287C50"/>
    <w:rsid w:val="00290000"/>
    <w:rsid w:val="00297BDB"/>
    <w:rsid w:val="002A0901"/>
    <w:rsid w:val="002A5E13"/>
    <w:rsid w:val="002B0C06"/>
    <w:rsid w:val="002B27A4"/>
    <w:rsid w:val="002B30D3"/>
    <w:rsid w:val="002B4465"/>
    <w:rsid w:val="002B5405"/>
    <w:rsid w:val="002C139D"/>
    <w:rsid w:val="002C1AEA"/>
    <w:rsid w:val="002C29B1"/>
    <w:rsid w:val="002C2AD2"/>
    <w:rsid w:val="002C5055"/>
    <w:rsid w:val="002C6031"/>
    <w:rsid w:val="002C61A7"/>
    <w:rsid w:val="002C61E8"/>
    <w:rsid w:val="002C6297"/>
    <w:rsid w:val="002C68BE"/>
    <w:rsid w:val="002D27E2"/>
    <w:rsid w:val="002D2867"/>
    <w:rsid w:val="002D39FD"/>
    <w:rsid w:val="002D3E1A"/>
    <w:rsid w:val="002D5520"/>
    <w:rsid w:val="002E0688"/>
    <w:rsid w:val="002E6680"/>
    <w:rsid w:val="002F1E34"/>
    <w:rsid w:val="002F75DB"/>
    <w:rsid w:val="0030281E"/>
    <w:rsid w:val="00303A01"/>
    <w:rsid w:val="00304970"/>
    <w:rsid w:val="00307955"/>
    <w:rsid w:val="00310B4C"/>
    <w:rsid w:val="00314664"/>
    <w:rsid w:val="00314A41"/>
    <w:rsid w:val="003178F1"/>
    <w:rsid w:val="00317A9C"/>
    <w:rsid w:val="00317CD1"/>
    <w:rsid w:val="0032412C"/>
    <w:rsid w:val="0032423D"/>
    <w:rsid w:val="00327D29"/>
    <w:rsid w:val="0033310B"/>
    <w:rsid w:val="003338E4"/>
    <w:rsid w:val="00337EFE"/>
    <w:rsid w:val="00345B33"/>
    <w:rsid w:val="00346326"/>
    <w:rsid w:val="0034744B"/>
    <w:rsid w:val="003502FE"/>
    <w:rsid w:val="00354E07"/>
    <w:rsid w:val="00355248"/>
    <w:rsid w:val="00363000"/>
    <w:rsid w:val="0036378C"/>
    <w:rsid w:val="00366A29"/>
    <w:rsid w:val="00367293"/>
    <w:rsid w:val="00372034"/>
    <w:rsid w:val="00380772"/>
    <w:rsid w:val="003850CD"/>
    <w:rsid w:val="00385D40"/>
    <w:rsid w:val="00392848"/>
    <w:rsid w:val="00394767"/>
    <w:rsid w:val="0039517E"/>
    <w:rsid w:val="00396AD2"/>
    <w:rsid w:val="003A0EF0"/>
    <w:rsid w:val="003A2228"/>
    <w:rsid w:val="003A26B4"/>
    <w:rsid w:val="003A4A2C"/>
    <w:rsid w:val="003A4B48"/>
    <w:rsid w:val="003B04E2"/>
    <w:rsid w:val="003B0796"/>
    <w:rsid w:val="003B21AB"/>
    <w:rsid w:val="003B307C"/>
    <w:rsid w:val="003B56C0"/>
    <w:rsid w:val="003B7DD6"/>
    <w:rsid w:val="003B7FD7"/>
    <w:rsid w:val="003C2446"/>
    <w:rsid w:val="003C36E1"/>
    <w:rsid w:val="003C6075"/>
    <w:rsid w:val="003D01F7"/>
    <w:rsid w:val="003D0B57"/>
    <w:rsid w:val="003D2B6A"/>
    <w:rsid w:val="003D52C8"/>
    <w:rsid w:val="003D53B1"/>
    <w:rsid w:val="003E06E5"/>
    <w:rsid w:val="003E5333"/>
    <w:rsid w:val="003F0BE2"/>
    <w:rsid w:val="003F1779"/>
    <w:rsid w:val="003F4FC3"/>
    <w:rsid w:val="003F58B5"/>
    <w:rsid w:val="003F6059"/>
    <w:rsid w:val="003F6E6E"/>
    <w:rsid w:val="003F7CD2"/>
    <w:rsid w:val="00402CB4"/>
    <w:rsid w:val="004040DC"/>
    <w:rsid w:val="004051E7"/>
    <w:rsid w:val="0040589B"/>
    <w:rsid w:val="00406AF2"/>
    <w:rsid w:val="0041012F"/>
    <w:rsid w:val="00410A3B"/>
    <w:rsid w:val="004136DD"/>
    <w:rsid w:val="004147A3"/>
    <w:rsid w:val="004164B0"/>
    <w:rsid w:val="004168BD"/>
    <w:rsid w:val="00421A14"/>
    <w:rsid w:val="00422104"/>
    <w:rsid w:val="00423255"/>
    <w:rsid w:val="00423676"/>
    <w:rsid w:val="00427724"/>
    <w:rsid w:val="004306F2"/>
    <w:rsid w:val="004310B0"/>
    <w:rsid w:val="00431AEB"/>
    <w:rsid w:val="00431C13"/>
    <w:rsid w:val="00435BC0"/>
    <w:rsid w:val="00443C13"/>
    <w:rsid w:val="004442DA"/>
    <w:rsid w:val="00445458"/>
    <w:rsid w:val="00446672"/>
    <w:rsid w:val="00447F40"/>
    <w:rsid w:val="00451F9E"/>
    <w:rsid w:val="00452FBD"/>
    <w:rsid w:val="004531D4"/>
    <w:rsid w:val="004576BA"/>
    <w:rsid w:val="00460AC4"/>
    <w:rsid w:val="00463C63"/>
    <w:rsid w:val="00465FB1"/>
    <w:rsid w:val="00466196"/>
    <w:rsid w:val="004661F0"/>
    <w:rsid w:val="004669AD"/>
    <w:rsid w:val="00471468"/>
    <w:rsid w:val="00471FAE"/>
    <w:rsid w:val="00472630"/>
    <w:rsid w:val="00472D39"/>
    <w:rsid w:val="00473686"/>
    <w:rsid w:val="00474D1A"/>
    <w:rsid w:val="00477D38"/>
    <w:rsid w:val="004812AB"/>
    <w:rsid w:val="00481B1E"/>
    <w:rsid w:val="004823A8"/>
    <w:rsid w:val="00482E67"/>
    <w:rsid w:val="00483880"/>
    <w:rsid w:val="0048498D"/>
    <w:rsid w:val="00492674"/>
    <w:rsid w:val="00492A56"/>
    <w:rsid w:val="0049763E"/>
    <w:rsid w:val="004A1BE1"/>
    <w:rsid w:val="004A43AE"/>
    <w:rsid w:val="004A6017"/>
    <w:rsid w:val="004A62C7"/>
    <w:rsid w:val="004B5167"/>
    <w:rsid w:val="004B62A8"/>
    <w:rsid w:val="004B6B16"/>
    <w:rsid w:val="004B6C57"/>
    <w:rsid w:val="004B74ED"/>
    <w:rsid w:val="004C12A3"/>
    <w:rsid w:val="004C3529"/>
    <w:rsid w:val="004C3BD9"/>
    <w:rsid w:val="004D0E08"/>
    <w:rsid w:val="004D1492"/>
    <w:rsid w:val="004D3307"/>
    <w:rsid w:val="004D4F01"/>
    <w:rsid w:val="004D6528"/>
    <w:rsid w:val="004E0F3B"/>
    <w:rsid w:val="004E1147"/>
    <w:rsid w:val="004E4263"/>
    <w:rsid w:val="004E7D23"/>
    <w:rsid w:val="004F1C70"/>
    <w:rsid w:val="004F6245"/>
    <w:rsid w:val="005019B3"/>
    <w:rsid w:val="00504EF9"/>
    <w:rsid w:val="00510037"/>
    <w:rsid w:val="00530338"/>
    <w:rsid w:val="00530921"/>
    <w:rsid w:val="005314B1"/>
    <w:rsid w:val="00533CF4"/>
    <w:rsid w:val="0053480F"/>
    <w:rsid w:val="00543E90"/>
    <w:rsid w:val="00544140"/>
    <w:rsid w:val="0054662F"/>
    <w:rsid w:val="005559D6"/>
    <w:rsid w:val="00556E21"/>
    <w:rsid w:val="0056165A"/>
    <w:rsid w:val="00572F9E"/>
    <w:rsid w:val="00573CE1"/>
    <w:rsid w:val="00574979"/>
    <w:rsid w:val="005819EE"/>
    <w:rsid w:val="00584F62"/>
    <w:rsid w:val="005877B9"/>
    <w:rsid w:val="00587DF0"/>
    <w:rsid w:val="00590B11"/>
    <w:rsid w:val="00592C6F"/>
    <w:rsid w:val="005931B7"/>
    <w:rsid w:val="00593810"/>
    <w:rsid w:val="005946CB"/>
    <w:rsid w:val="005A0300"/>
    <w:rsid w:val="005A086D"/>
    <w:rsid w:val="005A2DB8"/>
    <w:rsid w:val="005C1035"/>
    <w:rsid w:val="005C74C4"/>
    <w:rsid w:val="005E0A82"/>
    <w:rsid w:val="005E18B6"/>
    <w:rsid w:val="005E5194"/>
    <w:rsid w:val="005F0AE3"/>
    <w:rsid w:val="005F1A4E"/>
    <w:rsid w:val="005F5D0D"/>
    <w:rsid w:val="005F6851"/>
    <w:rsid w:val="00601B70"/>
    <w:rsid w:val="006034A0"/>
    <w:rsid w:val="00605442"/>
    <w:rsid w:val="00605E44"/>
    <w:rsid w:val="00613229"/>
    <w:rsid w:val="00614CCF"/>
    <w:rsid w:val="00615033"/>
    <w:rsid w:val="006175FC"/>
    <w:rsid w:val="0062096A"/>
    <w:rsid w:val="006250A9"/>
    <w:rsid w:val="00636EDE"/>
    <w:rsid w:val="006374EB"/>
    <w:rsid w:val="0064175C"/>
    <w:rsid w:val="00642503"/>
    <w:rsid w:val="00645A2F"/>
    <w:rsid w:val="00645C33"/>
    <w:rsid w:val="00651F51"/>
    <w:rsid w:val="00652F80"/>
    <w:rsid w:val="00654002"/>
    <w:rsid w:val="0065439D"/>
    <w:rsid w:val="0065664D"/>
    <w:rsid w:val="006570A7"/>
    <w:rsid w:val="006577AD"/>
    <w:rsid w:val="00657831"/>
    <w:rsid w:val="006604A6"/>
    <w:rsid w:val="006607B1"/>
    <w:rsid w:val="006608B4"/>
    <w:rsid w:val="00660C63"/>
    <w:rsid w:val="0066258F"/>
    <w:rsid w:val="00662635"/>
    <w:rsid w:val="00663949"/>
    <w:rsid w:val="00663D11"/>
    <w:rsid w:val="00664362"/>
    <w:rsid w:val="006658F8"/>
    <w:rsid w:val="00667CFE"/>
    <w:rsid w:val="00671CE8"/>
    <w:rsid w:val="00672E27"/>
    <w:rsid w:val="00677CDF"/>
    <w:rsid w:val="00682104"/>
    <w:rsid w:val="00682881"/>
    <w:rsid w:val="00682DC3"/>
    <w:rsid w:val="00683A04"/>
    <w:rsid w:val="00694151"/>
    <w:rsid w:val="0069452A"/>
    <w:rsid w:val="00696D03"/>
    <w:rsid w:val="006A1731"/>
    <w:rsid w:val="006A19F4"/>
    <w:rsid w:val="006A1C43"/>
    <w:rsid w:val="006A1D9A"/>
    <w:rsid w:val="006A5162"/>
    <w:rsid w:val="006A6577"/>
    <w:rsid w:val="006A7151"/>
    <w:rsid w:val="006B1447"/>
    <w:rsid w:val="006B30BE"/>
    <w:rsid w:val="006C0054"/>
    <w:rsid w:val="006C0833"/>
    <w:rsid w:val="006C39BC"/>
    <w:rsid w:val="006C61A4"/>
    <w:rsid w:val="006C6585"/>
    <w:rsid w:val="006D08D1"/>
    <w:rsid w:val="006D1E6F"/>
    <w:rsid w:val="006D2D76"/>
    <w:rsid w:val="006D4649"/>
    <w:rsid w:val="006D594C"/>
    <w:rsid w:val="006E1EE3"/>
    <w:rsid w:val="006E306A"/>
    <w:rsid w:val="006E4815"/>
    <w:rsid w:val="006E4831"/>
    <w:rsid w:val="006F1802"/>
    <w:rsid w:val="006F19E5"/>
    <w:rsid w:val="006F3A69"/>
    <w:rsid w:val="006F65E7"/>
    <w:rsid w:val="0070585D"/>
    <w:rsid w:val="007138CF"/>
    <w:rsid w:val="00715D93"/>
    <w:rsid w:val="0072227F"/>
    <w:rsid w:val="00722AA9"/>
    <w:rsid w:val="0072364A"/>
    <w:rsid w:val="00731226"/>
    <w:rsid w:val="00737CFB"/>
    <w:rsid w:val="00741A4F"/>
    <w:rsid w:val="00743F56"/>
    <w:rsid w:val="00744D0A"/>
    <w:rsid w:val="007452C5"/>
    <w:rsid w:val="007479D1"/>
    <w:rsid w:val="00747D82"/>
    <w:rsid w:val="0075073B"/>
    <w:rsid w:val="00755CFB"/>
    <w:rsid w:val="0075606D"/>
    <w:rsid w:val="00764790"/>
    <w:rsid w:val="00764B68"/>
    <w:rsid w:val="007656C6"/>
    <w:rsid w:val="00767340"/>
    <w:rsid w:val="0076747F"/>
    <w:rsid w:val="007725C5"/>
    <w:rsid w:val="00774329"/>
    <w:rsid w:val="00776B76"/>
    <w:rsid w:val="00776EFD"/>
    <w:rsid w:val="00781F77"/>
    <w:rsid w:val="00782F5A"/>
    <w:rsid w:val="00783A95"/>
    <w:rsid w:val="0078574B"/>
    <w:rsid w:val="00786561"/>
    <w:rsid w:val="007868A0"/>
    <w:rsid w:val="00787B32"/>
    <w:rsid w:val="007911EB"/>
    <w:rsid w:val="007A1A05"/>
    <w:rsid w:val="007A25DF"/>
    <w:rsid w:val="007A4542"/>
    <w:rsid w:val="007A6819"/>
    <w:rsid w:val="007A727A"/>
    <w:rsid w:val="007B6543"/>
    <w:rsid w:val="007C03BA"/>
    <w:rsid w:val="007C1345"/>
    <w:rsid w:val="007C14F0"/>
    <w:rsid w:val="007C1C18"/>
    <w:rsid w:val="007C2399"/>
    <w:rsid w:val="007C3870"/>
    <w:rsid w:val="007C7AED"/>
    <w:rsid w:val="007D0E03"/>
    <w:rsid w:val="007D1631"/>
    <w:rsid w:val="007D5266"/>
    <w:rsid w:val="007D73F2"/>
    <w:rsid w:val="007D76F7"/>
    <w:rsid w:val="007D78EE"/>
    <w:rsid w:val="007E09E8"/>
    <w:rsid w:val="007E53C4"/>
    <w:rsid w:val="007E611D"/>
    <w:rsid w:val="007E6856"/>
    <w:rsid w:val="007F04D0"/>
    <w:rsid w:val="007F0650"/>
    <w:rsid w:val="007F20DF"/>
    <w:rsid w:val="007F30F3"/>
    <w:rsid w:val="007F61C7"/>
    <w:rsid w:val="007F6C83"/>
    <w:rsid w:val="007F7680"/>
    <w:rsid w:val="00806598"/>
    <w:rsid w:val="00807522"/>
    <w:rsid w:val="008100AB"/>
    <w:rsid w:val="00812181"/>
    <w:rsid w:val="0081245F"/>
    <w:rsid w:val="008125B3"/>
    <w:rsid w:val="00813182"/>
    <w:rsid w:val="00815A93"/>
    <w:rsid w:val="00815D1C"/>
    <w:rsid w:val="0081780A"/>
    <w:rsid w:val="00817DFD"/>
    <w:rsid w:val="00821B2D"/>
    <w:rsid w:val="00826F98"/>
    <w:rsid w:val="00831C78"/>
    <w:rsid w:val="00832774"/>
    <w:rsid w:val="00847F8B"/>
    <w:rsid w:val="0086378C"/>
    <w:rsid w:val="00863A65"/>
    <w:rsid w:val="00864497"/>
    <w:rsid w:val="00866C96"/>
    <w:rsid w:val="008776DD"/>
    <w:rsid w:val="00882397"/>
    <w:rsid w:val="008856A8"/>
    <w:rsid w:val="00886AB3"/>
    <w:rsid w:val="0089098C"/>
    <w:rsid w:val="008913F6"/>
    <w:rsid w:val="00892FD4"/>
    <w:rsid w:val="00893115"/>
    <w:rsid w:val="0089313C"/>
    <w:rsid w:val="00893844"/>
    <w:rsid w:val="00893ECB"/>
    <w:rsid w:val="00896ED4"/>
    <w:rsid w:val="008A144A"/>
    <w:rsid w:val="008A5676"/>
    <w:rsid w:val="008A74E9"/>
    <w:rsid w:val="008B16D7"/>
    <w:rsid w:val="008B3E63"/>
    <w:rsid w:val="008B4EB4"/>
    <w:rsid w:val="008B5E6A"/>
    <w:rsid w:val="008B6C9F"/>
    <w:rsid w:val="008C0CE5"/>
    <w:rsid w:val="008C0D60"/>
    <w:rsid w:val="008C4B34"/>
    <w:rsid w:val="008C4D01"/>
    <w:rsid w:val="008C59D2"/>
    <w:rsid w:val="008D089E"/>
    <w:rsid w:val="008D16D2"/>
    <w:rsid w:val="008E186F"/>
    <w:rsid w:val="008E48E2"/>
    <w:rsid w:val="008E68B8"/>
    <w:rsid w:val="008F06E6"/>
    <w:rsid w:val="008F147C"/>
    <w:rsid w:val="008F345A"/>
    <w:rsid w:val="008F5EC0"/>
    <w:rsid w:val="008F6A6C"/>
    <w:rsid w:val="00901873"/>
    <w:rsid w:val="00901BDB"/>
    <w:rsid w:val="0090211C"/>
    <w:rsid w:val="0090394E"/>
    <w:rsid w:val="00906620"/>
    <w:rsid w:val="009107AF"/>
    <w:rsid w:val="00910E54"/>
    <w:rsid w:val="009178BD"/>
    <w:rsid w:val="009207FE"/>
    <w:rsid w:val="009224A6"/>
    <w:rsid w:val="009235BA"/>
    <w:rsid w:val="00927EFB"/>
    <w:rsid w:val="00930C28"/>
    <w:rsid w:val="009314F6"/>
    <w:rsid w:val="00934E39"/>
    <w:rsid w:val="00936304"/>
    <w:rsid w:val="0093738E"/>
    <w:rsid w:val="0094103E"/>
    <w:rsid w:val="00944917"/>
    <w:rsid w:val="009477F6"/>
    <w:rsid w:val="00951BB3"/>
    <w:rsid w:val="0095506C"/>
    <w:rsid w:val="0095547C"/>
    <w:rsid w:val="00955643"/>
    <w:rsid w:val="0095572A"/>
    <w:rsid w:val="009561EF"/>
    <w:rsid w:val="00957CD0"/>
    <w:rsid w:val="00960D53"/>
    <w:rsid w:val="00962413"/>
    <w:rsid w:val="00965B69"/>
    <w:rsid w:val="009670E9"/>
    <w:rsid w:val="009671C8"/>
    <w:rsid w:val="00970BD2"/>
    <w:rsid w:val="00972C86"/>
    <w:rsid w:val="00974E8C"/>
    <w:rsid w:val="009751D4"/>
    <w:rsid w:val="0098341B"/>
    <w:rsid w:val="0099182E"/>
    <w:rsid w:val="009931E9"/>
    <w:rsid w:val="00993A68"/>
    <w:rsid w:val="00993B9F"/>
    <w:rsid w:val="00995922"/>
    <w:rsid w:val="00996CB1"/>
    <w:rsid w:val="009A4087"/>
    <w:rsid w:val="009B1393"/>
    <w:rsid w:val="009B5321"/>
    <w:rsid w:val="009B7197"/>
    <w:rsid w:val="009B7980"/>
    <w:rsid w:val="009B7AC2"/>
    <w:rsid w:val="009C6064"/>
    <w:rsid w:val="009D10ED"/>
    <w:rsid w:val="009D4C2E"/>
    <w:rsid w:val="009D636E"/>
    <w:rsid w:val="009D659D"/>
    <w:rsid w:val="009D7E15"/>
    <w:rsid w:val="009E0049"/>
    <w:rsid w:val="009E08F7"/>
    <w:rsid w:val="009E201B"/>
    <w:rsid w:val="009E7FCE"/>
    <w:rsid w:val="009F28ED"/>
    <w:rsid w:val="009F430C"/>
    <w:rsid w:val="009F6B6F"/>
    <w:rsid w:val="00A01AD6"/>
    <w:rsid w:val="00A05DD4"/>
    <w:rsid w:val="00A06AF5"/>
    <w:rsid w:val="00A119FF"/>
    <w:rsid w:val="00A2019C"/>
    <w:rsid w:val="00A20650"/>
    <w:rsid w:val="00A20739"/>
    <w:rsid w:val="00A20B6B"/>
    <w:rsid w:val="00A213B3"/>
    <w:rsid w:val="00A22F28"/>
    <w:rsid w:val="00A255CB"/>
    <w:rsid w:val="00A26718"/>
    <w:rsid w:val="00A26961"/>
    <w:rsid w:val="00A31159"/>
    <w:rsid w:val="00A31244"/>
    <w:rsid w:val="00A319DF"/>
    <w:rsid w:val="00A31EA8"/>
    <w:rsid w:val="00A3220D"/>
    <w:rsid w:val="00A32666"/>
    <w:rsid w:val="00A34336"/>
    <w:rsid w:val="00A344E7"/>
    <w:rsid w:val="00A35B35"/>
    <w:rsid w:val="00A36E0F"/>
    <w:rsid w:val="00A411DC"/>
    <w:rsid w:val="00A41430"/>
    <w:rsid w:val="00A424C0"/>
    <w:rsid w:val="00A50195"/>
    <w:rsid w:val="00A503B0"/>
    <w:rsid w:val="00A53E8E"/>
    <w:rsid w:val="00A54B64"/>
    <w:rsid w:val="00A551E0"/>
    <w:rsid w:val="00A5587C"/>
    <w:rsid w:val="00A56659"/>
    <w:rsid w:val="00A572ED"/>
    <w:rsid w:val="00A574E6"/>
    <w:rsid w:val="00A602FE"/>
    <w:rsid w:val="00A63AE2"/>
    <w:rsid w:val="00A64084"/>
    <w:rsid w:val="00A65B2D"/>
    <w:rsid w:val="00A67CF9"/>
    <w:rsid w:val="00A71489"/>
    <w:rsid w:val="00A71ECC"/>
    <w:rsid w:val="00A732CC"/>
    <w:rsid w:val="00A747CB"/>
    <w:rsid w:val="00A74A55"/>
    <w:rsid w:val="00A74BD5"/>
    <w:rsid w:val="00A754F5"/>
    <w:rsid w:val="00A80E36"/>
    <w:rsid w:val="00A81EAE"/>
    <w:rsid w:val="00A92493"/>
    <w:rsid w:val="00A929E1"/>
    <w:rsid w:val="00A963CE"/>
    <w:rsid w:val="00A96ED3"/>
    <w:rsid w:val="00AA05CC"/>
    <w:rsid w:val="00AA05F3"/>
    <w:rsid w:val="00AA1CA0"/>
    <w:rsid w:val="00AA1CD2"/>
    <w:rsid w:val="00AA2136"/>
    <w:rsid w:val="00AA52C6"/>
    <w:rsid w:val="00AA53D2"/>
    <w:rsid w:val="00AB1339"/>
    <w:rsid w:val="00AB1404"/>
    <w:rsid w:val="00AB2B5C"/>
    <w:rsid w:val="00AB4225"/>
    <w:rsid w:val="00AB525F"/>
    <w:rsid w:val="00AB5EFE"/>
    <w:rsid w:val="00AC11A7"/>
    <w:rsid w:val="00AC16ED"/>
    <w:rsid w:val="00AC52B0"/>
    <w:rsid w:val="00AC555D"/>
    <w:rsid w:val="00AD0D3D"/>
    <w:rsid w:val="00AD2EBF"/>
    <w:rsid w:val="00AD2FC5"/>
    <w:rsid w:val="00AD466E"/>
    <w:rsid w:val="00AD6DE0"/>
    <w:rsid w:val="00AD7468"/>
    <w:rsid w:val="00AE5C6B"/>
    <w:rsid w:val="00AE66EB"/>
    <w:rsid w:val="00AE76BB"/>
    <w:rsid w:val="00AF0B76"/>
    <w:rsid w:val="00AF1B67"/>
    <w:rsid w:val="00AF297E"/>
    <w:rsid w:val="00AF3466"/>
    <w:rsid w:val="00AF5E6A"/>
    <w:rsid w:val="00AF64D6"/>
    <w:rsid w:val="00AF6EB7"/>
    <w:rsid w:val="00AF7258"/>
    <w:rsid w:val="00B05819"/>
    <w:rsid w:val="00B07A7D"/>
    <w:rsid w:val="00B13FAB"/>
    <w:rsid w:val="00B1561A"/>
    <w:rsid w:val="00B20488"/>
    <w:rsid w:val="00B21633"/>
    <w:rsid w:val="00B2240C"/>
    <w:rsid w:val="00B23C6B"/>
    <w:rsid w:val="00B25402"/>
    <w:rsid w:val="00B34CB1"/>
    <w:rsid w:val="00B367FF"/>
    <w:rsid w:val="00B47262"/>
    <w:rsid w:val="00B477CE"/>
    <w:rsid w:val="00B52CBC"/>
    <w:rsid w:val="00B5580C"/>
    <w:rsid w:val="00B57375"/>
    <w:rsid w:val="00B62730"/>
    <w:rsid w:val="00B63DB5"/>
    <w:rsid w:val="00B6549C"/>
    <w:rsid w:val="00B663A6"/>
    <w:rsid w:val="00B75A2F"/>
    <w:rsid w:val="00B7790B"/>
    <w:rsid w:val="00B80643"/>
    <w:rsid w:val="00B80C13"/>
    <w:rsid w:val="00B819E0"/>
    <w:rsid w:val="00B844B5"/>
    <w:rsid w:val="00B86D2D"/>
    <w:rsid w:val="00B86F1B"/>
    <w:rsid w:val="00B86F8A"/>
    <w:rsid w:val="00B909A0"/>
    <w:rsid w:val="00B92639"/>
    <w:rsid w:val="00B93030"/>
    <w:rsid w:val="00B9370B"/>
    <w:rsid w:val="00B93B61"/>
    <w:rsid w:val="00B94F73"/>
    <w:rsid w:val="00B96068"/>
    <w:rsid w:val="00B97167"/>
    <w:rsid w:val="00BA090B"/>
    <w:rsid w:val="00BA18DD"/>
    <w:rsid w:val="00BA2B84"/>
    <w:rsid w:val="00BA6701"/>
    <w:rsid w:val="00BA7E15"/>
    <w:rsid w:val="00BB239A"/>
    <w:rsid w:val="00BB4786"/>
    <w:rsid w:val="00BB5139"/>
    <w:rsid w:val="00BB5175"/>
    <w:rsid w:val="00BB6861"/>
    <w:rsid w:val="00BC00DB"/>
    <w:rsid w:val="00BC131E"/>
    <w:rsid w:val="00BC7136"/>
    <w:rsid w:val="00BD10BF"/>
    <w:rsid w:val="00BD4CC2"/>
    <w:rsid w:val="00BE1B65"/>
    <w:rsid w:val="00BE277B"/>
    <w:rsid w:val="00BE5F22"/>
    <w:rsid w:val="00BF61A9"/>
    <w:rsid w:val="00C02C46"/>
    <w:rsid w:val="00C05D92"/>
    <w:rsid w:val="00C07DE1"/>
    <w:rsid w:val="00C10317"/>
    <w:rsid w:val="00C10DB7"/>
    <w:rsid w:val="00C11194"/>
    <w:rsid w:val="00C13E8F"/>
    <w:rsid w:val="00C16266"/>
    <w:rsid w:val="00C21A45"/>
    <w:rsid w:val="00C25955"/>
    <w:rsid w:val="00C334BB"/>
    <w:rsid w:val="00C36F5F"/>
    <w:rsid w:val="00C37701"/>
    <w:rsid w:val="00C41A5D"/>
    <w:rsid w:val="00C41C00"/>
    <w:rsid w:val="00C4236E"/>
    <w:rsid w:val="00C44FA7"/>
    <w:rsid w:val="00C46F89"/>
    <w:rsid w:val="00C47087"/>
    <w:rsid w:val="00C53636"/>
    <w:rsid w:val="00C5455E"/>
    <w:rsid w:val="00C55467"/>
    <w:rsid w:val="00C560BF"/>
    <w:rsid w:val="00C560EB"/>
    <w:rsid w:val="00C62B29"/>
    <w:rsid w:val="00C63974"/>
    <w:rsid w:val="00C63AC1"/>
    <w:rsid w:val="00C63D93"/>
    <w:rsid w:val="00C66FB2"/>
    <w:rsid w:val="00C671DD"/>
    <w:rsid w:val="00C6773C"/>
    <w:rsid w:val="00C7462F"/>
    <w:rsid w:val="00C75D5E"/>
    <w:rsid w:val="00C777BB"/>
    <w:rsid w:val="00C8011C"/>
    <w:rsid w:val="00C827B3"/>
    <w:rsid w:val="00C8686C"/>
    <w:rsid w:val="00C86EC5"/>
    <w:rsid w:val="00C870C2"/>
    <w:rsid w:val="00C933A1"/>
    <w:rsid w:val="00C933A4"/>
    <w:rsid w:val="00C951DD"/>
    <w:rsid w:val="00C9592C"/>
    <w:rsid w:val="00CA2B2F"/>
    <w:rsid w:val="00CA6DD4"/>
    <w:rsid w:val="00CA77E9"/>
    <w:rsid w:val="00CA7EF6"/>
    <w:rsid w:val="00CB1844"/>
    <w:rsid w:val="00CB3985"/>
    <w:rsid w:val="00CB5BBD"/>
    <w:rsid w:val="00CC009B"/>
    <w:rsid w:val="00CC0226"/>
    <w:rsid w:val="00CC3EBE"/>
    <w:rsid w:val="00CC62DA"/>
    <w:rsid w:val="00CC6813"/>
    <w:rsid w:val="00CC7F9D"/>
    <w:rsid w:val="00CD11D7"/>
    <w:rsid w:val="00CD19F3"/>
    <w:rsid w:val="00CD1F90"/>
    <w:rsid w:val="00CD3AB2"/>
    <w:rsid w:val="00CE1642"/>
    <w:rsid w:val="00CE2B8C"/>
    <w:rsid w:val="00CE2E22"/>
    <w:rsid w:val="00CE7177"/>
    <w:rsid w:val="00CE7AE5"/>
    <w:rsid w:val="00CF1D8F"/>
    <w:rsid w:val="00CF407F"/>
    <w:rsid w:val="00CF5934"/>
    <w:rsid w:val="00D00307"/>
    <w:rsid w:val="00D01E8B"/>
    <w:rsid w:val="00D0312A"/>
    <w:rsid w:val="00D0317A"/>
    <w:rsid w:val="00D0514A"/>
    <w:rsid w:val="00D0672B"/>
    <w:rsid w:val="00D07E02"/>
    <w:rsid w:val="00D12676"/>
    <w:rsid w:val="00D13644"/>
    <w:rsid w:val="00D13B61"/>
    <w:rsid w:val="00D14BFE"/>
    <w:rsid w:val="00D1522B"/>
    <w:rsid w:val="00D16C01"/>
    <w:rsid w:val="00D24AA6"/>
    <w:rsid w:val="00D257D6"/>
    <w:rsid w:val="00D26E67"/>
    <w:rsid w:val="00D27EA8"/>
    <w:rsid w:val="00D375E6"/>
    <w:rsid w:val="00D41BC7"/>
    <w:rsid w:val="00D43B09"/>
    <w:rsid w:val="00D44558"/>
    <w:rsid w:val="00D4626F"/>
    <w:rsid w:val="00D50FEF"/>
    <w:rsid w:val="00D52CA4"/>
    <w:rsid w:val="00D572C0"/>
    <w:rsid w:val="00D60823"/>
    <w:rsid w:val="00D60D32"/>
    <w:rsid w:val="00D62131"/>
    <w:rsid w:val="00D639DA"/>
    <w:rsid w:val="00D70310"/>
    <w:rsid w:val="00D7031C"/>
    <w:rsid w:val="00D72569"/>
    <w:rsid w:val="00D726CF"/>
    <w:rsid w:val="00D74E8A"/>
    <w:rsid w:val="00D77E5B"/>
    <w:rsid w:val="00D8159B"/>
    <w:rsid w:val="00D837A6"/>
    <w:rsid w:val="00D96811"/>
    <w:rsid w:val="00D970B9"/>
    <w:rsid w:val="00DA4223"/>
    <w:rsid w:val="00DA448F"/>
    <w:rsid w:val="00DA4934"/>
    <w:rsid w:val="00DA6A8E"/>
    <w:rsid w:val="00DA7470"/>
    <w:rsid w:val="00DB23D1"/>
    <w:rsid w:val="00DB255B"/>
    <w:rsid w:val="00DB2A26"/>
    <w:rsid w:val="00DB610A"/>
    <w:rsid w:val="00DB74EC"/>
    <w:rsid w:val="00DC0A79"/>
    <w:rsid w:val="00DC1FBD"/>
    <w:rsid w:val="00DC2343"/>
    <w:rsid w:val="00DC5689"/>
    <w:rsid w:val="00DC618F"/>
    <w:rsid w:val="00DC6E1C"/>
    <w:rsid w:val="00DC760B"/>
    <w:rsid w:val="00DE72BD"/>
    <w:rsid w:val="00DF05CB"/>
    <w:rsid w:val="00DF18EA"/>
    <w:rsid w:val="00E03AC1"/>
    <w:rsid w:val="00E03DE3"/>
    <w:rsid w:val="00E042D4"/>
    <w:rsid w:val="00E06BE8"/>
    <w:rsid w:val="00E07F7C"/>
    <w:rsid w:val="00E1237D"/>
    <w:rsid w:val="00E12DD0"/>
    <w:rsid w:val="00E13EA2"/>
    <w:rsid w:val="00E161B3"/>
    <w:rsid w:val="00E17B63"/>
    <w:rsid w:val="00E20C23"/>
    <w:rsid w:val="00E2310A"/>
    <w:rsid w:val="00E24D16"/>
    <w:rsid w:val="00E256B1"/>
    <w:rsid w:val="00E30FB3"/>
    <w:rsid w:val="00E320B5"/>
    <w:rsid w:val="00E32869"/>
    <w:rsid w:val="00E3459D"/>
    <w:rsid w:val="00E372D3"/>
    <w:rsid w:val="00E37897"/>
    <w:rsid w:val="00E41A45"/>
    <w:rsid w:val="00E41B34"/>
    <w:rsid w:val="00E42381"/>
    <w:rsid w:val="00E4284A"/>
    <w:rsid w:val="00E46D8F"/>
    <w:rsid w:val="00E50AF1"/>
    <w:rsid w:val="00E51446"/>
    <w:rsid w:val="00E53251"/>
    <w:rsid w:val="00E5325E"/>
    <w:rsid w:val="00E56458"/>
    <w:rsid w:val="00E61E37"/>
    <w:rsid w:val="00E6481C"/>
    <w:rsid w:val="00E67085"/>
    <w:rsid w:val="00E70362"/>
    <w:rsid w:val="00E77EA4"/>
    <w:rsid w:val="00E91227"/>
    <w:rsid w:val="00E912C0"/>
    <w:rsid w:val="00E91697"/>
    <w:rsid w:val="00E9233C"/>
    <w:rsid w:val="00E92710"/>
    <w:rsid w:val="00E97AEB"/>
    <w:rsid w:val="00EA196C"/>
    <w:rsid w:val="00EA5FBB"/>
    <w:rsid w:val="00EA7441"/>
    <w:rsid w:val="00EA76BA"/>
    <w:rsid w:val="00EB2DFA"/>
    <w:rsid w:val="00EB4B72"/>
    <w:rsid w:val="00EB6807"/>
    <w:rsid w:val="00EC4D4C"/>
    <w:rsid w:val="00EC7311"/>
    <w:rsid w:val="00EC73E2"/>
    <w:rsid w:val="00EC7400"/>
    <w:rsid w:val="00EC784D"/>
    <w:rsid w:val="00ED01A9"/>
    <w:rsid w:val="00ED0683"/>
    <w:rsid w:val="00ED2ACC"/>
    <w:rsid w:val="00ED3B4D"/>
    <w:rsid w:val="00ED51E4"/>
    <w:rsid w:val="00ED58B4"/>
    <w:rsid w:val="00EE0954"/>
    <w:rsid w:val="00EE1BCA"/>
    <w:rsid w:val="00EE6B93"/>
    <w:rsid w:val="00EF10AF"/>
    <w:rsid w:val="00EF129E"/>
    <w:rsid w:val="00EF3F78"/>
    <w:rsid w:val="00EF4F64"/>
    <w:rsid w:val="00EF5507"/>
    <w:rsid w:val="00EF5E7F"/>
    <w:rsid w:val="00EF6EB6"/>
    <w:rsid w:val="00F01832"/>
    <w:rsid w:val="00F03C20"/>
    <w:rsid w:val="00F05326"/>
    <w:rsid w:val="00F05455"/>
    <w:rsid w:val="00F10919"/>
    <w:rsid w:val="00F13C17"/>
    <w:rsid w:val="00F15F99"/>
    <w:rsid w:val="00F16828"/>
    <w:rsid w:val="00F2112A"/>
    <w:rsid w:val="00F21A1B"/>
    <w:rsid w:val="00F22C8E"/>
    <w:rsid w:val="00F24CE9"/>
    <w:rsid w:val="00F25836"/>
    <w:rsid w:val="00F3018B"/>
    <w:rsid w:val="00F31855"/>
    <w:rsid w:val="00F40F28"/>
    <w:rsid w:val="00F441F1"/>
    <w:rsid w:val="00F52214"/>
    <w:rsid w:val="00F549FF"/>
    <w:rsid w:val="00F55133"/>
    <w:rsid w:val="00F55344"/>
    <w:rsid w:val="00F55744"/>
    <w:rsid w:val="00F6092E"/>
    <w:rsid w:val="00F63981"/>
    <w:rsid w:val="00F650CC"/>
    <w:rsid w:val="00F71F38"/>
    <w:rsid w:val="00F72A9F"/>
    <w:rsid w:val="00F732A9"/>
    <w:rsid w:val="00F73B0F"/>
    <w:rsid w:val="00F7421D"/>
    <w:rsid w:val="00F742B1"/>
    <w:rsid w:val="00F74B1C"/>
    <w:rsid w:val="00F8359E"/>
    <w:rsid w:val="00F83753"/>
    <w:rsid w:val="00F86173"/>
    <w:rsid w:val="00F905C3"/>
    <w:rsid w:val="00F9597F"/>
    <w:rsid w:val="00F96867"/>
    <w:rsid w:val="00F9705F"/>
    <w:rsid w:val="00FA1551"/>
    <w:rsid w:val="00FA4751"/>
    <w:rsid w:val="00FA67EF"/>
    <w:rsid w:val="00FA6A1C"/>
    <w:rsid w:val="00FA71D5"/>
    <w:rsid w:val="00FA7B76"/>
    <w:rsid w:val="00FA7C64"/>
    <w:rsid w:val="00FB01BC"/>
    <w:rsid w:val="00FB16D0"/>
    <w:rsid w:val="00FB4642"/>
    <w:rsid w:val="00FC07A1"/>
    <w:rsid w:val="00FC0A2B"/>
    <w:rsid w:val="00FC28B9"/>
    <w:rsid w:val="00FC4188"/>
    <w:rsid w:val="00FD1C08"/>
    <w:rsid w:val="00FD244C"/>
    <w:rsid w:val="00FD4609"/>
    <w:rsid w:val="00FD4FC6"/>
    <w:rsid w:val="00FD71DB"/>
    <w:rsid w:val="00FE0165"/>
    <w:rsid w:val="00FE4C81"/>
    <w:rsid w:val="00FE677A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B0C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C6064"/>
    <w:rPr>
      <w:rFonts w:ascii="Myriad_PFL" w:hAnsi="Myriad_PFL"/>
      <w:sz w:val="24"/>
    </w:rPr>
  </w:style>
  <w:style w:type="paragraph" w:styleId="Cmsor1">
    <w:name w:val="heading 1"/>
    <w:aliases w:val="Okean1"/>
    <w:basedOn w:val="Norml"/>
    <w:next w:val="Norml"/>
    <w:qFormat/>
    <w:rsid w:val="00FA71D5"/>
    <w:pPr>
      <w:keepNext/>
      <w:jc w:val="center"/>
      <w:outlineLvl w:val="0"/>
    </w:pPr>
    <w:rPr>
      <w:rFonts w:ascii="Arial" w:hAnsi="Arial"/>
      <w:b/>
      <w:caps/>
      <w:sz w:val="20"/>
    </w:rPr>
  </w:style>
  <w:style w:type="paragraph" w:styleId="Cmsor2">
    <w:name w:val="heading 2"/>
    <w:aliases w:val="Okean2"/>
    <w:basedOn w:val="Norml"/>
    <w:next w:val="Norml"/>
    <w:link w:val="Cmsor2Char"/>
    <w:qFormat/>
    <w:rsid w:val="00FA71D5"/>
    <w:pPr>
      <w:keepNext/>
      <w:ind w:left="720"/>
      <w:outlineLvl w:val="1"/>
    </w:pPr>
    <w:rPr>
      <w:rFonts w:ascii="Arial" w:hAnsi="Arial"/>
      <w:b/>
      <w:sz w:val="20"/>
    </w:rPr>
  </w:style>
  <w:style w:type="paragraph" w:styleId="Cmsor3">
    <w:name w:val="heading 3"/>
    <w:aliases w:val="Okean3"/>
    <w:basedOn w:val="Norml"/>
    <w:next w:val="Norml"/>
    <w:link w:val="Cmsor3Char"/>
    <w:qFormat/>
    <w:rsid w:val="00FA71D5"/>
    <w:pPr>
      <w:keepNext/>
      <w:ind w:left="1134" w:firstLine="282"/>
      <w:outlineLvl w:val="2"/>
    </w:pPr>
    <w:rPr>
      <w:rFonts w:ascii="Arial" w:hAnsi="Arial"/>
      <w:b/>
      <w:sz w:val="20"/>
      <w:lang w:val="en-GB"/>
    </w:rPr>
  </w:style>
  <w:style w:type="paragraph" w:styleId="Cmsor4">
    <w:name w:val="heading 4"/>
    <w:aliases w:val="Okean4"/>
    <w:basedOn w:val="Norml"/>
    <w:next w:val="Norml"/>
    <w:qFormat/>
    <w:rsid w:val="00FA71D5"/>
    <w:pPr>
      <w:keepNext/>
      <w:spacing w:before="120" w:after="120"/>
      <w:ind w:right="71"/>
      <w:outlineLvl w:val="3"/>
    </w:pPr>
    <w:rPr>
      <w:rFonts w:ascii="Arial" w:hAnsi="Arial"/>
      <w:b/>
      <w:sz w:val="20"/>
    </w:rPr>
  </w:style>
  <w:style w:type="paragraph" w:styleId="Cmsor5">
    <w:name w:val="heading 5"/>
    <w:basedOn w:val="Norml"/>
    <w:next w:val="Norml"/>
    <w:qFormat/>
    <w:rsid w:val="00FA71D5"/>
    <w:pPr>
      <w:keepNext/>
      <w:spacing w:before="120" w:after="120"/>
      <w:ind w:right="141"/>
      <w:outlineLvl w:val="4"/>
    </w:pPr>
    <w:rPr>
      <w:rFonts w:ascii="Arial" w:hAnsi="Arial"/>
      <w:b/>
      <w:sz w:val="20"/>
    </w:rPr>
  </w:style>
  <w:style w:type="paragraph" w:styleId="Cmsor6">
    <w:name w:val="heading 6"/>
    <w:aliases w:val="Okean6"/>
    <w:basedOn w:val="Norml"/>
    <w:next w:val="Norml"/>
    <w:qFormat/>
    <w:rsid w:val="00FA71D5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msor7">
    <w:name w:val="heading 7"/>
    <w:aliases w:val="Okean7"/>
    <w:basedOn w:val="Norml"/>
    <w:next w:val="Norml"/>
    <w:qFormat/>
    <w:rsid w:val="00FA71D5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Cmsor8">
    <w:name w:val="heading 8"/>
    <w:aliases w:val="Okean8"/>
    <w:basedOn w:val="Norml"/>
    <w:next w:val="Norml"/>
    <w:link w:val="Cmsor8Char"/>
    <w:qFormat/>
    <w:rsid w:val="00FA71D5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FA71D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outlineLvl w:val="8"/>
    </w:pPr>
    <w:rPr>
      <w:rFonts w:ascii="Arial" w:hAnsi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">
    <w:name w:val="B"/>
    <w:rsid w:val="00FA71D5"/>
    <w:pPr>
      <w:spacing w:before="240" w:line="240" w:lineRule="exact"/>
      <w:ind w:left="720"/>
      <w:jc w:val="both"/>
    </w:pPr>
    <w:rPr>
      <w:rFonts w:ascii="Times" w:hAnsi="Times"/>
      <w:sz w:val="24"/>
      <w:lang w:val="en-GB"/>
    </w:rPr>
  </w:style>
  <w:style w:type="paragraph" w:styleId="Szvegblokk">
    <w:name w:val="Block Text"/>
    <w:basedOn w:val="Norml"/>
    <w:rsid w:val="00FA71D5"/>
    <w:pPr>
      <w:spacing w:line="240" w:lineRule="atLeast"/>
      <w:ind w:left="709" w:right="-51"/>
      <w:jc w:val="both"/>
    </w:pPr>
    <w:rPr>
      <w:rFonts w:ascii="Times New Roman" w:hAnsi="Times New Roman"/>
    </w:rPr>
  </w:style>
  <w:style w:type="paragraph" w:customStyle="1" w:styleId="BodyText21">
    <w:name w:val="Body Text 21"/>
    <w:basedOn w:val="Norml"/>
    <w:rsid w:val="00FA71D5"/>
    <w:pPr>
      <w:ind w:left="1560" w:hanging="142"/>
    </w:pPr>
    <w:rPr>
      <w:rFonts w:ascii="Times New Roman" w:hAnsi="Times New Roman"/>
    </w:rPr>
  </w:style>
  <w:style w:type="paragraph" w:styleId="lfej">
    <w:name w:val="header"/>
    <w:basedOn w:val="Norml"/>
    <w:rsid w:val="00FA71D5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lang w:val="sv-SE"/>
    </w:rPr>
  </w:style>
  <w:style w:type="paragraph" w:styleId="Szvegtrzsbehzssal2">
    <w:name w:val="Body Text Indent 2"/>
    <w:basedOn w:val="Norml"/>
    <w:rsid w:val="00FA71D5"/>
    <w:pPr>
      <w:tabs>
        <w:tab w:val="left" w:pos="-2160"/>
        <w:tab w:val="left" w:pos="9568"/>
      </w:tabs>
      <w:spacing w:before="120" w:after="120"/>
      <w:ind w:left="1080"/>
      <w:jc w:val="both"/>
    </w:pPr>
    <w:rPr>
      <w:rFonts w:ascii="Arial" w:hAnsi="Arial"/>
      <w:sz w:val="20"/>
    </w:rPr>
  </w:style>
  <w:style w:type="paragraph" w:styleId="Szvegtrzs">
    <w:name w:val="Body Text"/>
    <w:basedOn w:val="Norml"/>
    <w:rsid w:val="00FA71D5"/>
    <w:pPr>
      <w:jc w:val="both"/>
    </w:pPr>
    <w:rPr>
      <w:rFonts w:ascii="Arial" w:hAnsi="Arial"/>
      <w:sz w:val="20"/>
    </w:rPr>
  </w:style>
  <w:style w:type="paragraph" w:styleId="Szvegtrzs2">
    <w:name w:val="Body Text 2"/>
    <w:basedOn w:val="Norml"/>
    <w:rsid w:val="00FA71D5"/>
    <w:rPr>
      <w:rFonts w:ascii="Arial" w:hAnsi="Arial"/>
      <w:sz w:val="20"/>
    </w:rPr>
  </w:style>
  <w:style w:type="paragraph" w:styleId="Lbjegyzetszveg">
    <w:name w:val="footnote text"/>
    <w:basedOn w:val="Norml"/>
    <w:link w:val="LbjegyzetszvegChar"/>
    <w:semiHidden/>
    <w:rsid w:val="00FA71D5"/>
    <w:rPr>
      <w:rFonts w:ascii="Times New Roman" w:hAnsi="Times New Roman"/>
      <w:sz w:val="20"/>
    </w:rPr>
  </w:style>
  <w:style w:type="character" w:styleId="Kiemels2">
    <w:name w:val="Strong"/>
    <w:qFormat/>
    <w:rsid w:val="00FA71D5"/>
    <w:rPr>
      <w:b/>
    </w:rPr>
  </w:style>
  <w:style w:type="paragraph" w:styleId="Szvegtrzsbehzssal">
    <w:name w:val="Body Text Indent"/>
    <w:basedOn w:val="Norml"/>
    <w:rsid w:val="00FA71D5"/>
    <w:pPr>
      <w:ind w:left="1416"/>
    </w:pPr>
    <w:rPr>
      <w:rFonts w:ascii="Times New Roman" w:hAnsi="Times New Roman"/>
    </w:rPr>
  </w:style>
  <w:style w:type="paragraph" w:styleId="Szvegtrzsbehzssal3">
    <w:name w:val="Body Text Indent 3"/>
    <w:basedOn w:val="Norml"/>
    <w:rsid w:val="00FA71D5"/>
    <w:pPr>
      <w:ind w:left="142"/>
    </w:pPr>
    <w:rPr>
      <w:rFonts w:ascii="Times New Roman" w:hAnsi="Times New Roman"/>
    </w:rPr>
  </w:style>
  <w:style w:type="paragraph" w:styleId="Szvegtrzs3">
    <w:name w:val="Body Text 3"/>
    <w:basedOn w:val="Norml"/>
    <w:rsid w:val="00FA71D5"/>
    <w:pPr>
      <w:jc w:val="both"/>
    </w:pPr>
    <w:rPr>
      <w:rFonts w:ascii="Arial" w:hAnsi="Arial"/>
    </w:rPr>
  </w:style>
  <w:style w:type="paragraph" w:styleId="TJ1">
    <w:name w:val="toc 1"/>
    <w:basedOn w:val="Norml"/>
    <w:next w:val="Norml"/>
    <w:autoRedefine/>
    <w:semiHidden/>
    <w:rsid w:val="00FA71D5"/>
    <w:rPr>
      <w:b/>
    </w:rPr>
  </w:style>
  <w:style w:type="paragraph" w:styleId="TJ3">
    <w:name w:val="toc 3"/>
    <w:basedOn w:val="Norml"/>
    <w:next w:val="Norml"/>
    <w:autoRedefine/>
    <w:uiPriority w:val="39"/>
    <w:rsid w:val="00A574E6"/>
    <w:pPr>
      <w:tabs>
        <w:tab w:val="left" w:pos="9072"/>
      </w:tabs>
      <w:ind w:left="567" w:right="284" w:hanging="567"/>
      <w:jc w:val="both"/>
    </w:pPr>
    <w:rPr>
      <w:rFonts w:ascii="Times New Roman" w:hAnsi="Times New Roman"/>
      <w:i/>
      <w:sz w:val="20"/>
    </w:rPr>
  </w:style>
  <w:style w:type="paragraph" w:styleId="llb">
    <w:name w:val="footer"/>
    <w:basedOn w:val="Norml"/>
    <w:link w:val="llbChar"/>
    <w:uiPriority w:val="99"/>
    <w:rsid w:val="00FA71D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71D5"/>
  </w:style>
  <w:style w:type="character" w:styleId="Lbjegyzet-hivatkozs">
    <w:name w:val="footnote reference"/>
    <w:aliases w:val="BVI fnr,Footnote symbol,Times 10 Point,Exposant 3 Point,Footnote Reference Number, Exposant 3 Point,16 Point,Superscript 6 Point, BVI fnr,Jegyzetszöveg Char1,Char3 Char1,Char Char1 Char1,Char Char3 Char1,Char1 Char1,Char11 Char1"/>
    <w:rsid w:val="00FA71D5"/>
    <w:rPr>
      <w:vertAlign w:val="superscript"/>
    </w:rPr>
  </w:style>
  <w:style w:type="paragraph" w:customStyle="1" w:styleId="OkeanVastag">
    <w:name w:val="Okean_Vastag"/>
    <w:basedOn w:val="Norml"/>
    <w:rsid w:val="00FA71D5"/>
    <w:pPr>
      <w:spacing w:before="120" w:after="120" w:line="360" w:lineRule="exact"/>
      <w:ind w:left="567"/>
      <w:jc w:val="both"/>
    </w:pPr>
    <w:rPr>
      <w:rFonts w:ascii="Arial" w:hAnsi="Arial"/>
      <w:b/>
      <w:sz w:val="22"/>
    </w:rPr>
  </w:style>
  <w:style w:type="paragraph" w:customStyle="1" w:styleId="OkeanBehuzas">
    <w:name w:val="Okean_Behuzas"/>
    <w:basedOn w:val="Szvegtrzs3"/>
    <w:rsid w:val="00FA71D5"/>
    <w:pPr>
      <w:spacing w:after="60" w:line="360" w:lineRule="exact"/>
      <w:ind w:left="567"/>
    </w:pPr>
    <w:rPr>
      <w:sz w:val="22"/>
    </w:rPr>
  </w:style>
  <w:style w:type="paragraph" w:customStyle="1" w:styleId="OkeanFelsorolas">
    <w:name w:val="Okean_Felsorolas"/>
    <w:basedOn w:val="Szvegtrzs3"/>
    <w:rsid w:val="00FA71D5"/>
    <w:pPr>
      <w:numPr>
        <w:numId w:val="4"/>
      </w:numPr>
      <w:spacing w:after="120" w:line="320" w:lineRule="exact"/>
    </w:pPr>
    <w:rPr>
      <w:sz w:val="22"/>
    </w:rPr>
  </w:style>
  <w:style w:type="paragraph" w:styleId="Cm">
    <w:name w:val="Title"/>
    <w:basedOn w:val="Norml"/>
    <w:qFormat/>
    <w:rsid w:val="00FA71D5"/>
    <w:pPr>
      <w:jc w:val="center"/>
    </w:pPr>
    <w:rPr>
      <w:rFonts w:ascii="Times New Roman" w:hAnsi="Times New Roman"/>
      <w:b/>
      <w:sz w:val="28"/>
    </w:rPr>
  </w:style>
  <w:style w:type="paragraph" w:customStyle="1" w:styleId="Client">
    <w:name w:val="Client"/>
    <w:basedOn w:val="Norml"/>
    <w:rsid w:val="00FA71D5"/>
    <w:pPr>
      <w:spacing w:line="216" w:lineRule="auto"/>
    </w:pPr>
    <w:rPr>
      <w:rFonts w:ascii="Arial" w:hAnsi="Arial"/>
      <w:sz w:val="30"/>
      <w:lang w:val="en-GB"/>
    </w:rPr>
  </w:style>
  <w:style w:type="paragraph" w:styleId="TJ2">
    <w:name w:val="toc 2"/>
    <w:aliases w:val="OkeanTJ2"/>
    <w:basedOn w:val="Norml"/>
    <w:next w:val="Norml"/>
    <w:autoRedefine/>
    <w:uiPriority w:val="39"/>
    <w:rsid w:val="00C25955"/>
    <w:pPr>
      <w:tabs>
        <w:tab w:val="left" w:pos="9072"/>
      </w:tabs>
      <w:ind w:left="709" w:right="284"/>
    </w:pPr>
    <w:rPr>
      <w:rFonts w:ascii="Garamond" w:hAnsi="Garamond"/>
      <w:noProof/>
      <w:szCs w:val="24"/>
    </w:rPr>
  </w:style>
  <w:style w:type="paragraph" w:customStyle="1" w:styleId="Rub3">
    <w:name w:val="Rub3"/>
    <w:basedOn w:val="Norml"/>
    <w:next w:val="Norml"/>
    <w:rsid w:val="00FA71D5"/>
    <w:pPr>
      <w:tabs>
        <w:tab w:val="left" w:pos="709"/>
      </w:tabs>
      <w:jc w:val="both"/>
    </w:pPr>
    <w:rPr>
      <w:rFonts w:ascii="Times New Roman" w:hAnsi="Times New Roman"/>
      <w:b/>
      <w:i/>
      <w:sz w:val="20"/>
      <w:lang w:val="en-GB" w:eastAsia="en-GB"/>
    </w:rPr>
  </w:style>
  <w:style w:type="paragraph" w:customStyle="1" w:styleId="cmek">
    <w:name w:val="címek"/>
    <w:basedOn w:val="Norml"/>
    <w:rsid w:val="00FA71D5"/>
    <w:pPr>
      <w:spacing w:line="260" w:lineRule="atLeast"/>
      <w:jc w:val="center"/>
    </w:pPr>
    <w:rPr>
      <w:rFonts w:ascii="Arial" w:hAnsi="Arial"/>
      <w:b/>
      <w:caps/>
      <w:sz w:val="28"/>
    </w:rPr>
  </w:style>
  <w:style w:type="paragraph" w:styleId="Buborkszveg">
    <w:name w:val="Balloon Text"/>
    <w:basedOn w:val="Norml"/>
    <w:semiHidden/>
    <w:rsid w:val="00FA71D5"/>
    <w:rPr>
      <w:rFonts w:ascii="Tahoma" w:hAnsi="Tahoma" w:cs="Tahoma"/>
      <w:sz w:val="16"/>
      <w:szCs w:val="16"/>
    </w:rPr>
  </w:style>
  <w:style w:type="paragraph" w:customStyle="1" w:styleId="AVastag">
    <w:name w:val="AVastag"/>
    <w:basedOn w:val="Szvegtrzs"/>
    <w:rsid w:val="00FA71D5"/>
    <w:pPr>
      <w:spacing w:before="120" w:after="120"/>
      <w:jc w:val="left"/>
    </w:pPr>
    <w:rPr>
      <w:rFonts w:cs="Arial"/>
      <w:b/>
      <w:lang w:val="en-GB"/>
    </w:rPr>
  </w:style>
  <w:style w:type="paragraph" w:styleId="Dokumentumtrkp">
    <w:name w:val="Document Map"/>
    <w:basedOn w:val="Norml"/>
    <w:semiHidden/>
    <w:rsid w:val="00FA71D5"/>
    <w:pPr>
      <w:shd w:val="clear" w:color="auto" w:fill="000080"/>
    </w:pPr>
    <w:rPr>
      <w:rFonts w:ascii="Tahoma" w:hAnsi="Tahoma" w:cs="Tahoma"/>
    </w:rPr>
  </w:style>
  <w:style w:type="paragraph" w:styleId="TJ6">
    <w:name w:val="toc 6"/>
    <w:basedOn w:val="Norml"/>
    <w:next w:val="Norml"/>
    <w:autoRedefine/>
    <w:semiHidden/>
    <w:rsid w:val="0039517E"/>
    <w:pPr>
      <w:ind w:left="1200"/>
    </w:pPr>
  </w:style>
  <w:style w:type="paragraph" w:customStyle="1" w:styleId="C">
    <w:name w:val="C"/>
    <w:rsid w:val="00132618"/>
    <w:pPr>
      <w:spacing w:before="240" w:line="240" w:lineRule="exact"/>
      <w:ind w:left="1440" w:hanging="720"/>
      <w:jc w:val="both"/>
    </w:pPr>
    <w:rPr>
      <w:rFonts w:ascii="Times" w:hAnsi="Times"/>
      <w:sz w:val="24"/>
      <w:lang w:val="en-GB"/>
    </w:rPr>
  </w:style>
  <w:style w:type="paragraph" w:customStyle="1" w:styleId="TC1">
    <w:name w:val="TC_1"/>
    <w:basedOn w:val="Norml"/>
    <w:next w:val="Norml"/>
    <w:rsid w:val="00132618"/>
    <w:pPr>
      <w:jc w:val="center"/>
    </w:pPr>
    <w:rPr>
      <w:rFonts w:ascii="Arial" w:hAnsi="Arial"/>
      <w:b/>
      <w:caps/>
      <w:sz w:val="28"/>
      <w:lang w:val="en-US"/>
    </w:rPr>
  </w:style>
  <w:style w:type="paragraph" w:customStyle="1" w:styleId="Okeanlevel5">
    <w:name w:val="Okean_level_5"/>
    <w:basedOn w:val="Norml"/>
    <w:autoRedefine/>
    <w:rsid w:val="00645A2F"/>
    <w:pPr>
      <w:spacing w:after="160" w:line="240" w:lineRule="exact"/>
    </w:pPr>
    <w:rPr>
      <w:rFonts w:ascii="Verdana" w:hAnsi="Verdana"/>
      <w:noProof/>
      <w:sz w:val="20"/>
      <w:lang w:val="en-US" w:eastAsia="en-US"/>
    </w:rPr>
  </w:style>
  <w:style w:type="paragraph" w:customStyle="1" w:styleId="okeanujfuggelek">
    <w:name w:val="okean_uj_fuggelek"/>
    <w:basedOn w:val="Felsorols"/>
    <w:rsid w:val="0070585D"/>
    <w:pPr>
      <w:spacing w:before="120" w:line="280" w:lineRule="exact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rsid w:val="0070585D"/>
    <w:pPr>
      <w:tabs>
        <w:tab w:val="num" w:pos="720"/>
      </w:tabs>
      <w:ind w:left="720" w:hanging="360"/>
    </w:pPr>
  </w:style>
  <w:style w:type="character" w:styleId="Jegyzethivatkozs">
    <w:name w:val="annotation reference"/>
    <w:rsid w:val="00481B1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81B1E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481B1E"/>
    <w:rPr>
      <w:b/>
      <w:bCs/>
    </w:rPr>
  </w:style>
  <w:style w:type="character" w:styleId="Hiperhivatkozs">
    <w:name w:val="Hyperlink"/>
    <w:uiPriority w:val="99"/>
    <w:rsid w:val="00744D0A"/>
    <w:rPr>
      <w:color w:val="0000FF"/>
      <w:u w:val="single"/>
    </w:rPr>
  </w:style>
  <w:style w:type="character" w:customStyle="1" w:styleId="bot">
    <w:name w:val="bot"/>
    <w:basedOn w:val="Bekezdsalapbettpusa"/>
    <w:rsid w:val="00744D0A"/>
  </w:style>
  <w:style w:type="character" w:customStyle="1" w:styleId="Cmsor2Char">
    <w:name w:val="Címsor 2 Char"/>
    <w:aliases w:val="Okean2 Char"/>
    <w:link w:val="Cmsor2"/>
    <w:rsid w:val="001D70BC"/>
    <w:rPr>
      <w:rFonts w:ascii="Arial" w:hAnsi="Arial"/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82104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customStyle="1" w:styleId="LbjegyzetszvegChar">
    <w:name w:val="Lábjegyzetszöveg Char"/>
    <w:link w:val="Lbjegyzetszveg"/>
    <w:semiHidden/>
    <w:rsid w:val="00264E89"/>
  </w:style>
  <w:style w:type="paragraph" w:styleId="Vltozat">
    <w:name w:val="Revision"/>
    <w:hidden/>
    <w:uiPriority w:val="99"/>
    <w:semiHidden/>
    <w:rsid w:val="008C4B34"/>
    <w:rPr>
      <w:rFonts w:ascii="Myriad_PFL" w:hAnsi="Myriad_PFL"/>
      <w:sz w:val="24"/>
    </w:rPr>
  </w:style>
  <w:style w:type="character" w:customStyle="1" w:styleId="llbChar">
    <w:name w:val="Élőláb Char"/>
    <w:link w:val="llb"/>
    <w:uiPriority w:val="99"/>
    <w:rsid w:val="00CA6DD4"/>
    <w:rPr>
      <w:rFonts w:ascii="Myriad_PFL" w:hAnsi="Myriad_PFL"/>
      <w:sz w:val="24"/>
    </w:rPr>
  </w:style>
  <w:style w:type="paragraph" w:styleId="Listaszerbekezds">
    <w:name w:val="List Paragraph"/>
    <w:basedOn w:val="Norml"/>
    <w:uiPriority w:val="34"/>
    <w:qFormat/>
    <w:rsid w:val="00E51446"/>
    <w:pPr>
      <w:ind w:left="708"/>
    </w:pPr>
  </w:style>
  <w:style w:type="character" w:customStyle="1" w:styleId="Cmsor8Char">
    <w:name w:val="Címsor 8 Char"/>
    <w:aliases w:val="Okean8 Char"/>
    <w:link w:val="Cmsor8"/>
    <w:rsid w:val="00E372D3"/>
    <w:rPr>
      <w:rFonts w:ascii="Arial" w:hAnsi="Arial"/>
      <w:i/>
    </w:rPr>
  </w:style>
  <w:style w:type="character" w:customStyle="1" w:styleId="JegyzetszvegChar">
    <w:name w:val="Jegyzetszöveg Char"/>
    <w:link w:val="Jegyzetszveg"/>
    <w:rsid w:val="00B819E0"/>
    <w:rPr>
      <w:rFonts w:ascii="Myriad_PFL" w:hAnsi="Myriad_PFL"/>
    </w:rPr>
  </w:style>
  <w:style w:type="character" w:customStyle="1" w:styleId="Cmsor3Char">
    <w:name w:val="Címsor 3 Char"/>
    <w:aliases w:val="Okean3 Char"/>
    <w:basedOn w:val="Bekezdsalapbettpusa"/>
    <w:link w:val="Cmsor3"/>
    <w:rsid w:val="007D76F7"/>
    <w:rPr>
      <w:rFonts w:ascii="Arial" w:hAnsi="Arial"/>
      <w:b/>
      <w:lang w:val="en-GB"/>
    </w:rPr>
  </w:style>
  <w:style w:type="paragraph" w:customStyle="1" w:styleId="Tiret0">
    <w:name w:val="Tiret 0"/>
    <w:basedOn w:val="Norml"/>
    <w:rsid w:val="004168BD"/>
    <w:pPr>
      <w:numPr>
        <w:numId w:val="23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4168BD"/>
    <w:p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table" w:customStyle="1" w:styleId="Rcsostblzat1">
    <w:name w:val="Rácsos táblázat1"/>
    <w:basedOn w:val="Normltblzat"/>
    <w:next w:val="Rcsostblzat"/>
    <w:uiPriority w:val="39"/>
    <w:rsid w:val="00C55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C5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ugyfelszolgalat@emmi.gov.hu" TargetMode="External"/><Relationship Id="rId18" Type="http://schemas.openxmlformats.org/officeDocument/2006/relationships/hyperlink" Target="http://www.egyenlobanasmod.hu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nav.gov.hu/nav/e-ugyfsz/levelkuld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mmiugyfelszolgalat.gov.hu/" TargetMode="External"/><Relationship Id="rId17" Type="http://schemas.openxmlformats.org/officeDocument/2006/relationships/hyperlink" Target="mailto:ugyfelszolgalat@pm.gov.h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pm.gov.hu" TargetMode="External"/><Relationship Id="rId20" Type="http://schemas.openxmlformats.org/officeDocument/2006/relationships/hyperlink" Target="http://www.nav.gov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mailto:info@mbfsz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sztifoorvos@oth.antsz.hu" TargetMode="External"/><Relationship Id="rId23" Type="http://schemas.openxmlformats.org/officeDocument/2006/relationships/hyperlink" Target="https://mbfsz.gov.h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ebh@egyenlobanasmod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ntsz.hu/" TargetMode="External"/><Relationship Id="rId22" Type="http://schemas.openxmlformats.org/officeDocument/2006/relationships/hyperlink" Target="mailto:info@vm.gov.h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B59E8-3C47-4E06-A037-E6FF679B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5483</Words>
  <Characters>37835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43232</CharactersWithSpaces>
  <SharedDoc>false</SharedDoc>
  <HLinks>
    <vt:vector size="138" baseType="variant">
      <vt:variant>
        <vt:i4>8060978</vt:i4>
      </vt:variant>
      <vt:variant>
        <vt:i4>129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7471155</vt:i4>
      </vt:variant>
      <vt:variant>
        <vt:i4>126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196630</vt:i4>
      </vt:variant>
      <vt:variant>
        <vt:i4>123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_Toc319404786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_Toc319404785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_Toc319404784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_Toc319404783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_Toc319404782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_Toc319404781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_Toc319404780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_Toc319404779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_Toc319404778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_Toc319404777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_Toc319404776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_Toc319404775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_Toc319404774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_Toc319404773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_Toc319404772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_Toc319404771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_Toc319404770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_Toc319404769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_Toc319404768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_Toc319404767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2018-07-27T08:41:00Z</dcterms:created>
  <dcterms:modified xsi:type="dcterms:W3CDTF">2018-08-29T14:44:00Z</dcterms:modified>
</cp:coreProperties>
</file>