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27C2" w:rsidRPr="00CD363E" w:rsidRDefault="003C2C52" w:rsidP="005A27C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Nemesvámos</w:t>
      </w:r>
      <w:r w:rsidR="00157574">
        <w:rPr>
          <w:b/>
          <w:sz w:val="22"/>
          <w:szCs w:val="22"/>
        </w:rPr>
        <w:t xml:space="preserve"> </w:t>
      </w:r>
      <w:r w:rsidR="001F17F5">
        <w:rPr>
          <w:b/>
          <w:sz w:val="22"/>
          <w:szCs w:val="22"/>
        </w:rPr>
        <w:t>Község</w:t>
      </w:r>
      <w:r w:rsidR="00157574">
        <w:rPr>
          <w:b/>
          <w:sz w:val="22"/>
          <w:szCs w:val="22"/>
        </w:rPr>
        <w:t xml:space="preserve"> Önkormányzat</w:t>
      </w:r>
      <w:r w:rsidR="00D734B6" w:rsidRPr="00CD363E">
        <w:rPr>
          <w:b/>
          <w:sz w:val="22"/>
          <w:szCs w:val="22"/>
        </w:rPr>
        <w:t xml:space="preserve"> Képviselő-testületének</w:t>
      </w:r>
    </w:p>
    <w:p w:rsidR="005A27C2" w:rsidRPr="00CD363E" w:rsidRDefault="005A27C2" w:rsidP="005A27C2">
      <w:pPr>
        <w:tabs>
          <w:tab w:val="left" w:pos="720"/>
        </w:tabs>
        <w:jc w:val="center"/>
        <w:rPr>
          <w:b/>
          <w:bCs/>
          <w:sz w:val="22"/>
          <w:szCs w:val="22"/>
        </w:rPr>
      </w:pPr>
    </w:p>
    <w:p w:rsidR="005A27C2" w:rsidRPr="00CD363E" w:rsidRDefault="00D734B6" w:rsidP="005A27C2">
      <w:pPr>
        <w:tabs>
          <w:tab w:val="left" w:pos="720"/>
        </w:tabs>
        <w:jc w:val="center"/>
        <w:rPr>
          <w:b/>
          <w:bCs/>
          <w:sz w:val="22"/>
          <w:szCs w:val="22"/>
        </w:rPr>
      </w:pPr>
      <w:r w:rsidRPr="00CD363E">
        <w:rPr>
          <w:b/>
          <w:bCs/>
          <w:sz w:val="22"/>
          <w:szCs w:val="22"/>
        </w:rPr>
        <w:t>.</w:t>
      </w:r>
      <w:proofErr w:type="gramStart"/>
      <w:r w:rsidRPr="00CD363E">
        <w:rPr>
          <w:b/>
          <w:bCs/>
          <w:sz w:val="22"/>
          <w:szCs w:val="22"/>
        </w:rPr>
        <w:t>....</w:t>
      </w:r>
      <w:proofErr w:type="gramEnd"/>
      <w:r w:rsidRPr="00CD363E">
        <w:rPr>
          <w:b/>
          <w:bCs/>
          <w:sz w:val="22"/>
          <w:szCs w:val="22"/>
        </w:rPr>
        <w:t>/2017</w:t>
      </w:r>
      <w:r w:rsidR="005A27C2" w:rsidRPr="00CD363E">
        <w:rPr>
          <w:b/>
          <w:bCs/>
          <w:sz w:val="22"/>
          <w:szCs w:val="22"/>
        </w:rPr>
        <w:t>.(.........................)</w:t>
      </w:r>
      <w:r w:rsidR="00096B60" w:rsidRPr="00CD363E">
        <w:rPr>
          <w:b/>
          <w:bCs/>
          <w:sz w:val="22"/>
          <w:szCs w:val="22"/>
        </w:rPr>
        <w:t xml:space="preserve"> önkormányzati</w:t>
      </w:r>
      <w:r w:rsidR="005A27C2" w:rsidRPr="00CD363E">
        <w:rPr>
          <w:b/>
          <w:bCs/>
          <w:sz w:val="22"/>
          <w:szCs w:val="22"/>
        </w:rPr>
        <w:t xml:space="preserve"> rendelet</w:t>
      </w:r>
      <w:r w:rsidRPr="00CD363E">
        <w:rPr>
          <w:b/>
          <w:bCs/>
          <w:sz w:val="22"/>
          <w:szCs w:val="22"/>
        </w:rPr>
        <w:t>-tervezet</w:t>
      </w:r>
      <w:r w:rsidR="005A27C2" w:rsidRPr="00CD363E">
        <w:rPr>
          <w:b/>
          <w:bCs/>
          <w:sz w:val="22"/>
          <w:szCs w:val="22"/>
        </w:rPr>
        <w:t xml:space="preserve">e </w:t>
      </w:r>
    </w:p>
    <w:p w:rsidR="005A27C2" w:rsidRPr="00CD363E" w:rsidRDefault="005A27C2" w:rsidP="005A27C2">
      <w:pPr>
        <w:tabs>
          <w:tab w:val="left" w:pos="720"/>
        </w:tabs>
        <w:jc w:val="center"/>
        <w:rPr>
          <w:b/>
          <w:bCs/>
          <w:sz w:val="22"/>
          <w:szCs w:val="22"/>
        </w:rPr>
      </w:pPr>
    </w:p>
    <w:p w:rsidR="003846C0" w:rsidRDefault="003C2C52" w:rsidP="00D734B6">
      <w:pPr>
        <w:pStyle w:val="ltalnosszvegmez"/>
        <w:jc w:val="center"/>
        <w:rPr>
          <w:b/>
        </w:rPr>
      </w:pPr>
      <w:r>
        <w:rPr>
          <w:b/>
        </w:rPr>
        <w:t>Nemesvámos</w:t>
      </w:r>
      <w:r w:rsidR="00D734B6" w:rsidRPr="00D734B6">
        <w:rPr>
          <w:b/>
        </w:rPr>
        <w:t xml:space="preserve"> </w:t>
      </w:r>
      <w:r w:rsidR="00CD363E">
        <w:rPr>
          <w:b/>
        </w:rPr>
        <w:t>településképének védelméről</w:t>
      </w:r>
    </w:p>
    <w:p w:rsidR="00D734B6" w:rsidRPr="00D734B6" w:rsidRDefault="00D734B6" w:rsidP="00DD1DE7">
      <w:pPr>
        <w:pStyle w:val="ltalnosszvegmez"/>
        <w:rPr>
          <w:b/>
        </w:rPr>
      </w:pPr>
    </w:p>
    <w:p w:rsidR="0006149D" w:rsidRDefault="003C2C52" w:rsidP="00055102">
      <w:pPr>
        <w:pStyle w:val="ltalnosszvegmez"/>
      </w:pPr>
      <w:r>
        <w:t>Nemesvámos</w:t>
      </w:r>
      <w:r w:rsidR="0006149D" w:rsidRPr="0006149D">
        <w:t xml:space="preserve"> </w:t>
      </w:r>
      <w:r w:rsidR="001F17F5">
        <w:t>Község</w:t>
      </w:r>
      <w:r w:rsidR="0006149D" w:rsidRPr="0006149D">
        <w:t xml:space="preserve"> Önkorm</w:t>
      </w:r>
      <w:r w:rsidR="004B0A0B">
        <w:t xml:space="preserve">ányzatának Képviselő-testülete </w:t>
      </w:r>
      <w:r w:rsidR="00F73D6C">
        <w:t>a</w:t>
      </w:r>
      <w:r w:rsidR="00F73D6C" w:rsidRPr="00F73D6C">
        <w:t xml:space="preserve"> településkép védelméről</w:t>
      </w:r>
      <w:r w:rsidR="00F73D6C">
        <w:t xml:space="preserve"> szóló </w:t>
      </w:r>
      <w:r w:rsidR="00F73D6C" w:rsidRPr="00F73D6C">
        <w:t>2016. évi LXXIV. törvény</w:t>
      </w:r>
      <w:r w:rsidR="00F60843">
        <w:t xml:space="preserve"> 12. § (2) bekezdésében kapott</w:t>
      </w:r>
      <w:r w:rsidR="00D35B72">
        <w:t xml:space="preserve"> felhatalmazás </w:t>
      </w:r>
      <w:r w:rsidR="00055102">
        <w:t>alapján, az Alaptörvény 32. cikk (1) bekezdés a) pontjában foglalt feladatkörében eljárva</w:t>
      </w:r>
      <w:r w:rsidR="001D22C8">
        <w:t xml:space="preserve"> </w:t>
      </w:r>
      <w:r w:rsidR="00055102">
        <w:t>a következőket rendeli el.</w:t>
      </w:r>
    </w:p>
    <w:p w:rsidR="00A04EEC" w:rsidRPr="00373C19" w:rsidRDefault="00373C19" w:rsidP="00A63610">
      <w:pPr>
        <w:pStyle w:val="ltalnosszvegmez"/>
        <w:numPr>
          <w:ilvl w:val="0"/>
          <w:numId w:val="16"/>
        </w:numPr>
        <w:ind w:left="284" w:hanging="284"/>
        <w:jc w:val="center"/>
        <w:rPr>
          <w:sz w:val="28"/>
          <w:szCs w:val="28"/>
        </w:rPr>
      </w:pPr>
      <w:r w:rsidRPr="00373C19">
        <w:rPr>
          <w:sz w:val="28"/>
          <w:szCs w:val="28"/>
        </w:rPr>
        <w:t>FEJEZET</w:t>
      </w:r>
    </w:p>
    <w:p w:rsidR="00373C19" w:rsidRPr="00373C19" w:rsidRDefault="00157574" w:rsidP="00373C19">
      <w:pPr>
        <w:pStyle w:val="ltalnosszvegmez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BEVEZETŐ RENDELKEZÉSEK </w:t>
      </w:r>
    </w:p>
    <w:p w:rsidR="00D204FE" w:rsidRDefault="003C0730" w:rsidP="00CA47E7">
      <w:pPr>
        <w:pStyle w:val="Cmsor5"/>
      </w:pPr>
      <w:bookmarkStart w:id="1" w:name="_Toc393445453"/>
      <w:r w:rsidRPr="00906911">
        <w:t xml:space="preserve">A </w:t>
      </w:r>
      <w:bookmarkEnd w:id="1"/>
      <w:r w:rsidR="00622862">
        <w:t>rendelet</w:t>
      </w:r>
      <w:r w:rsidR="00A94455">
        <w:t xml:space="preserve"> célja</w:t>
      </w:r>
    </w:p>
    <w:p w:rsidR="00C306E2" w:rsidRDefault="00A94455" w:rsidP="002B5B17">
      <w:pPr>
        <w:pStyle w:val="Aparagrafussbekezds"/>
      </w:pPr>
      <w:r w:rsidRPr="00A94455">
        <w:t xml:space="preserve">A </w:t>
      </w:r>
      <w:r w:rsidR="00CD363E">
        <w:t>rendelet</w:t>
      </w:r>
      <w:r w:rsidRPr="00A94455">
        <w:t xml:space="preserve"> célja </w:t>
      </w:r>
      <w:r w:rsidR="003C2C52">
        <w:t>Nemesvámos</w:t>
      </w:r>
      <w:r w:rsidRPr="00A94455">
        <w:t xml:space="preserve"> </w:t>
      </w:r>
      <w:r w:rsidR="001F17F5">
        <w:t>Község</w:t>
      </w:r>
      <w:r w:rsidR="001E7300">
        <w:t xml:space="preserve"> </w:t>
      </w:r>
      <w:r w:rsidR="00C306E2" w:rsidRPr="00C306E2">
        <w:t>épített környezetének megőrzése és alakítása érdekében a helyi építészeti értékvédelemmel, a településképi követelményekkel, településkép-érvényesítési eszközökkel és a településképi önkormányzati támogatási és ösztönző rendszer alkalmazásával kapcsolatos szabályok megállapítása</w:t>
      </w:r>
    </w:p>
    <w:p w:rsidR="00C306E2" w:rsidRPr="00C306E2" w:rsidRDefault="00C306E2" w:rsidP="00C306E2">
      <w:pPr>
        <w:pStyle w:val="Cmsor5"/>
        <w:ind w:left="360"/>
      </w:pPr>
      <w:r w:rsidRPr="00C306E2">
        <w:t>A helyi védelem célja</w:t>
      </w:r>
    </w:p>
    <w:p w:rsidR="00C306E2" w:rsidRPr="00C306E2" w:rsidRDefault="00C306E2" w:rsidP="00C306E2">
      <w:pPr>
        <w:pStyle w:val="Aparagrafussbekezds"/>
        <w:ind w:left="993" w:hanging="993"/>
      </w:pPr>
      <w:r w:rsidRPr="00C306E2">
        <w:t xml:space="preserve">(1) A helyi védelem célja </w:t>
      </w:r>
      <w:r w:rsidR="003C2C52">
        <w:t>Nemesvámos</w:t>
      </w:r>
      <w:r>
        <w:t xml:space="preserve"> </w:t>
      </w:r>
      <w:r w:rsidR="001F17F5">
        <w:t>Község</w:t>
      </w:r>
      <w:r w:rsidRPr="00C306E2">
        <w:t xml:space="preserve"> településképe és történelme szempontjából meghatározó építészeti örökség kiemelkedő értékű elemeinek védelme, a jellegzetes karakterének a jövő nemzedékek számára történő megóvása.</w:t>
      </w:r>
    </w:p>
    <w:p w:rsidR="00C306E2" w:rsidRPr="00C306E2" w:rsidRDefault="00C306E2" w:rsidP="00A63610">
      <w:pPr>
        <w:numPr>
          <w:ilvl w:val="0"/>
          <w:numId w:val="17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C306E2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A helyi védelem alatt álló építészeti örökség a nemzeti közös kulturális kincs része, ezért fenntartása, védelmével összhangban lévő használata és bemutatása közérdek. </w:t>
      </w:r>
    </w:p>
    <w:p w:rsidR="00C306E2" w:rsidRPr="00C306E2" w:rsidRDefault="00C306E2" w:rsidP="00A63610">
      <w:pPr>
        <w:numPr>
          <w:ilvl w:val="0"/>
          <w:numId w:val="17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C306E2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Tilos a helyi védett építészeti örökség elemeinek veszélyeztetése, megrongálása, megsemmisítése.</w:t>
      </w:r>
    </w:p>
    <w:p w:rsidR="00C306E2" w:rsidRPr="00C306E2" w:rsidRDefault="00C306E2" w:rsidP="00C306E2">
      <w:pPr>
        <w:pStyle w:val="Cmsor5"/>
        <w:ind w:left="360"/>
      </w:pPr>
      <w:r w:rsidRPr="00C306E2">
        <w:t>A településképi szempontból meghatározó területek megállapításának célja</w:t>
      </w:r>
    </w:p>
    <w:p w:rsidR="00C306E2" w:rsidRPr="00C306E2" w:rsidRDefault="00C306E2" w:rsidP="00C306E2">
      <w:pPr>
        <w:pStyle w:val="Aparagrafussbekezds"/>
        <w:ind w:left="993" w:hanging="993"/>
      </w:pPr>
      <w:r w:rsidRPr="00C306E2">
        <w:t xml:space="preserve">Településképi szempontból meghatározó területek megállapításának célja </w:t>
      </w:r>
      <w:r w:rsidR="003C2C52">
        <w:t>Nemesvámos</w:t>
      </w:r>
      <w:r>
        <w:t xml:space="preserve"> </w:t>
      </w:r>
      <w:r w:rsidR="001F17F5">
        <w:t>Község</w:t>
      </w:r>
      <w:r w:rsidRPr="00C306E2">
        <w:t xml:space="preserve"> helyi védelem alá nem kerülő, de </w:t>
      </w:r>
      <w:r w:rsidR="001D22C8">
        <w:t xml:space="preserve">a </w:t>
      </w:r>
      <w:r w:rsidR="001F17F5">
        <w:t>település</w:t>
      </w:r>
      <w:r w:rsidR="001D22C8">
        <w:t xml:space="preserve">kép alakítása szempontjából </w:t>
      </w:r>
      <w:r w:rsidRPr="00C306E2">
        <w:t xml:space="preserve">jellegzetes, hagyományt őrző településszerkezeti elemeinek, valamint értékes, tájrészleteinek megőrzése. </w:t>
      </w:r>
    </w:p>
    <w:p w:rsidR="00C306E2" w:rsidRPr="00C306E2" w:rsidRDefault="00C306E2" w:rsidP="00C306E2">
      <w:pPr>
        <w:pStyle w:val="Cmsor5"/>
        <w:ind w:left="360"/>
      </w:pPr>
      <w:r w:rsidRPr="00C306E2">
        <w:t xml:space="preserve">A rendelet hatálya </w:t>
      </w:r>
    </w:p>
    <w:p w:rsidR="00C306E2" w:rsidRPr="00C306E2" w:rsidRDefault="00C306E2" w:rsidP="00C306E2">
      <w:pPr>
        <w:pStyle w:val="Aparagrafussbekezds"/>
        <w:ind w:left="993" w:hanging="993"/>
      </w:pPr>
      <w:r w:rsidRPr="00C306E2">
        <w:t xml:space="preserve"> (1) A rendelet hatálya </w:t>
      </w:r>
      <w:r w:rsidR="003C2C52">
        <w:t>Nemesvámos</w:t>
      </w:r>
      <w:r>
        <w:t xml:space="preserve"> </w:t>
      </w:r>
      <w:r w:rsidR="001F17F5">
        <w:t>Község</w:t>
      </w:r>
      <w:r w:rsidRPr="00C306E2">
        <w:t xml:space="preserve"> közigazgatási területére terjed ki.</w:t>
      </w:r>
    </w:p>
    <w:p w:rsidR="00C306E2" w:rsidRPr="00C306E2" w:rsidRDefault="00C306E2" w:rsidP="00A63610">
      <w:pPr>
        <w:numPr>
          <w:ilvl w:val="0"/>
          <w:numId w:val="18"/>
        </w:numPr>
        <w:spacing w:before="120"/>
        <w:ind w:left="924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C306E2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E rendelet előírásait az önkormányzat képviselő-testülete által elfogadott településrendezési eszközökkel együtt kell alkalmazni. </w:t>
      </w:r>
    </w:p>
    <w:p w:rsidR="00C306E2" w:rsidRPr="00C306E2" w:rsidRDefault="00C306E2" w:rsidP="00C306E2">
      <w:pPr>
        <w:pStyle w:val="Cmsor5"/>
        <w:ind w:left="360"/>
      </w:pPr>
      <w:r w:rsidRPr="00C306E2">
        <w:t>A rendelet mellékletei</w:t>
      </w:r>
    </w:p>
    <w:p w:rsidR="00C306E2" w:rsidRPr="00C306E2" w:rsidRDefault="00C306E2" w:rsidP="00C306E2">
      <w:pPr>
        <w:pStyle w:val="Aparagrafussbekezds"/>
        <w:ind w:left="993" w:hanging="993"/>
      </w:pPr>
      <w:r w:rsidRPr="00C306E2">
        <w:t xml:space="preserve">A rendelet elválaszthatatlan részét képezik az alábbi mellékletek: </w:t>
      </w:r>
    </w:p>
    <w:p w:rsidR="001F17F5" w:rsidRDefault="00C306E2" w:rsidP="00C306E2">
      <w:pPr>
        <w:pStyle w:val="AbekFelsorols"/>
        <w:ind w:left="993" w:hanging="426"/>
      </w:pPr>
      <w:r w:rsidRPr="00C306E2">
        <w:t xml:space="preserve">1. melléklet: </w:t>
      </w:r>
      <w:r w:rsidR="001F17F5" w:rsidRPr="00C306E2">
        <w:t xml:space="preserve">A település helyi védelem alatt álló építészeti örökségeinek jegyzéke </w:t>
      </w:r>
    </w:p>
    <w:p w:rsidR="00C306E2" w:rsidRPr="00C306E2" w:rsidRDefault="00C306E2" w:rsidP="00C306E2">
      <w:pPr>
        <w:pStyle w:val="AbekFelsorols"/>
        <w:ind w:left="993" w:hanging="426"/>
      </w:pPr>
      <w:r w:rsidRPr="00C306E2">
        <w:t xml:space="preserve">2. melléklet: </w:t>
      </w:r>
      <w:r w:rsidR="001F17F5">
        <w:t xml:space="preserve">A </w:t>
      </w:r>
      <w:r w:rsidR="001F17F5" w:rsidRPr="00C306E2">
        <w:t>településképi szempontból meghatározó területek térképi bemutatása</w:t>
      </w:r>
    </w:p>
    <w:p w:rsidR="004A3D0F" w:rsidRPr="004A3D0F" w:rsidRDefault="004A3D0F" w:rsidP="004A3D0F">
      <w:pPr>
        <w:pStyle w:val="Cmsor5"/>
        <w:ind w:left="360"/>
      </w:pPr>
      <w:r w:rsidRPr="004A3D0F">
        <w:lastRenderedPageBreak/>
        <w:t>Értelmező rendelkezések</w:t>
      </w:r>
    </w:p>
    <w:p w:rsidR="004A3D0F" w:rsidRPr="004A3D0F" w:rsidRDefault="004A3D0F" w:rsidP="004A3D0F">
      <w:pPr>
        <w:pStyle w:val="Aparagrafussbekezds"/>
        <w:ind w:left="993" w:hanging="993"/>
      </w:pPr>
      <w:r w:rsidRPr="004A3D0F">
        <w:t>E rendelet alkalmazásában:</w:t>
      </w:r>
    </w:p>
    <w:p w:rsidR="004A3D0F" w:rsidRPr="004A3D0F" w:rsidRDefault="004A3D0F" w:rsidP="00A63610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before="60"/>
        <w:ind w:right="58"/>
        <w:contextualSpacing w:val="0"/>
        <w:rPr>
          <w:rFonts w:cs="Arial"/>
          <w:color w:val="000000"/>
          <w:sz w:val="22"/>
          <w:szCs w:val="22"/>
        </w:rPr>
      </w:pPr>
      <w:proofErr w:type="spellStart"/>
      <w:r w:rsidRPr="004A3D0F">
        <w:rPr>
          <w:rFonts w:cs="Arial"/>
          <w:i/>
          <w:color w:val="000000"/>
          <w:sz w:val="22"/>
          <w:szCs w:val="22"/>
        </w:rPr>
        <w:t>Étv</w:t>
      </w:r>
      <w:proofErr w:type="spellEnd"/>
      <w:r w:rsidRPr="004A3D0F">
        <w:rPr>
          <w:rFonts w:cs="Arial"/>
          <w:i/>
          <w:color w:val="000000"/>
          <w:sz w:val="22"/>
          <w:szCs w:val="22"/>
        </w:rPr>
        <w:t>:</w:t>
      </w:r>
      <w:r w:rsidRPr="004A3D0F">
        <w:rPr>
          <w:rFonts w:cs="Arial"/>
          <w:color w:val="000000"/>
          <w:sz w:val="22"/>
          <w:szCs w:val="22"/>
        </w:rPr>
        <w:t xml:space="preserve"> az épített környezet alakításáról és védelméről szóló 1997. évi LXXVIII. törvény</w:t>
      </w:r>
    </w:p>
    <w:p w:rsidR="00384223" w:rsidRPr="00384223" w:rsidRDefault="00384223" w:rsidP="00384223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before="60"/>
        <w:ind w:right="58"/>
        <w:contextualSpacing w:val="0"/>
        <w:rPr>
          <w:rFonts w:cs="Arial"/>
          <w:i/>
          <w:color w:val="000000"/>
          <w:sz w:val="22"/>
          <w:szCs w:val="22"/>
          <w:highlight w:val="green"/>
        </w:rPr>
      </w:pPr>
      <w:r w:rsidRPr="00384223">
        <w:rPr>
          <w:rFonts w:cs="Arial"/>
          <w:i/>
          <w:color w:val="000000"/>
          <w:sz w:val="22"/>
          <w:szCs w:val="22"/>
          <w:highlight w:val="green"/>
        </w:rPr>
        <w:t xml:space="preserve">Cégér: </w:t>
      </w:r>
      <w:r w:rsidRPr="00384223">
        <w:rPr>
          <w:rFonts w:cs="Arial"/>
          <w:color w:val="000000"/>
          <w:sz w:val="22"/>
          <w:szCs w:val="22"/>
          <w:highlight w:val="green"/>
        </w:rPr>
        <w:t>valamely mesterségre vagy tevékenységre utaló tárgyat, figurális elemet, címerszerű ábrát tartalmazó épülettartozék, a homlokzati síkra merőlegesen kifüggesztett tárgy vagy címerszerű ábra, cégérnek minősül az a (nem az épület falsíkjára, valamint a kerítésre, kerítés-kapura kihelyezett) tábla is, mely csak a cégtáblán szereplő információkat tartalmazza. Nem minősül cégérnek az olyan hirdető-berendezés, amely nem közvetlenül a kereskedelmi-, szolgáltató-, illetve vendéglátó létesítmény jellegével, hanem az ott árusított vagy felhasznált termékkel kapcsolatos</w:t>
      </w:r>
      <w:r w:rsidRPr="00384223">
        <w:rPr>
          <w:rFonts w:cs="Arial"/>
          <w:i/>
          <w:color w:val="000000"/>
          <w:sz w:val="22"/>
          <w:szCs w:val="22"/>
          <w:highlight w:val="green"/>
        </w:rPr>
        <w:t>.</w:t>
      </w:r>
    </w:p>
    <w:p w:rsidR="00384223" w:rsidRPr="00384223" w:rsidRDefault="00384223" w:rsidP="00384223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before="60"/>
        <w:ind w:right="58"/>
        <w:contextualSpacing w:val="0"/>
        <w:rPr>
          <w:rFonts w:cs="Arial"/>
          <w:color w:val="000000"/>
          <w:sz w:val="22"/>
          <w:szCs w:val="22"/>
          <w:highlight w:val="green"/>
        </w:rPr>
      </w:pPr>
      <w:r w:rsidRPr="00384223">
        <w:rPr>
          <w:rFonts w:cs="Arial"/>
          <w:i/>
          <w:color w:val="000000"/>
          <w:sz w:val="22"/>
          <w:szCs w:val="22"/>
          <w:highlight w:val="green"/>
        </w:rPr>
        <w:t xml:space="preserve">Cégfelirat: </w:t>
      </w:r>
      <w:r w:rsidRPr="00384223">
        <w:rPr>
          <w:rFonts w:cs="Arial"/>
          <w:color w:val="000000"/>
          <w:sz w:val="22"/>
          <w:szCs w:val="22"/>
          <w:highlight w:val="green"/>
        </w:rPr>
        <w:t>a rendeltetési egység megnevezését (nevét), funkcióját, tulajdonosát, az alapítás évét tartalmazó, az egységnek helyet adó épület közterület felöli homlokzati síkban létesített felirat.</w:t>
      </w:r>
    </w:p>
    <w:p w:rsidR="00384223" w:rsidRPr="00384223" w:rsidRDefault="00384223" w:rsidP="00384223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before="60"/>
        <w:ind w:right="58"/>
        <w:contextualSpacing w:val="0"/>
        <w:rPr>
          <w:rFonts w:cs="Arial"/>
          <w:i/>
          <w:color w:val="000000"/>
          <w:sz w:val="22"/>
          <w:szCs w:val="22"/>
          <w:highlight w:val="green"/>
        </w:rPr>
      </w:pPr>
      <w:r w:rsidRPr="00384223">
        <w:rPr>
          <w:rFonts w:cs="Arial"/>
          <w:i/>
          <w:color w:val="000000"/>
          <w:sz w:val="22"/>
          <w:szCs w:val="22"/>
          <w:highlight w:val="green"/>
        </w:rPr>
        <w:t xml:space="preserve">Cégtábla: </w:t>
      </w:r>
      <w:r>
        <w:rPr>
          <w:rFonts w:cs="Arial"/>
          <w:color w:val="000000"/>
          <w:sz w:val="22"/>
          <w:szCs w:val="22"/>
          <w:highlight w:val="green"/>
        </w:rPr>
        <w:t>a</w:t>
      </w:r>
      <w:r w:rsidRPr="00384223">
        <w:rPr>
          <w:rFonts w:cs="Arial"/>
          <w:color w:val="000000"/>
          <w:sz w:val="22"/>
          <w:szCs w:val="22"/>
          <w:highlight w:val="green"/>
        </w:rPr>
        <w:t xml:space="preserve"> cég nevét, székhelyét és az ott folytatott tevékenységet a bejáratnál feltüntető tábla.</w:t>
      </w:r>
      <w:r w:rsidRPr="00384223">
        <w:rPr>
          <w:rFonts w:cs="Arial"/>
          <w:i/>
          <w:color w:val="000000"/>
          <w:sz w:val="22"/>
          <w:szCs w:val="22"/>
          <w:highlight w:val="green"/>
        </w:rPr>
        <w:t xml:space="preserve"> </w:t>
      </w:r>
    </w:p>
    <w:p w:rsidR="00384223" w:rsidRPr="00384223" w:rsidRDefault="00384223" w:rsidP="00384223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before="60"/>
        <w:ind w:right="58"/>
        <w:contextualSpacing w:val="0"/>
        <w:rPr>
          <w:rFonts w:cs="Arial"/>
          <w:color w:val="000000"/>
          <w:sz w:val="22"/>
          <w:szCs w:val="22"/>
          <w:highlight w:val="green"/>
        </w:rPr>
      </w:pPr>
      <w:r w:rsidRPr="00384223">
        <w:rPr>
          <w:rFonts w:cs="Arial"/>
          <w:i/>
          <w:color w:val="000000"/>
          <w:sz w:val="22"/>
          <w:szCs w:val="22"/>
          <w:highlight w:val="green"/>
        </w:rPr>
        <w:t>Címtábla</w:t>
      </w:r>
      <w:r w:rsidRPr="00384223">
        <w:rPr>
          <w:rFonts w:cs="Arial"/>
          <w:color w:val="000000"/>
          <w:sz w:val="22"/>
          <w:szCs w:val="22"/>
          <w:highlight w:val="green"/>
        </w:rPr>
        <w:t>: intézmény, vállalkozás nevét, vagy egyéb adatait feltüntető tábla.</w:t>
      </w:r>
    </w:p>
    <w:p w:rsidR="00384223" w:rsidRPr="00384223" w:rsidRDefault="00384223" w:rsidP="00384223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before="60"/>
        <w:ind w:right="58"/>
        <w:contextualSpacing w:val="0"/>
        <w:rPr>
          <w:rFonts w:cs="Arial"/>
          <w:i/>
          <w:color w:val="000000"/>
          <w:sz w:val="22"/>
          <w:szCs w:val="22"/>
          <w:highlight w:val="green"/>
        </w:rPr>
      </w:pPr>
      <w:r w:rsidRPr="00384223">
        <w:rPr>
          <w:rFonts w:cs="Arial"/>
          <w:i/>
          <w:color w:val="000000"/>
          <w:sz w:val="22"/>
          <w:szCs w:val="22"/>
          <w:highlight w:val="green"/>
        </w:rPr>
        <w:t xml:space="preserve">Egyedi tájékoztató tábla: </w:t>
      </w:r>
      <w:r w:rsidRPr="00384223">
        <w:rPr>
          <w:rFonts w:cs="Arial"/>
          <w:color w:val="000000"/>
          <w:sz w:val="22"/>
          <w:szCs w:val="22"/>
          <w:highlight w:val="green"/>
        </w:rPr>
        <w:t>olyan rögzített, egyedi méretű, állandó tartalmú hirdető berendezés, amely a gazdasági, kereskedelmi, szolgáltatói tevékenységet végzők tevékenységéről, telephelyéről, megközelíthetőségéről ad információt.</w:t>
      </w:r>
    </w:p>
    <w:p w:rsidR="00384223" w:rsidRPr="00384223" w:rsidRDefault="00384223" w:rsidP="00384223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before="60"/>
        <w:ind w:right="58"/>
        <w:contextualSpacing w:val="0"/>
        <w:rPr>
          <w:rFonts w:cs="Arial"/>
          <w:i/>
          <w:color w:val="000000"/>
          <w:sz w:val="22"/>
          <w:szCs w:val="22"/>
          <w:highlight w:val="green"/>
        </w:rPr>
      </w:pPr>
      <w:r w:rsidRPr="00384223">
        <w:rPr>
          <w:rFonts w:cs="Arial"/>
          <w:i/>
          <w:color w:val="000000"/>
          <w:sz w:val="22"/>
          <w:szCs w:val="22"/>
          <w:highlight w:val="green"/>
        </w:rPr>
        <w:t>Egyéb műszaki berendezés:</w:t>
      </w:r>
      <w:r w:rsidR="005E145E">
        <w:rPr>
          <w:rFonts w:cs="Arial"/>
          <w:color w:val="000000"/>
          <w:sz w:val="22"/>
          <w:szCs w:val="22"/>
          <w:highlight w:val="green"/>
        </w:rPr>
        <w:t xml:space="preserve"> az </w:t>
      </w:r>
      <w:proofErr w:type="spellStart"/>
      <w:r w:rsidR="005E145E">
        <w:rPr>
          <w:rFonts w:cs="Arial"/>
          <w:color w:val="000000"/>
          <w:sz w:val="22"/>
          <w:szCs w:val="22"/>
          <w:highlight w:val="green"/>
        </w:rPr>
        <w:t>Étv</w:t>
      </w:r>
      <w:proofErr w:type="spellEnd"/>
      <w:r w:rsidR="005E145E">
        <w:rPr>
          <w:rFonts w:cs="Arial"/>
          <w:color w:val="000000"/>
          <w:sz w:val="22"/>
          <w:szCs w:val="22"/>
          <w:highlight w:val="green"/>
        </w:rPr>
        <w:t>. 2. § 7</w:t>
      </w:r>
      <w:r w:rsidR="005E145E" w:rsidRPr="00384223">
        <w:rPr>
          <w:rFonts w:cs="Arial"/>
          <w:color w:val="000000"/>
          <w:sz w:val="22"/>
          <w:szCs w:val="22"/>
          <w:highlight w:val="green"/>
        </w:rPr>
        <w:t>. pontjában meghatározott fogalom</w:t>
      </w:r>
      <w:r w:rsidRPr="00384223">
        <w:rPr>
          <w:rFonts w:cs="Arial"/>
          <w:i/>
          <w:color w:val="000000"/>
          <w:sz w:val="22"/>
          <w:szCs w:val="22"/>
          <w:highlight w:val="green"/>
        </w:rPr>
        <w:t xml:space="preserve"> </w:t>
      </w:r>
      <w:r w:rsidR="005E145E" w:rsidRPr="005E145E">
        <w:rPr>
          <w:rFonts w:cs="Arial"/>
          <w:color w:val="000000"/>
          <w:sz w:val="22"/>
          <w:szCs w:val="22"/>
          <w:highlight w:val="green"/>
        </w:rPr>
        <w:t>(</w:t>
      </w:r>
      <w:r w:rsidRPr="005E145E">
        <w:rPr>
          <w:rFonts w:cs="Arial"/>
          <w:color w:val="000000"/>
          <w:sz w:val="22"/>
          <w:szCs w:val="22"/>
          <w:highlight w:val="green"/>
        </w:rPr>
        <w:t>épületre</w:t>
      </w:r>
      <w:r w:rsidRPr="00384223">
        <w:rPr>
          <w:rFonts w:cs="Arial"/>
          <w:color w:val="000000"/>
          <w:sz w:val="22"/>
          <w:szCs w:val="22"/>
          <w:highlight w:val="green"/>
        </w:rPr>
        <w:t xml:space="preserve"> szerelt műszaki eszköz</w:t>
      </w:r>
      <w:r w:rsidR="005E145E">
        <w:rPr>
          <w:rFonts w:cs="Arial"/>
          <w:color w:val="000000"/>
          <w:sz w:val="22"/>
          <w:szCs w:val="22"/>
          <w:highlight w:val="green"/>
        </w:rPr>
        <w:t>)</w:t>
      </w:r>
      <w:r w:rsidRPr="00384223">
        <w:rPr>
          <w:rFonts w:cs="Arial"/>
          <w:i/>
          <w:color w:val="000000"/>
          <w:sz w:val="22"/>
          <w:szCs w:val="22"/>
          <w:highlight w:val="green"/>
        </w:rPr>
        <w:t>.</w:t>
      </w:r>
      <w:r w:rsidR="005E145E">
        <w:rPr>
          <w:rFonts w:cs="Arial"/>
          <w:color w:val="000000"/>
          <w:sz w:val="22"/>
          <w:szCs w:val="22"/>
          <w:highlight w:val="green"/>
        </w:rPr>
        <w:t xml:space="preserve"> </w:t>
      </w:r>
    </w:p>
    <w:p w:rsidR="00384223" w:rsidRDefault="00384223" w:rsidP="00384223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before="60"/>
        <w:ind w:right="60"/>
        <w:contextualSpacing w:val="0"/>
        <w:rPr>
          <w:rFonts w:cs="Arial"/>
          <w:color w:val="000000"/>
          <w:sz w:val="22"/>
          <w:szCs w:val="22"/>
        </w:rPr>
      </w:pPr>
      <w:r w:rsidRPr="004A3D0F">
        <w:rPr>
          <w:rFonts w:cs="Arial"/>
          <w:i/>
          <w:iCs/>
          <w:color w:val="000000"/>
          <w:sz w:val="22"/>
          <w:szCs w:val="22"/>
        </w:rPr>
        <w:t>E</w:t>
      </w:r>
      <w:r w:rsidRPr="004A3D0F">
        <w:rPr>
          <w:rFonts w:cs="Arial"/>
          <w:i/>
          <w:iCs/>
          <w:color w:val="000000"/>
          <w:spacing w:val="1"/>
          <w:sz w:val="22"/>
          <w:szCs w:val="22"/>
        </w:rPr>
        <w:t>r</w:t>
      </w:r>
      <w:r w:rsidRPr="004A3D0F">
        <w:rPr>
          <w:rFonts w:cs="Arial"/>
          <w:i/>
          <w:iCs/>
          <w:color w:val="000000"/>
          <w:sz w:val="22"/>
          <w:szCs w:val="22"/>
        </w:rPr>
        <w:t>edeti</w:t>
      </w:r>
      <w:r w:rsidRPr="004A3D0F">
        <w:rPr>
          <w:rFonts w:cs="Arial"/>
          <w:i/>
          <w:iCs/>
          <w:color w:val="000000"/>
          <w:spacing w:val="5"/>
          <w:sz w:val="22"/>
          <w:szCs w:val="22"/>
        </w:rPr>
        <w:t xml:space="preserve"> </w:t>
      </w:r>
      <w:r w:rsidRPr="004A3D0F">
        <w:rPr>
          <w:rFonts w:cs="Arial"/>
          <w:i/>
          <w:iCs/>
          <w:color w:val="000000"/>
          <w:spacing w:val="-1"/>
          <w:sz w:val="22"/>
          <w:szCs w:val="22"/>
        </w:rPr>
        <w:t>á</w:t>
      </w:r>
      <w:r w:rsidRPr="004A3D0F">
        <w:rPr>
          <w:rFonts w:cs="Arial"/>
          <w:i/>
          <w:iCs/>
          <w:color w:val="000000"/>
          <w:sz w:val="22"/>
          <w:szCs w:val="22"/>
        </w:rPr>
        <w:t>l</w:t>
      </w:r>
      <w:r w:rsidRPr="004A3D0F">
        <w:rPr>
          <w:rFonts w:cs="Arial"/>
          <w:i/>
          <w:iCs/>
          <w:color w:val="000000"/>
          <w:spacing w:val="-1"/>
          <w:sz w:val="22"/>
          <w:szCs w:val="22"/>
        </w:rPr>
        <w:t>lap</w:t>
      </w:r>
      <w:r w:rsidRPr="004A3D0F">
        <w:rPr>
          <w:rFonts w:cs="Arial"/>
          <w:i/>
          <w:iCs/>
          <w:color w:val="000000"/>
          <w:sz w:val="22"/>
          <w:szCs w:val="22"/>
        </w:rPr>
        <w:t>o</w:t>
      </w:r>
      <w:r w:rsidRPr="004A3D0F">
        <w:rPr>
          <w:rFonts w:cs="Arial"/>
          <w:i/>
          <w:iCs/>
          <w:color w:val="000000"/>
          <w:spacing w:val="-2"/>
          <w:sz w:val="22"/>
          <w:szCs w:val="22"/>
        </w:rPr>
        <w:t>t</w:t>
      </w:r>
      <w:r w:rsidRPr="004A3D0F">
        <w:rPr>
          <w:rFonts w:cs="Arial"/>
          <w:color w:val="000000"/>
          <w:sz w:val="22"/>
          <w:szCs w:val="22"/>
        </w:rPr>
        <w:t>:</w:t>
      </w:r>
      <w:r w:rsidRPr="004A3D0F">
        <w:rPr>
          <w:rFonts w:cs="Arial"/>
          <w:color w:val="000000"/>
          <w:spacing w:val="6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az</w:t>
      </w:r>
      <w:r w:rsidRPr="004A3D0F">
        <w:rPr>
          <w:rFonts w:cs="Arial"/>
          <w:color w:val="000000"/>
          <w:spacing w:val="4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ere</w:t>
      </w:r>
      <w:r w:rsidRPr="004A3D0F">
        <w:rPr>
          <w:rFonts w:cs="Arial"/>
          <w:color w:val="000000"/>
          <w:spacing w:val="-2"/>
          <w:sz w:val="22"/>
          <w:szCs w:val="22"/>
        </w:rPr>
        <w:t>d</w:t>
      </w:r>
      <w:r w:rsidRPr="004A3D0F">
        <w:rPr>
          <w:rFonts w:cs="Arial"/>
          <w:color w:val="000000"/>
          <w:sz w:val="22"/>
          <w:szCs w:val="22"/>
        </w:rPr>
        <w:t>e</w:t>
      </w:r>
      <w:r w:rsidRPr="004A3D0F">
        <w:rPr>
          <w:rFonts w:cs="Arial"/>
          <w:color w:val="000000"/>
          <w:spacing w:val="1"/>
          <w:sz w:val="22"/>
          <w:szCs w:val="22"/>
        </w:rPr>
        <w:t>t</w:t>
      </w:r>
      <w:r w:rsidRPr="004A3D0F">
        <w:rPr>
          <w:rFonts w:cs="Arial"/>
          <w:color w:val="000000"/>
          <w:sz w:val="22"/>
          <w:szCs w:val="22"/>
        </w:rPr>
        <w:t>i</w:t>
      </w:r>
      <w:r w:rsidRPr="004A3D0F">
        <w:rPr>
          <w:rFonts w:cs="Arial"/>
          <w:color w:val="000000"/>
          <w:spacing w:val="2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ép</w:t>
      </w:r>
      <w:r w:rsidRPr="004A3D0F">
        <w:rPr>
          <w:rFonts w:cs="Arial"/>
          <w:color w:val="000000"/>
          <w:spacing w:val="-1"/>
          <w:sz w:val="22"/>
          <w:szCs w:val="22"/>
        </w:rPr>
        <w:t>í</w:t>
      </w:r>
      <w:r w:rsidRPr="004A3D0F">
        <w:rPr>
          <w:rFonts w:cs="Arial"/>
          <w:color w:val="000000"/>
          <w:sz w:val="22"/>
          <w:szCs w:val="22"/>
        </w:rPr>
        <w:t>t</w:t>
      </w:r>
      <w:r w:rsidRPr="004A3D0F">
        <w:rPr>
          <w:rFonts w:cs="Arial"/>
          <w:color w:val="000000"/>
          <w:spacing w:val="1"/>
          <w:sz w:val="22"/>
          <w:szCs w:val="22"/>
        </w:rPr>
        <w:t>é</w:t>
      </w:r>
      <w:r w:rsidRPr="004A3D0F">
        <w:rPr>
          <w:rFonts w:cs="Arial"/>
          <w:color w:val="000000"/>
          <w:sz w:val="22"/>
          <w:szCs w:val="22"/>
        </w:rPr>
        <w:t>s</w:t>
      </w:r>
      <w:r w:rsidRPr="004A3D0F">
        <w:rPr>
          <w:rFonts w:cs="Arial"/>
          <w:color w:val="000000"/>
          <w:spacing w:val="-2"/>
          <w:sz w:val="22"/>
          <w:szCs w:val="22"/>
        </w:rPr>
        <w:t>k</w:t>
      </w:r>
      <w:r w:rsidRPr="004A3D0F">
        <w:rPr>
          <w:rFonts w:cs="Arial"/>
          <w:color w:val="000000"/>
          <w:spacing w:val="1"/>
          <w:sz w:val="22"/>
          <w:szCs w:val="22"/>
        </w:rPr>
        <w:t>o</w:t>
      </w:r>
      <w:r w:rsidRPr="004A3D0F">
        <w:rPr>
          <w:rFonts w:cs="Arial"/>
          <w:color w:val="000000"/>
          <w:sz w:val="22"/>
          <w:szCs w:val="22"/>
        </w:rPr>
        <w:t>ri</w:t>
      </w:r>
      <w:r w:rsidRPr="004A3D0F">
        <w:rPr>
          <w:rFonts w:cs="Arial"/>
          <w:color w:val="000000"/>
          <w:spacing w:val="5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ál</w:t>
      </w:r>
      <w:r w:rsidRPr="004A3D0F">
        <w:rPr>
          <w:rFonts w:cs="Arial"/>
          <w:color w:val="000000"/>
          <w:spacing w:val="-1"/>
          <w:sz w:val="22"/>
          <w:szCs w:val="22"/>
        </w:rPr>
        <w:t>l</w:t>
      </w:r>
      <w:r w:rsidRPr="004A3D0F">
        <w:rPr>
          <w:rFonts w:cs="Arial"/>
          <w:color w:val="000000"/>
          <w:sz w:val="22"/>
          <w:szCs w:val="22"/>
        </w:rPr>
        <w:t>a</w:t>
      </w:r>
      <w:r w:rsidRPr="004A3D0F">
        <w:rPr>
          <w:rFonts w:cs="Arial"/>
          <w:color w:val="000000"/>
          <w:spacing w:val="-3"/>
          <w:sz w:val="22"/>
          <w:szCs w:val="22"/>
        </w:rPr>
        <w:t>p</w:t>
      </w:r>
      <w:r w:rsidRPr="004A3D0F">
        <w:rPr>
          <w:rFonts w:cs="Arial"/>
          <w:color w:val="000000"/>
          <w:spacing w:val="1"/>
          <w:sz w:val="22"/>
          <w:szCs w:val="22"/>
        </w:rPr>
        <w:t>o</w:t>
      </w:r>
      <w:r w:rsidRPr="004A3D0F">
        <w:rPr>
          <w:rFonts w:cs="Arial"/>
          <w:color w:val="000000"/>
          <w:sz w:val="22"/>
          <w:szCs w:val="22"/>
        </w:rPr>
        <w:t>t,</w:t>
      </w:r>
      <w:r w:rsidRPr="004A3D0F">
        <w:rPr>
          <w:rFonts w:cs="Arial"/>
          <w:color w:val="000000"/>
          <w:spacing w:val="3"/>
          <w:sz w:val="22"/>
          <w:szCs w:val="22"/>
        </w:rPr>
        <w:t xml:space="preserve"> </w:t>
      </w:r>
      <w:r w:rsidRPr="004A3D0F">
        <w:rPr>
          <w:rFonts w:cs="Arial"/>
          <w:color w:val="000000"/>
          <w:spacing w:val="1"/>
          <w:sz w:val="22"/>
          <w:szCs w:val="22"/>
        </w:rPr>
        <w:t>v</w:t>
      </w:r>
      <w:r w:rsidRPr="004A3D0F">
        <w:rPr>
          <w:rFonts w:cs="Arial"/>
          <w:color w:val="000000"/>
          <w:sz w:val="22"/>
          <w:szCs w:val="22"/>
        </w:rPr>
        <w:t>a</w:t>
      </w:r>
      <w:r w:rsidRPr="004A3D0F">
        <w:rPr>
          <w:rFonts w:cs="Arial"/>
          <w:color w:val="000000"/>
          <w:spacing w:val="-1"/>
          <w:sz w:val="22"/>
          <w:szCs w:val="22"/>
        </w:rPr>
        <w:t>g</w:t>
      </w:r>
      <w:r w:rsidRPr="004A3D0F">
        <w:rPr>
          <w:rFonts w:cs="Arial"/>
          <w:color w:val="000000"/>
          <w:sz w:val="22"/>
          <w:szCs w:val="22"/>
        </w:rPr>
        <w:t>y</w:t>
      </w:r>
      <w:r w:rsidRPr="004A3D0F">
        <w:rPr>
          <w:rFonts w:cs="Arial"/>
          <w:color w:val="000000"/>
          <w:spacing w:val="6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az</w:t>
      </w:r>
      <w:r w:rsidRPr="004A3D0F">
        <w:rPr>
          <w:rFonts w:cs="Arial"/>
          <w:color w:val="000000"/>
          <w:spacing w:val="2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a</w:t>
      </w:r>
      <w:r w:rsidRPr="004A3D0F">
        <w:rPr>
          <w:rFonts w:cs="Arial"/>
          <w:color w:val="000000"/>
          <w:spacing w:val="5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k</w:t>
      </w:r>
      <w:r w:rsidRPr="004A3D0F">
        <w:rPr>
          <w:rFonts w:cs="Arial"/>
          <w:color w:val="000000"/>
          <w:spacing w:val="1"/>
          <w:sz w:val="22"/>
          <w:szCs w:val="22"/>
        </w:rPr>
        <w:t>é</w:t>
      </w:r>
      <w:r w:rsidRPr="004A3D0F">
        <w:rPr>
          <w:rFonts w:cs="Arial"/>
          <w:color w:val="000000"/>
          <w:spacing w:val="-2"/>
          <w:sz w:val="22"/>
          <w:szCs w:val="22"/>
        </w:rPr>
        <w:t>s</w:t>
      </w:r>
      <w:r w:rsidRPr="004A3D0F">
        <w:rPr>
          <w:rFonts w:cs="Arial"/>
          <w:color w:val="000000"/>
          <w:spacing w:val="1"/>
          <w:sz w:val="22"/>
          <w:szCs w:val="22"/>
        </w:rPr>
        <w:t>ő</w:t>
      </w:r>
      <w:r w:rsidRPr="004A3D0F">
        <w:rPr>
          <w:rFonts w:cs="Arial"/>
          <w:color w:val="000000"/>
          <w:spacing w:val="-1"/>
          <w:sz w:val="22"/>
          <w:szCs w:val="22"/>
        </w:rPr>
        <w:t>bb</w:t>
      </w:r>
      <w:r w:rsidRPr="004A3D0F">
        <w:rPr>
          <w:rFonts w:cs="Arial"/>
          <w:color w:val="000000"/>
          <w:sz w:val="22"/>
          <w:szCs w:val="22"/>
        </w:rPr>
        <w:t>i</w:t>
      </w:r>
      <w:r w:rsidRPr="004A3D0F">
        <w:rPr>
          <w:rFonts w:cs="Arial"/>
          <w:color w:val="000000"/>
          <w:spacing w:val="5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ál</w:t>
      </w:r>
      <w:r w:rsidRPr="004A3D0F">
        <w:rPr>
          <w:rFonts w:cs="Arial"/>
          <w:color w:val="000000"/>
          <w:spacing w:val="-1"/>
          <w:sz w:val="22"/>
          <w:szCs w:val="22"/>
        </w:rPr>
        <w:t>l</w:t>
      </w:r>
      <w:r w:rsidRPr="004A3D0F">
        <w:rPr>
          <w:rFonts w:cs="Arial"/>
          <w:color w:val="000000"/>
          <w:sz w:val="22"/>
          <w:szCs w:val="22"/>
        </w:rPr>
        <w:t>a</w:t>
      </w:r>
      <w:r w:rsidRPr="004A3D0F">
        <w:rPr>
          <w:rFonts w:cs="Arial"/>
          <w:color w:val="000000"/>
          <w:spacing w:val="-1"/>
          <w:sz w:val="22"/>
          <w:szCs w:val="22"/>
        </w:rPr>
        <w:t>p</w:t>
      </w:r>
      <w:r w:rsidRPr="004A3D0F">
        <w:rPr>
          <w:rFonts w:cs="Arial"/>
          <w:color w:val="000000"/>
          <w:spacing w:val="1"/>
          <w:sz w:val="22"/>
          <w:szCs w:val="22"/>
        </w:rPr>
        <w:t>o</w:t>
      </w:r>
      <w:r w:rsidRPr="004A3D0F">
        <w:rPr>
          <w:rFonts w:cs="Arial"/>
          <w:color w:val="000000"/>
          <w:sz w:val="22"/>
          <w:szCs w:val="22"/>
        </w:rPr>
        <w:t>t,</w:t>
      </w:r>
      <w:r w:rsidRPr="004A3D0F">
        <w:rPr>
          <w:rFonts w:cs="Arial"/>
          <w:color w:val="000000"/>
          <w:spacing w:val="3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a</w:t>
      </w:r>
      <w:r w:rsidRPr="004A3D0F">
        <w:rPr>
          <w:rFonts w:cs="Arial"/>
          <w:color w:val="000000"/>
          <w:spacing w:val="-1"/>
          <w:sz w:val="22"/>
          <w:szCs w:val="22"/>
        </w:rPr>
        <w:t>m</w:t>
      </w:r>
      <w:r w:rsidRPr="004A3D0F">
        <w:rPr>
          <w:rFonts w:cs="Arial"/>
          <w:color w:val="000000"/>
          <w:sz w:val="22"/>
          <w:szCs w:val="22"/>
        </w:rPr>
        <w:t>el</w:t>
      </w:r>
      <w:r w:rsidRPr="004A3D0F">
        <w:rPr>
          <w:rFonts w:cs="Arial"/>
          <w:color w:val="000000"/>
          <w:spacing w:val="-2"/>
          <w:sz w:val="22"/>
          <w:szCs w:val="22"/>
        </w:rPr>
        <w:t>y</w:t>
      </w:r>
      <w:r w:rsidRPr="004A3D0F">
        <w:rPr>
          <w:rFonts w:cs="Arial"/>
          <w:color w:val="000000"/>
          <w:sz w:val="22"/>
          <w:szCs w:val="22"/>
        </w:rPr>
        <w:t>et</w:t>
      </w:r>
      <w:r w:rsidRPr="004A3D0F">
        <w:rPr>
          <w:rFonts w:cs="Arial"/>
          <w:color w:val="000000"/>
          <w:spacing w:val="3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az</w:t>
      </w:r>
      <w:r w:rsidRPr="004A3D0F">
        <w:rPr>
          <w:rFonts w:cs="Arial"/>
          <w:color w:val="000000"/>
          <w:spacing w:val="4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ért</w:t>
      </w:r>
      <w:r w:rsidRPr="004A3D0F">
        <w:rPr>
          <w:rFonts w:cs="Arial"/>
          <w:color w:val="000000"/>
          <w:spacing w:val="1"/>
          <w:sz w:val="22"/>
          <w:szCs w:val="22"/>
        </w:rPr>
        <w:t>é</w:t>
      </w:r>
      <w:r w:rsidRPr="004A3D0F">
        <w:rPr>
          <w:rFonts w:cs="Arial"/>
          <w:color w:val="000000"/>
          <w:spacing w:val="-2"/>
          <w:sz w:val="22"/>
          <w:szCs w:val="22"/>
        </w:rPr>
        <w:t>k</w:t>
      </w:r>
      <w:r w:rsidRPr="004A3D0F">
        <w:rPr>
          <w:rFonts w:cs="Arial"/>
          <w:color w:val="000000"/>
          <w:spacing w:val="1"/>
          <w:sz w:val="22"/>
          <w:szCs w:val="22"/>
        </w:rPr>
        <w:t>v</w:t>
      </w:r>
      <w:r w:rsidRPr="004A3D0F">
        <w:rPr>
          <w:rFonts w:cs="Arial"/>
          <w:color w:val="000000"/>
          <w:sz w:val="22"/>
          <w:szCs w:val="22"/>
        </w:rPr>
        <w:t>i</w:t>
      </w:r>
      <w:r w:rsidRPr="004A3D0F">
        <w:rPr>
          <w:rFonts w:cs="Arial"/>
          <w:color w:val="000000"/>
          <w:spacing w:val="-1"/>
          <w:sz w:val="22"/>
          <w:szCs w:val="22"/>
        </w:rPr>
        <w:t>z</w:t>
      </w:r>
      <w:r w:rsidRPr="004A3D0F">
        <w:rPr>
          <w:rFonts w:cs="Arial"/>
          <w:color w:val="000000"/>
          <w:sz w:val="22"/>
          <w:szCs w:val="22"/>
        </w:rPr>
        <w:t>s</w:t>
      </w:r>
      <w:r w:rsidRPr="004A3D0F">
        <w:rPr>
          <w:rFonts w:cs="Arial"/>
          <w:color w:val="000000"/>
          <w:spacing w:val="-1"/>
          <w:sz w:val="22"/>
          <w:szCs w:val="22"/>
        </w:rPr>
        <w:t>g</w:t>
      </w:r>
      <w:r w:rsidRPr="004A3D0F">
        <w:rPr>
          <w:rFonts w:cs="Arial"/>
          <w:color w:val="000000"/>
          <w:sz w:val="22"/>
          <w:szCs w:val="22"/>
        </w:rPr>
        <w:t>ál</w:t>
      </w:r>
      <w:r w:rsidRPr="004A3D0F">
        <w:rPr>
          <w:rFonts w:cs="Arial"/>
          <w:color w:val="000000"/>
          <w:spacing w:val="-3"/>
          <w:sz w:val="22"/>
          <w:szCs w:val="22"/>
        </w:rPr>
        <w:t>a</w:t>
      </w:r>
      <w:r w:rsidRPr="004A3D0F">
        <w:rPr>
          <w:rFonts w:cs="Arial"/>
          <w:color w:val="000000"/>
          <w:sz w:val="22"/>
          <w:szCs w:val="22"/>
        </w:rPr>
        <w:t xml:space="preserve">t a </w:t>
      </w:r>
      <w:r w:rsidRPr="004A3D0F">
        <w:rPr>
          <w:rFonts w:cs="Arial"/>
          <w:color w:val="000000"/>
          <w:spacing w:val="1"/>
          <w:sz w:val="22"/>
          <w:szCs w:val="22"/>
        </w:rPr>
        <w:t>vé</w:t>
      </w:r>
      <w:r w:rsidRPr="004A3D0F">
        <w:rPr>
          <w:rFonts w:cs="Arial"/>
          <w:color w:val="000000"/>
          <w:spacing w:val="-3"/>
          <w:sz w:val="22"/>
          <w:szCs w:val="22"/>
        </w:rPr>
        <w:t>d</w:t>
      </w:r>
      <w:r w:rsidRPr="004A3D0F">
        <w:rPr>
          <w:rFonts w:cs="Arial"/>
          <w:color w:val="000000"/>
          <w:sz w:val="22"/>
          <w:szCs w:val="22"/>
        </w:rPr>
        <w:t>el</w:t>
      </w:r>
      <w:r w:rsidRPr="004A3D0F">
        <w:rPr>
          <w:rFonts w:cs="Arial"/>
          <w:color w:val="000000"/>
          <w:spacing w:val="-2"/>
          <w:sz w:val="22"/>
          <w:szCs w:val="22"/>
        </w:rPr>
        <w:t>e</w:t>
      </w:r>
      <w:r w:rsidRPr="004A3D0F">
        <w:rPr>
          <w:rFonts w:cs="Arial"/>
          <w:color w:val="000000"/>
          <w:sz w:val="22"/>
          <w:szCs w:val="22"/>
        </w:rPr>
        <w:t>m</w:t>
      </w:r>
      <w:r w:rsidRPr="004A3D0F">
        <w:rPr>
          <w:rFonts w:cs="Arial"/>
          <w:color w:val="000000"/>
          <w:spacing w:val="1"/>
          <w:sz w:val="22"/>
          <w:szCs w:val="22"/>
        </w:rPr>
        <w:t xml:space="preserve"> e</w:t>
      </w:r>
      <w:r w:rsidRPr="004A3D0F">
        <w:rPr>
          <w:rFonts w:cs="Arial"/>
          <w:color w:val="000000"/>
          <w:sz w:val="22"/>
          <w:szCs w:val="22"/>
        </w:rPr>
        <w:t>l</w:t>
      </w:r>
      <w:r w:rsidRPr="004A3D0F">
        <w:rPr>
          <w:rFonts w:cs="Arial"/>
          <w:color w:val="000000"/>
          <w:spacing w:val="-3"/>
          <w:sz w:val="22"/>
          <w:szCs w:val="22"/>
        </w:rPr>
        <w:t>r</w:t>
      </w:r>
      <w:r w:rsidRPr="004A3D0F">
        <w:rPr>
          <w:rFonts w:cs="Arial"/>
          <w:color w:val="000000"/>
          <w:sz w:val="22"/>
          <w:szCs w:val="22"/>
        </w:rPr>
        <w:t>en</w:t>
      </w:r>
      <w:r w:rsidRPr="004A3D0F">
        <w:rPr>
          <w:rFonts w:cs="Arial"/>
          <w:color w:val="000000"/>
          <w:spacing w:val="-1"/>
          <w:sz w:val="22"/>
          <w:szCs w:val="22"/>
        </w:rPr>
        <w:t>d</w:t>
      </w:r>
      <w:r w:rsidRPr="004A3D0F">
        <w:rPr>
          <w:rFonts w:cs="Arial"/>
          <w:color w:val="000000"/>
          <w:sz w:val="22"/>
          <w:szCs w:val="22"/>
        </w:rPr>
        <w:t>elé</w:t>
      </w:r>
      <w:r w:rsidRPr="004A3D0F">
        <w:rPr>
          <w:rFonts w:cs="Arial"/>
          <w:color w:val="000000"/>
          <w:spacing w:val="-2"/>
          <w:sz w:val="22"/>
          <w:szCs w:val="22"/>
        </w:rPr>
        <w:t>s</w:t>
      </w:r>
      <w:r w:rsidRPr="004A3D0F">
        <w:rPr>
          <w:rFonts w:cs="Arial"/>
          <w:color w:val="000000"/>
          <w:sz w:val="22"/>
          <w:szCs w:val="22"/>
        </w:rPr>
        <w:t>e</w:t>
      </w:r>
      <w:r w:rsidRPr="004A3D0F">
        <w:rPr>
          <w:rFonts w:cs="Arial"/>
          <w:color w:val="000000"/>
          <w:spacing w:val="-2"/>
          <w:sz w:val="22"/>
          <w:szCs w:val="22"/>
        </w:rPr>
        <w:t>k</w:t>
      </w:r>
      <w:r w:rsidRPr="004A3D0F">
        <w:rPr>
          <w:rFonts w:cs="Arial"/>
          <w:color w:val="000000"/>
          <w:spacing w:val="1"/>
          <w:sz w:val="22"/>
          <w:szCs w:val="22"/>
        </w:rPr>
        <w:t>o</w:t>
      </w:r>
      <w:r w:rsidRPr="004A3D0F">
        <w:rPr>
          <w:rFonts w:cs="Arial"/>
          <w:color w:val="000000"/>
          <w:sz w:val="22"/>
          <w:szCs w:val="22"/>
        </w:rPr>
        <w:t>r</w:t>
      </w:r>
      <w:r w:rsidRPr="004A3D0F">
        <w:rPr>
          <w:rFonts w:cs="Arial"/>
          <w:color w:val="000000"/>
          <w:spacing w:val="-2"/>
          <w:sz w:val="22"/>
          <w:szCs w:val="22"/>
        </w:rPr>
        <w:t xml:space="preserve"> </w:t>
      </w:r>
      <w:r w:rsidRPr="004A3D0F">
        <w:rPr>
          <w:rFonts w:cs="Arial"/>
          <w:color w:val="000000"/>
          <w:spacing w:val="1"/>
          <w:sz w:val="22"/>
          <w:szCs w:val="22"/>
        </w:rPr>
        <w:t>v</w:t>
      </w:r>
      <w:r w:rsidRPr="004A3D0F">
        <w:rPr>
          <w:rFonts w:cs="Arial"/>
          <w:color w:val="000000"/>
          <w:sz w:val="22"/>
          <w:szCs w:val="22"/>
        </w:rPr>
        <w:t>éden</w:t>
      </w:r>
      <w:r w:rsidRPr="004A3D0F">
        <w:rPr>
          <w:rFonts w:cs="Arial"/>
          <w:color w:val="000000"/>
          <w:spacing w:val="-4"/>
          <w:sz w:val="22"/>
          <w:szCs w:val="22"/>
        </w:rPr>
        <w:t>d</w:t>
      </w:r>
      <w:r w:rsidRPr="004A3D0F">
        <w:rPr>
          <w:rFonts w:cs="Arial"/>
          <w:color w:val="000000"/>
          <w:sz w:val="22"/>
          <w:szCs w:val="22"/>
        </w:rPr>
        <w:t>ő</w:t>
      </w:r>
      <w:r w:rsidRPr="004A3D0F">
        <w:rPr>
          <w:rFonts w:cs="Arial"/>
          <w:color w:val="000000"/>
          <w:spacing w:val="1"/>
          <w:sz w:val="22"/>
          <w:szCs w:val="22"/>
        </w:rPr>
        <w:t xml:space="preserve"> é</w:t>
      </w:r>
      <w:r w:rsidRPr="004A3D0F">
        <w:rPr>
          <w:rFonts w:cs="Arial"/>
          <w:color w:val="000000"/>
          <w:spacing w:val="-3"/>
          <w:sz w:val="22"/>
          <w:szCs w:val="22"/>
        </w:rPr>
        <w:t>r</w:t>
      </w:r>
      <w:r w:rsidRPr="004A3D0F">
        <w:rPr>
          <w:rFonts w:cs="Arial"/>
          <w:color w:val="000000"/>
          <w:sz w:val="22"/>
          <w:szCs w:val="22"/>
        </w:rPr>
        <w:t>t</w:t>
      </w:r>
      <w:r w:rsidRPr="004A3D0F">
        <w:rPr>
          <w:rFonts w:cs="Arial"/>
          <w:color w:val="000000"/>
          <w:spacing w:val="1"/>
          <w:sz w:val="22"/>
          <w:szCs w:val="22"/>
        </w:rPr>
        <w:t>é</w:t>
      </w:r>
      <w:r w:rsidRPr="004A3D0F">
        <w:rPr>
          <w:rFonts w:cs="Arial"/>
          <w:color w:val="000000"/>
          <w:spacing w:val="-2"/>
          <w:sz w:val="22"/>
          <w:szCs w:val="22"/>
        </w:rPr>
        <w:t>k</w:t>
      </w:r>
      <w:r w:rsidRPr="004A3D0F">
        <w:rPr>
          <w:rFonts w:cs="Arial"/>
          <w:color w:val="000000"/>
          <w:sz w:val="22"/>
          <w:szCs w:val="22"/>
        </w:rPr>
        <w:t>k</w:t>
      </w:r>
      <w:r w:rsidRPr="004A3D0F">
        <w:rPr>
          <w:rFonts w:cs="Arial"/>
          <w:color w:val="000000"/>
          <w:spacing w:val="1"/>
          <w:sz w:val="22"/>
          <w:szCs w:val="22"/>
        </w:rPr>
        <w:t>é</w:t>
      </w:r>
      <w:r w:rsidRPr="004A3D0F">
        <w:rPr>
          <w:rFonts w:cs="Arial"/>
          <w:color w:val="000000"/>
          <w:spacing w:val="-1"/>
          <w:sz w:val="22"/>
          <w:szCs w:val="22"/>
        </w:rPr>
        <w:t>n</w:t>
      </w:r>
      <w:r w:rsidRPr="004A3D0F">
        <w:rPr>
          <w:rFonts w:cs="Arial"/>
          <w:color w:val="000000"/>
          <w:sz w:val="22"/>
          <w:szCs w:val="22"/>
        </w:rPr>
        <w:t>t</w:t>
      </w:r>
      <w:r w:rsidRPr="004A3D0F">
        <w:rPr>
          <w:rFonts w:cs="Arial"/>
          <w:color w:val="000000"/>
          <w:spacing w:val="1"/>
          <w:sz w:val="22"/>
          <w:szCs w:val="22"/>
        </w:rPr>
        <w:t xml:space="preserve"> </w:t>
      </w:r>
      <w:r w:rsidRPr="004A3D0F">
        <w:rPr>
          <w:rFonts w:cs="Arial"/>
          <w:color w:val="000000"/>
          <w:spacing w:val="-1"/>
          <w:sz w:val="22"/>
          <w:szCs w:val="22"/>
        </w:rPr>
        <w:t>h</w:t>
      </w:r>
      <w:r w:rsidRPr="004A3D0F">
        <w:rPr>
          <w:rFonts w:cs="Arial"/>
          <w:color w:val="000000"/>
          <w:spacing w:val="-3"/>
          <w:sz w:val="22"/>
          <w:szCs w:val="22"/>
        </w:rPr>
        <w:t>a</w:t>
      </w:r>
      <w:r w:rsidRPr="004A3D0F">
        <w:rPr>
          <w:rFonts w:cs="Arial"/>
          <w:color w:val="000000"/>
          <w:sz w:val="22"/>
          <w:szCs w:val="22"/>
        </w:rPr>
        <w:t>tár</w:t>
      </w:r>
      <w:r w:rsidRPr="004A3D0F">
        <w:rPr>
          <w:rFonts w:cs="Arial"/>
          <w:color w:val="000000"/>
          <w:spacing w:val="1"/>
          <w:sz w:val="22"/>
          <w:szCs w:val="22"/>
        </w:rPr>
        <w:t>o</w:t>
      </w:r>
      <w:r w:rsidRPr="004A3D0F">
        <w:rPr>
          <w:rFonts w:cs="Arial"/>
          <w:color w:val="000000"/>
          <w:spacing w:val="-3"/>
          <w:sz w:val="22"/>
          <w:szCs w:val="22"/>
        </w:rPr>
        <w:t>z</w:t>
      </w:r>
      <w:r w:rsidRPr="004A3D0F">
        <w:rPr>
          <w:rFonts w:cs="Arial"/>
          <w:color w:val="000000"/>
          <w:spacing w:val="1"/>
          <w:sz w:val="22"/>
          <w:szCs w:val="22"/>
        </w:rPr>
        <w:t>o</w:t>
      </w:r>
      <w:r w:rsidRPr="004A3D0F">
        <w:rPr>
          <w:rFonts w:cs="Arial"/>
          <w:color w:val="000000"/>
          <w:sz w:val="22"/>
          <w:szCs w:val="22"/>
        </w:rPr>
        <w:t>tt</w:t>
      </w:r>
      <w:r w:rsidRPr="004A3D0F">
        <w:rPr>
          <w:rFonts w:cs="Arial"/>
          <w:color w:val="000000"/>
          <w:spacing w:val="-1"/>
          <w:sz w:val="22"/>
          <w:szCs w:val="22"/>
        </w:rPr>
        <w:t xml:space="preserve"> m</w:t>
      </w:r>
      <w:r w:rsidRPr="004A3D0F">
        <w:rPr>
          <w:rFonts w:cs="Arial"/>
          <w:color w:val="000000"/>
          <w:sz w:val="22"/>
          <w:szCs w:val="22"/>
        </w:rPr>
        <w:t>eg.</w:t>
      </w:r>
    </w:p>
    <w:p w:rsidR="00801188" w:rsidRPr="00801188" w:rsidRDefault="00801188" w:rsidP="00384223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before="60"/>
        <w:ind w:right="60"/>
        <w:contextualSpacing w:val="0"/>
        <w:rPr>
          <w:rFonts w:cs="Arial"/>
          <w:color w:val="000000"/>
          <w:sz w:val="22"/>
          <w:szCs w:val="22"/>
          <w:highlight w:val="green"/>
        </w:rPr>
      </w:pPr>
      <w:r w:rsidRPr="00801188">
        <w:rPr>
          <w:rFonts w:cs="Arial"/>
          <w:i/>
          <w:iCs/>
          <w:color w:val="000000"/>
          <w:sz w:val="22"/>
          <w:szCs w:val="22"/>
          <w:highlight w:val="green"/>
        </w:rPr>
        <w:t>Építési reklámháló</w:t>
      </w:r>
      <w:r w:rsidRPr="00801188">
        <w:rPr>
          <w:rFonts w:cs="Arial"/>
          <w:color w:val="000000"/>
          <w:sz w:val="22"/>
          <w:szCs w:val="22"/>
          <w:highlight w:val="green"/>
        </w:rPr>
        <w:t>: a 104/2017. (IV.28.) korm.rend. 1.§. 1 pont szerinti fogalom</w:t>
      </w:r>
      <w:r>
        <w:rPr>
          <w:rFonts w:cs="Arial"/>
          <w:color w:val="000000"/>
          <w:sz w:val="22"/>
          <w:szCs w:val="22"/>
        </w:rPr>
        <w:t xml:space="preserve"> </w:t>
      </w:r>
      <w:r w:rsidRPr="00801188">
        <w:rPr>
          <w:rFonts w:cs="Arial"/>
          <w:color w:val="000000"/>
          <w:sz w:val="22"/>
          <w:szCs w:val="22"/>
          <w:highlight w:val="green"/>
        </w:rPr>
        <w:t>(építmény, építményrész, épületegyüttes megépítése, átalakítása, bővítése, felújítása, helyreállítása, korszerűsítése, karbantartása, javítása, lebontása, elmozdítása érdekében végzett építési-szerelési vagy bontási munka során az e munka folyamatait legalább részben elfedő, reklámhordozót tartó berendezés)</w:t>
      </w:r>
    </w:p>
    <w:p w:rsidR="00384223" w:rsidRPr="00384223" w:rsidRDefault="00384223" w:rsidP="00384223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before="60"/>
        <w:ind w:right="58"/>
        <w:contextualSpacing w:val="0"/>
        <w:rPr>
          <w:rFonts w:cs="Arial"/>
          <w:color w:val="000000"/>
          <w:sz w:val="22"/>
          <w:szCs w:val="22"/>
          <w:highlight w:val="green"/>
        </w:rPr>
      </w:pPr>
      <w:r>
        <w:rPr>
          <w:rFonts w:cs="Arial"/>
          <w:i/>
          <w:color w:val="000000"/>
          <w:sz w:val="22"/>
          <w:szCs w:val="22"/>
          <w:highlight w:val="green"/>
        </w:rPr>
        <w:t>É</w:t>
      </w:r>
      <w:r w:rsidRPr="00384223">
        <w:rPr>
          <w:rFonts w:cs="Arial"/>
          <w:i/>
          <w:color w:val="000000"/>
          <w:sz w:val="22"/>
          <w:szCs w:val="22"/>
          <w:highlight w:val="green"/>
        </w:rPr>
        <w:t xml:space="preserve">pület főgerince: </w:t>
      </w:r>
      <w:r w:rsidRPr="00384223">
        <w:rPr>
          <w:rFonts w:cs="Arial"/>
          <w:color w:val="000000"/>
          <w:sz w:val="22"/>
          <w:szCs w:val="22"/>
          <w:highlight w:val="green"/>
        </w:rPr>
        <w:t>Az épület tömegét meghatározó, jellemzően az utcai traktus legmagasabb és leghosszabb gerince.</w:t>
      </w:r>
    </w:p>
    <w:p w:rsidR="00384223" w:rsidRDefault="00384223" w:rsidP="00384223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before="60"/>
        <w:ind w:right="55"/>
        <w:contextualSpacing w:val="0"/>
        <w:rPr>
          <w:rFonts w:cs="Arial"/>
          <w:iCs/>
          <w:color w:val="000000"/>
          <w:sz w:val="22"/>
          <w:szCs w:val="22"/>
        </w:rPr>
      </w:pPr>
      <w:r w:rsidRPr="0094075B">
        <w:rPr>
          <w:rFonts w:cs="Arial"/>
          <w:i/>
          <w:iCs/>
          <w:color w:val="000000"/>
          <w:sz w:val="22"/>
          <w:szCs w:val="22"/>
        </w:rPr>
        <w:t>É</w:t>
      </w:r>
      <w:r w:rsidRPr="0094075B">
        <w:rPr>
          <w:rFonts w:cs="Arial"/>
          <w:i/>
          <w:iCs/>
          <w:color w:val="000000"/>
          <w:spacing w:val="1"/>
          <w:sz w:val="22"/>
          <w:szCs w:val="22"/>
        </w:rPr>
        <w:t>r</w:t>
      </w:r>
      <w:r w:rsidRPr="0094075B">
        <w:rPr>
          <w:rFonts w:cs="Arial"/>
          <w:i/>
          <w:iCs/>
          <w:color w:val="000000"/>
          <w:sz w:val="22"/>
          <w:szCs w:val="22"/>
        </w:rPr>
        <w:t>t</w:t>
      </w:r>
      <w:r w:rsidRPr="0094075B">
        <w:rPr>
          <w:rFonts w:cs="Arial"/>
          <w:i/>
          <w:iCs/>
          <w:color w:val="000000"/>
          <w:spacing w:val="-2"/>
          <w:sz w:val="22"/>
          <w:szCs w:val="22"/>
        </w:rPr>
        <w:t>é</w:t>
      </w:r>
      <w:r w:rsidRPr="0094075B">
        <w:rPr>
          <w:rFonts w:cs="Arial"/>
          <w:i/>
          <w:iCs/>
          <w:color w:val="000000"/>
          <w:sz w:val="22"/>
          <w:szCs w:val="22"/>
        </w:rPr>
        <w:t>kvi</w:t>
      </w:r>
      <w:r w:rsidRPr="0094075B">
        <w:rPr>
          <w:rFonts w:cs="Arial"/>
          <w:i/>
          <w:iCs/>
          <w:color w:val="000000"/>
          <w:spacing w:val="-1"/>
          <w:sz w:val="22"/>
          <w:szCs w:val="22"/>
        </w:rPr>
        <w:t>z</w:t>
      </w:r>
      <w:r w:rsidRPr="0094075B">
        <w:rPr>
          <w:rFonts w:cs="Arial"/>
          <w:i/>
          <w:iCs/>
          <w:color w:val="000000"/>
          <w:sz w:val="22"/>
          <w:szCs w:val="22"/>
        </w:rPr>
        <w:t>sg</w:t>
      </w:r>
      <w:r w:rsidRPr="0094075B">
        <w:rPr>
          <w:rFonts w:cs="Arial"/>
          <w:i/>
          <w:iCs/>
          <w:color w:val="000000"/>
          <w:spacing w:val="-1"/>
          <w:sz w:val="22"/>
          <w:szCs w:val="22"/>
        </w:rPr>
        <w:t>á</w:t>
      </w:r>
      <w:r w:rsidRPr="0094075B">
        <w:rPr>
          <w:rFonts w:cs="Arial"/>
          <w:i/>
          <w:iCs/>
          <w:color w:val="000000"/>
          <w:sz w:val="22"/>
          <w:szCs w:val="22"/>
        </w:rPr>
        <w:t>l</w:t>
      </w:r>
      <w:r w:rsidRPr="0094075B">
        <w:rPr>
          <w:rFonts w:cs="Arial"/>
          <w:i/>
          <w:iCs/>
          <w:color w:val="000000"/>
          <w:spacing w:val="-1"/>
          <w:sz w:val="22"/>
          <w:szCs w:val="22"/>
        </w:rPr>
        <w:t>a</w:t>
      </w:r>
      <w:r w:rsidRPr="0094075B">
        <w:rPr>
          <w:rFonts w:cs="Arial"/>
          <w:i/>
          <w:iCs/>
          <w:color w:val="000000"/>
          <w:spacing w:val="1"/>
          <w:sz w:val="22"/>
          <w:szCs w:val="22"/>
        </w:rPr>
        <w:t>t</w:t>
      </w:r>
      <w:r w:rsidRPr="0094075B">
        <w:rPr>
          <w:rFonts w:cs="Arial"/>
          <w:i/>
          <w:iCs/>
          <w:color w:val="000000"/>
          <w:sz w:val="22"/>
          <w:szCs w:val="22"/>
        </w:rPr>
        <w:t xml:space="preserve">: </w:t>
      </w:r>
      <w:r w:rsidRPr="0094075B">
        <w:rPr>
          <w:rFonts w:cs="Arial"/>
          <w:iCs/>
          <w:color w:val="000000"/>
          <w:sz w:val="22"/>
          <w:szCs w:val="22"/>
        </w:rPr>
        <w:t>a</w:t>
      </w:r>
      <w:r w:rsidRPr="0094075B"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94075B">
        <w:rPr>
          <w:rFonts w:cs="Arial"/>
          <w:iCs/>
          <w:color w:val="000000"/>
          <w:sz w:val="22"/>
          <w:szCs w:val="22"/>
        </w:rPr>
        <w:t>településfejlesztési koncepcióról, az integrált településfejlesztési stratégiáról és te</w:t>
      </w:r>
      <w:r>
        <w:rPr>
          <w:rFonts w:cs="Arial"/>
          <w:iCs/>
          <w:color w:val="000000"/>
          <w:sz w:val="22"/>
          <w:szCs w:val="22"/>
        </w:rPr>
        <w:t>lepülésfejlesztési eszközökről, valamint egyes településrendezési sajátos jogintézményekről szóló 314/2012. (XI.8.) Korm.rend. 23/B. §-a szerinti értékvizsgálat</w:t>
      </w:r>
      <w:r w:rsidRPr="0094075B">
        <w:rPr>
          <w:rFonts w:cs="Arial"/>
          <w:iCs/>
          <w:color w:val="000000"/>
          <w:sz w:val="22"/>
          <w:szCs w:val="22"/>
        </w:rPr>
        <w:t>. Az értékvizsgálat a megfelelő szakképzettséggel rendelkező személyek —építész, településmérnök, műemlékvédelmi szakmérnök) által készített olyan vizsgálat, amely feltárja és meghatározza a tényleges, meglévő, és a település szempontjából védelemre érdemes értéket, valamint szükség szerint a korábbi rendelettel védetté nyilvánított épületek értékelését is elvégzi. A vizsgálatnak tartalmaznia kell a védelemre javasolt érték esztétikai, történeti, valamint műszaki, és környezeti jellemzőit. Az értékvizsgálat lehet a településrendezési terv részeként készülő örökségvédelmi hatástanulmány, s ennek örökségvédelmi adatlapja, de lehet önálló dokumentáció is. Épületek egyéb építmények esetében megfelelő szakképzettségnek építész, településmérnök, műemlékvédelmi szakmérnök, növények, növény-együttesek esetében a 266/2013. (VII.11.) kormányrendelet szerinti K vagy TK jogosultságú tervez, valamint természetvédelmi szakértő tekintendő.</w:t>
      </w:r>
    </w:p>
    <w:p w:rsidR="00384223" w:rsidRPr="00384223" w:rsidRDefault="00384223" w:rsidP="00384223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before="60"/>
        <w:ind w:right="58"/>
        <w:contextualSpacing w:val="0"/>
        <w:rPr>
          <w:rFonts w:cs="Arial"/>
          <w:i/>
          <w:color w:val="000000"/>
          <w:sz w:val="22"/>
          <w:szCs w:val="22"/>
          <w:highlight w:val="green"/>
        </w:rPr>
      </w:pPr>
      <w:r>
        <w:rPr>
          <w:rFonts w:cs="Arial"/>
          <w:i/>
          <w:color w:val="000000"/>
          <w:sz w:val="22"/>
          <w:szCs w:val="22"/>
          <w:highlight w:val="green"/>
        </w:rPr>
        <w:t>F</w:t>
      </w:r>
      <w:r w:rsidRPr="00384223">
        <w:rPr>
          <w:rFonts w:cs="Arial"/>
          <w:i/>
          <w:color w:val="000000"/>
          <w:sz w:val="22"/>
          <w:szCs w:val="22"/>
          <w:highlight w:val="green"/>
        </w:rPr>
        <w:t xml:space="preserve">ényreklám: </w:t>
      </w:r>
      <w:r w:rsidRPr="00384223">
        <w:rPr>
          <w:rFonts w:cs="Arial"/>
          <w:color w:val="000000"/>
          <w:sz w:val="22"/>
          <w:szCs w:val="22"/>
          <w:highlight w:val="green"/>
        </w:rPr>
        <w:t>fény-, illetve világítástechnikai eszközökkel tájékoztató reklámberendezés</w:t>
      </w:r>
      <w:r w:rsidRPr="00384223">
        <w:rPr>
          <w:rFonts w:cs="Arial"/>
          <w:i/>
          <w:color w:val="000000"/>
          <w:sz w:val="22"/>
          <w:szCs w:val="22"/>
          <w:highlight w:val="green"/>
        </w:rPr>
        <w:t>.</w:t>
      </w:r>
    </w:p>
    <w:p w:rsidR="004A3D0F" w:rsidRPr="006104EF" w:rsidRDefault="004A3D0F" w:rsidP="00A63610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before="60"/>
        <w:ind w:right="56"/>
        <w:contextualSpacing w:val="0"/>
        <w:rPr>
          <w:rFonts w:cs="Arial"/>
          <w:i/>
          <w:iCs/>
          <w:color w:val="000000"/>
          <w:spacing w:val="-1"/>
          <w:sz w:val="22"/>
          <w:szCs w:val="22"/>
        </w:rPr>
      </w:pPr>
      <w:r w:rsidRPr="006104EF">
        <w:rPr>
          <w:rFonts w:cs="Arial"/>
          <w:i/>
          <w:iCs/>
          <w:color w:val="000000"/>
          <w:spacing w:val="-1"/>
          <w:sz w:val="22"/>
          <w:szCs w:val="22"/>
        </w:rPr>
        <w:t>H</w:t>
      </w:r>
      <w:r w:rsidRPr="006104EF">
        <w:rPr>
          <w:rFonts w:cs="Arial"/>
          <w:i/>
          <w:iCs/>
          <w:color w:val="000000"/>
          <w:sz w:val="22"/>
          <w:szCs w:val="22"/>
        </w:rPr>
        <w:t>elyi</w:t>
      </w:r>
      <w:r w:rsidRPr="006104EF">
        <w:rPr>
          <w:rFonts w:cs="Arial"/>
          <w:i/>
          <w:iCs/>
          <w:color w:val="000000"/>
          <w:spacing w:val="1"/>
          <w:sz w:val="22"/>
          <w:szCs w:val="22"/>
        </w:rPr>
        <w:t xml:space="preserve"> </w:t>
      </w:r>
      <w:r w:rsidRPr="006104EF">
        <w:rPr>
          <w:rFonts w:cs="Arial"/>
          <w:i/>
          <w:iCs/>
          <w:color w:val="000000"/>
          <w:sz w:val="22"/>
          <w:szCs w:val="22"/>
        </w:rPr>
        <w:t>vé</w:t>
      </w:r>
      <w:r w:rsidRPr="006104EF">
        <w:rPr>
          <w:rFonts w:cs="Arial"/>
          <w:i/>
          <w:iCs/>
          <w:color w:val="000000"/>
          <w:spacing w:val="-1"/>
          <w:sz w:val="22"/>
          <w:szCs w:val="22"/>
        </w:rPr>
        <w:t>d</w:t>
      </w:r>
      <w:r w:rsidRPr="006104EF">
        <w:rPr>
          <w:rFonts w:cs="Arial"/>
          <w:i/>
          <w:iCs/>
          <w:color w:val="000000"/>
          <w:sz w:val="22"/>
          <w:szCs w:val="22"/>
        </w:rPr>
        <w:t>ett</w:t>
      </w:r>
      <w:r w:rsidRPr="006104EF">
        <w:rPr>
          <w:rFonts w:cs="Arial"/>
          <w:i/>
          <w:iCs/>
          <w:color w:val="000000"/>
          <w:spacing w:val="1"/>
          <w:sz w:val="22"/>
          <w:szCs w:val="22"/>
        </w:rPr>
        <w:t xml:space="preserve"> </w:t>
      </w:r>
      <w:r w:rsidRPr="006104EF">
        <w:rPr>
          <w:rFonts w:cs="Arial"/>
          <w:i/>
          <w:iCs/>
          <w:color w:val="000000"/>
          <w:sz w:val="22"/>
          <w:szCs w:val="22"/>
        </w:rPr>
        <w:t>é</w:t>
      </w:r>
      <w:r w:rsidRPr="006104EF">
        <w:rPr>
          <w:rFonts w:cs="Arial"/>
          <w:i/>
          <w:iCs/>
          <w:color w:val="000000"/>
          <w:spacing w:val="-1"/>
          <w:sz w:val="22"/>
          <w:szCs w:val="22"/>
        </w:rPr>
        <w:t>r</w:t>
      </w:r>
      <w:r w:rsidRPr="006104EF">
        <w:rPr>
          <w:rFonts w:cs="Arial"/>
          <w:i/>
          <w:iCs/>
          <w:color w:val="000000"/>
          <w:sz w:val="22"/>
          <w:szCs w:val="22"/>
        </w:rPr>
        <w:t>té</w:t>
      </w:r>
      <w:r w:rsidRPr="006104EF">
        <w:rPr>
          <w:rFonts w:cs="Arial"/>
          <w:i/>
          <w:iCs/>
          <w:color w:val="000000"/>
          <w:spacing w:val="-1"/>
          <w:sz w:val="22"/>
          <w:szCs w:val="22"/>
        </w:rPr>
        <w:t>k</w:t>
      </w:r>
      <w:r w:rsidRPr="006104EF">
        <w:rPr>
          <w:rFonts w:cs="Arial"/>
          <w:color w:val="000000"/>
          <w:sz w:val="22"/>
          <w:szCs w:val="22"/>
        </w:rPr>
        <w:t>:</w:t>
      </w:r>
      <w:r w:rsidRPr="006104EF">
        <w:rPr>
          <w:rFonts w:cs="Arial"/>
          <w:color w:val="000000"/>
          <w:spacing w:val="3"/>
          <w:sz w:val="22"/>
          <w:szCs w:val="22"/>
        </w:rPr>
        <w:t xml:space="preserve"> </w:t>
      </w:r>
      <w:r w:rsidR="006104EF" w:rsidRPr="006104EF">
        <w:rPr>
          <w:rFonts w:cs="Arial"/>
          <w:color w:val="000000"/>
          <w:sz w:val="22"/>
          <w:szCs w:val="22"/>
        </w:rPr>
        <w:t xml:space="preserve">az a helyi területi </w:t>
      </w:r>
      <w:r w:rsidR="006104EF" w:rsidRPr="006104EF">
        <w:rPr>
          <w:rFonts w:cs="Arial"/>
          <w:color w:val="000000"/>
          <w:spacing w:val="-2"/>
          <w:sz w:val="22"/>
          <w:szCs w:val="22"/>
        </w:rPr>
        <w:t>(t</w:t>
      </w:r>
      <w:r w:rsidR="006104EF" w:rsidRPr="006104EF">
        <w:rPr>
          <w:rFonts w:cs="Arial"/>
          <w:color w:val="000000"/>
          <w:sz w:val="22"/>
          <w:szCs w:val="22"/>
        </w:rPr>
        <w:t>elep</w:t>
      </w:r>
      <w:r w:rsidR="006104EF" w:rsidRPr="006104EF">
        <w:rPr>
          <w:rFonts w:cs="Arial"/>
          <w:color w:val="000000"/>
          <w:spacing w:val="-3"/>
          <w:sz w:val="22"/>
          <w:szCs w:val="22"/>
        </w:rPr>
        <w:t>ü</w:t>
      </w:r>
      <w:r w:rsidR="006104EF" w:rsidRPr="006104EF">
        <w:rPr>
          <w:rFonts w:cs="Arial"/>
          <w:color w:val="000000"/>
          <w:sz w:val="22"/>
          <w:szCs w:val="22"/>
        </w:rPr>
        <w:t>lésszer</w:t>
      </w:r>
      <w:r w:rsidR="006104EF" w:rsidRPr="006104EF">
        <w:rPr>
          <w:rFonts w:cs="Arial"/>
          <w:color w:val="000000"/>
          <w:spacing w:val="-2"/>
          <w:sz w:val="22"/>
          <w:szCs w:val="22"/>
        </w:rPr>
        <w:t>k</w:t>
      </w:r>
      <w:r w:rsidR="006104EF" w:rsidRPr="006104EF">
        <w:rPr>
          <w:rFonts w:cs="Arial"/>
          <w:color w:val="000000"/>
          <w:sz w:val="22"/>
          <w:szCs w:val="22"/>
        </w:rPr>
        <w:t>ezet, t</w:t>
      </w:r>
      <w:r w:rsidR="006104EF" w:rsidRPr="006104EF">
        <w:rPr>
          <w:rFonts w:cs="Arial"/>
          <w:color w:val="000000"/>
          <w:spacing w:val="1"/>
          <w:sz w:val="22"/>
          <w:szCs w:val="22"/>
        </w:rPr>
        <w:t>e</w:t>
      </w:r>
      <w:r w:rsidR="006104EF" w:rsidRPr="006104EF">
        <w:rPr>
          <w:rFonts w:cs="Arial"/>
          <w:color w:val="000000"/>
          <w:sz w:val="22"/>
          <w:szCs w:val="22"/>
        </w:rPr>
        <w:t>le</w:t>
      </w:r>
      <w:r w:rsidR="006104EF" w:rsidRPr="006104EF">
        <w:rPr>
          <w:rFonts w:cs="Arial"/>
          <w:color w:val="000000"/>
          <w:spacing w:val="-1"/>
          <w:sz w:val="22"/>
          <w:szCs w:val="22"/>
        </w:rPr>
        <w:t>pü</w:t>
      </w:r>
      <w:r w:rsidR="006104EF" w:rsidRPr="006104EF">
        <w:rPr>
          <w:rFonts w:cs="Arial"/>
          <w:color w:val="000000"/>
          <w:sz w:val="22"/>
          <w:szCs w:val="22"/>
        </w:rPr>
        <w:t>l</w:t>
      </w:r>
      <w:r w:rsidR="006104EF" w:rsidRPr="006104EF">
        <w:rPr>
          <w:rFonts w:cs="Arial"/>
          <w:color w:val="000000"/>
          <w:spacing w:val="-2"/>
          <w:sz w:val="22"/>
          <w:szCs w:val="22"/>
        </w:rPr>
        <w:t>é</w:t>
      </w:r>
      <w:r w:rsidR="006104EF" w:rsidRPr="006104EF">
        <w:rPr>
          <w:rFonts w:cs="Arial"/>
          <w:color w:val="000000"/>
          <w:sz w:val="22"/>
          <w:szCs w:val="22"/>
        </w:rPr>
        <w:t>skar</w:t>
      </w:r>
      <w:r w:rsidR="006104EF" w:rsidRPr="006104EF">
        <w:rPr>
          <w:rFonts w:cs="Arial"/>
          <w:color w:val="000000"/>
          <w:spacing w:val="-3"/>
          <w:sz w:val="22"/>
          <w:szCs w:val="22"/>
        </w:rPr>
        <w:t>a</w:t>
      </w:r>
      <w:r w:rsidR="006104EF" w:rsidRPr="006104EF">
        <w:rPr>
          <w:rFonts w:cs="Arial"/>
          <w:color w:val="000000"/>
          <w:sz w:val="22"/>
          <w:szCs w:val="22"/>
        </w:rPr>
        <w:t>kter</w:t>
      </w:r>
      <w:r w:rsidR="006104EF" w:rsidRPr="006104EF">
        <w:rPr>
          <w:rFonts w:cs="Arial"/>
          <w:color w:val="000000"/>
          <w:spacing w:val="3"/>
          <w:sz w:val="22"/>
          <w:szCs w:val="22"/>
        </w:rPr>
        <w:t xml:space="preserve"> </w:t>
      </w:r>
      <w:r w:rsidR="006104EF" w:rsidRPr="006104EF">
        <w:rPr>
          <w:rFonts w:cs="Arial"/>
          <w:color w:val="000000"/>
          <w:sz w:val="22"/>
          <w:szCs w:val="22"/>
        </w:rPr>
        <w:t>s</w:t>
      </w:r>
      <w:r w:rsidR="006104EF" w:rsidRPr="006104EF">
        <w:rPr>
          <w:rFonts w:cs="Arial"/>
          <w:color w:val="000000"/>
          <w:spacing w:val="-3"/>
          <w:sz w:val="22"/>
          <w:szCs w:val="22"/>
        </w:rPr>
        <w:t>z</w:t>
      </w:r>
      <w:r w:rsidR="006104EF" w:rsidRPr="006104EF">
        <w:rPr>
          <w:rFonts w:cs="Arial"/>
          <w:color w:val="000000"/>
          <w:sz w:val="22"/>
          <w:szCs w:val="22"/>
        </w:rPr>
        <w:t>e</w:t>
      </w:r>
      <w:r w:rsidR="006104EF" w:rsidRPr="006104EF">
        <w:rPr>
          <w:rFonts w:cs="Arial"/>
          <w:color w:val="000000"/>
          <w:spacing w:val="1"/>
          <w:sz w:val="22"/>
          <w:szCs w:val="22"/>
        </w:rPr>
        <w:t>m</w:t>
      </w:r>
      <w:r w:rsidR="006104EF" w:rsidRPr="006104EF">
        <w:rPr>
          <w:rFonts w:cs="Arial"/>
          <w:color w:val="000000"/>
          <w:spacing w:val="-3"/>
          <w:sz w:val="22"/>
          <w:szCs w:val="22"/>
        </w:rPr>
        <w:t>p</w:t>
      </w:r>
      <w:r w:rsidR="006104EF" w:rsidRPr="006104EF">
        <w:rPr>
          <w:rFonts w:cs="Arial"/>
          <w:color w:val="000000"/>
          <w:spacing w:val="1"/>
          <w:sz w:val="22"/>
          <w:szCs w:val="22"/>
        </w:rPr>
        <w:t>o</w:t>
      </w:r>
      <w:r w:rsidR="006104EF" w:rsidRPr="006104EF">
        <w:rPr>
          <w:rFonts w:cs="Arial"/>
          <w:color w:val="000000"/>
          <w:spacing w:val="-1"/>
          <w:sz w:val="22"/>
          <w:szCs w:val="22"/>
        </w:rPr>
        <w:t>n</w:t>
      </w:r>
      <w:r w:rsidR="006104EF" w:rsidRPr="006104EF">
        <w:rPr>
          <w:rFonts w:cs="Arial"/>
          <w:color w:val="000000"/>
          <w:sz w:val="22"/>
          <w:szCs w:val="22"/>
        </w:rPr>
        <w:t>tjá</w:t>
      </w:r>
      <w:r w:rsidR="006104EF" w:rsidRPr="006104EF">
        <w:rPr>
          <w:rFonts w:cs="Arial"/>
          <w:color w:val="000000"/>
          <w:spacing w:val="-3"/>
          <w:sz w:val="22"/>
          <w:szCs w:val="22"/>
        </w:rPr>
        <w:t>b</w:t>
      </w:r>
      <w:r w:rsidR="006104EF" w:rsidRPr="006104EF">
        <w:rPr>
          <w:rFonts w:cs="Arial"/>
          <w:color w:val="000000"/>
          <w:spacing w:val="1"/>
          <w:sz w:val="22"/>
          <w:szCs w:val="22"/>
        </w:rPr>
        <w:t>ó</w:t>
      </w:r>
      <w:r w:rsidR="006104EF" w:rsidRPr="006104EF">
        <w:rPr>
          <w:rFonts w:cs="Arial"/>
          <w:color w:val="000000"/>
          <w:sz w:val="22"/>
          <w:szCs w:val="22"/>
        </w:rPr>
        <w:t>l</w:t>
      </w:r>
      <w:r w:rsidR="006104EF" w:rsidRPr="006104EF">
        <w:rPr>
          <w:rFonts w:cs="Arial"/>
          <w:color w:val="000000"/>
          <w:spacing w:val="2"/>
          <w:sz w:val="22"/>
          <w:szCs w:val="22"/>
        </w:rPr>
        <w:t xml:space="preserve"> </w:t>
      </w:r>
      <w:r w:rsidR="006104EF" w:rsidRPr="006104EF">
        <w:rPr>
          <w:rFonts w:cs="Arial"/>
          <w:color w:val="000000"/>
          <w:sz w:val="22"/>
          <w:szCs w:val="22"/>
        </w:rPr>
        <w:t>je</w:t>
      </w:r>
      <w:r w:rsidR="006104EF" w:rsidRPr="006104EF">
        <w:rPr>
          <w:rFonts w:cs="Arial"/>
          <w:color w:val="000000"/>
          <w:spacing w:val="-2"/>
          <w:sz w:val="22"/>
          <w:szCs w:val="22"/>
        </w:rPr>
        <w:t>l</w:t>
      </w:r>
      <w:r w:rsidR="006104EF" w:rsidRPr="006104EF">
        <w:rPr>
          <w:rFonts w:cs="Arial"/>
          <w:color w:val="000000"/>
          <w:sz w:val="22"/>
          <w:szCs w:val="22"/>
        </w:rPr>
        <w:t>en</w:t>
      </w:r>
      <w:r w:rsidR="006104EF" w:rsidRPr="006104EF">
        <w:rPr>
          <w:rFonts w:cs="Arial"/>
          <w:color w:val="000000"/>
          <w:spacing w:val="-2"/>
          <w:sz w:val="22"/>
          <w:szCs w:val="22"/>
        </w:rPr>
        <w:t>t</w:t>
      </w:r>
      <w:r w:rsidR="006104EF" w:rsidRPr="006104EF">
        <w:rPr>
          <w:rFonts w:cs="Arial"/>
          <w:color w:val="000000"/>
          <w:spacing w:val="1"/>
          <w:sz w:val="22"/>
          <w:szCs w:val="22"/>
        </w:rPr>
        <w:t>ő</w:t>
      </w:r>
      <w:r w:rsidR="006104EF" w:rsidRPr="006104EF">
        <w:rPr>
          <w:rFonts w:cs="Arial"/>
          <w:color w:val="000000"/>
          <w:sz w:val="22"/>
          <w:szCs w:val="22"/>
        </w:rPr>
        <w:t>s</w:t>
      </w:r>
      <w:r w:rsidR="006104EF" w:rsidRPr="006104EF">
        <w:rPr>
          <w:rFonts w:cs="Arial"/>
          <w:color w:val="000000"/>
          <w:spacing w:val="2"/>
          <w:sz w:val="22"/>
          <w:szCs w:val="22"/>
        </w:rPr>
        <w:t xml:space="preserve"> </w:t>
      </w:r>
      <w:r w:rsidR="006104EF" w:rsidRPr="006104EF">
        <w:rPr>
          <w:rFonts w:cs="Arial"/>
          <w:color w:val="000000"/>
          <w:spacing w:val="-1"/>
          <w:sz w:val="22"/>
          <w:szCs w:val="22"/>
        </w:rPr>
        <w:t>h</w:t>
      </w:r>
      <w:r w:rsidR="006104EF" w:rsidRPr="006104EF">
        <w:rPr>
          <w:rFonts w:cs="Arial"/>
          <w:color w:val="000000"/>
          <w:sz w:val="22"/>
          <w:szCs w:val="22"/>
        </w:rPr>
        <w:t>e</w:t>
      </w:r>
      <w:r w:rsidR="006104EF" w:rsidRPr="006104EF">
        <w:rPr>
          <w:rFonts w:cs="Arial"/>
          <w:color w:val="000000"/>
          <w:spacing w:val="-2"/>
          <w:sz w:val="22"/>
          <w:szCs w:val="22"/>
        </w:rPr>
        <w:t>l</w:t>
      </w:r>
      <w:r w:rsidR="006104EF" w:rsidRPr="006104EF">
        <w:rPr>
          <w:rFonts w:cs="Arial"/>
          <w:color w:val="000000"/>
          <w:spacing w:val="1"/>
          <w:sz w:val="22"/>
          <w:szCs w:val="22"/>
        </w:rPr>
        <w:t>y</w:t>
      </w:r>
      <w:r w:rsidR="006104EF" w:rsidRPr="006104EF">
        <w:rPr>
          <w:rFonts w:cs="Arial"/>
          <w:color w:val="000000"/>
          <w:sz w:val="22"/>
          <w:szCs w:val="22"/>
        </w:rPr>
        <w:t xml:space="preserve">i </w:t>
      </w:r>
      <w:r w:rsidR="006104EF" w:rsidRPr="006104EF">
        <w:rPr>
          <w:rFonts w:cs="Arial"/>
          <w:color w:val="000000"/>
          <w:spacing w:val="1"/>
          <w:sz w:val="22"/>
          <w:szCs w:val="22"/>
        </w:rPr>
        <w:t>v</w:t>
      </w:r>
      <w:r w:rsidR="006104EF" w:rsidRPr="006104EF">
        <w:rPr>
          <w:rFonts w:cs="Arial"/>
          <w:color w:val="000000"/>
          <w:sz w:val="22"/>
          <w:szCs w:val="22"/>
        </w:rPr>
        <w:t>éde</w:t>
      </w:r>
      <w:r w:rsidR="006104EF" w:rsidRPr="006104EF">
        <w:rPr>
          <w:rFonts w:cs="Arial"/>
          <w:color w:val="000000"/>
          <w:spacing w:val="-2"/>
          <w:sz w:val="22"/>
          <w:szCs w:val="22"/>
        </w:rPr>
        <w:t>t</w:t>
      </w:r>
      <w:r w:rsidR="006104EF" w:rsidRPr="006104EF">
        <w:rPr>
          <w:rFonts w:cs="Arial"/>
          <w:color w:val="000000"/>
          <w:sz w:val="22"/>
          <w:szCs w:val="22"/>
        </w:rPr>
        <w:t>t t</w:t>
      </w:r>
      <w:r w:rsidR="006104EF" w:rsidRPr="006104EF">
        <w:rPr>
          <w:rFonts w:cs="Arial"/>
          <w:color w:val="000000"/>
          <w:spacing w:val="1"/>
          <w:sz w:val="22"/>
          <w:szCs w:val="22"/>
        </w:rPr>
        <w:t>e</w:t>
      </w:r>
      <w:r w:rsidR="006104EF" w:rsidRPr="006104EF">
        <w:rPr>
          <w:rFonts w:cs="Arial"/>
          <w:color w:val="000000"/>
          <w:sz w:val="22"/>
          <w:szCs w:val="22"/>
        </w:rPr>
        <w:t>le</w:t>
      </w:r>
      <w:r w:rsidR="006104EF" w:rsidRPr="006104EF">
        <w:rPr>
          <w:rFonts w:cs="Arial"/>
          <w:color w:val="000000"/>
          <w:spacing w:val="-1"/>
          <w:sz w:val="22"/>
          <w:szCs w:val="22"/>
        </w:rPr>
        <w:t>pü</w:t>
      </w:r>
      <w:r w:rsidR="006104EF" w:rsidRPr="006104EF">
        <w:rPr>
          <w:rFonts w:cs="Arial"/>
          <w:color w:val="000000"/>
          <w:sz w:val="22"/>
          <w:szCs w:val="22"/>
        </w:rPr>
        <w:t>léss</w:t>
      </w:r>
      <w:r w:rsidR="006104EF" w:rsidRPr="006104EF">
        <w:rPr>
          <w:rFonts w:cs="Arial"/>
          <w:color w:val="000000"/>
          <w:spacing w:val="-3"/>
          <w:sz w:val="22"/>
          <w:szCs w:val="22"/>
        </w:rPr>
        <w:t>z</w:t>
      </w:r>
      <w:r w:rsidR="006104EF" w:rsidRPr="006104EF">
        <w:rPr>
          <w:rFonts w:cs="Arial"/>
          <w:color w:val="000000"/>
          <w:sz w:val="22"/>
          <w:szCs w:val="22"/>
        </w:rPr>
        <w:t>erk</w:t>
      </w:r>
      <w:r w:rsidR="006104EF" w:rsidRPr="006104EF">
        <w:rPr>
          <w:rFonts w:cs="Arial"/>
          <w:color w:val="000000"/>
          <w:spacing w:val="1"/>
          <w:sz w:val="22"/>
          <w:szCs w:val="22"/>
        </w:rPr>
        <w:t>e</w:t>
      </w:r>
      <w:r w:rsidR="006104EF" w:rsidRPr="006104EF">
        <w:rPr>
          <w:rFonts w:cs="Arial"/>
          <w:color w:val="000000"/>
          <w:spacing w:val="-1"/>
          <w:sz w:val="22"/>
          <w:szCs w:val="22"/>
        </w:rPr>
        <w:t>z</w:t>
      </w:r>
      <w:r w:rsidR="006104EF" w:rsidRPr="006104EF">
        <w:rPr>
          <w:rFonts w:cs="Arial"/>
          <w:color w:val="000000"/>
          <w:spacing w:val="-2"/>
          <w:sz w:val="22"/>
          <w:szCs w:val="22"/>
        </w:rPr>
        <w:t>e</w:t>
      </w:r>
      <w:r w:rsidR="006104EF" w:rsidRPr="006104EF">
        <w:rPr>
          <w:rFonts w:cs="Arial"/>
          <w:color w:val="000000"/>
          <w:sz w:val="22"/>
          <w:szCs w:val="22"/>
        </w:rPr>
        <w:t>t,</w:t>
      </w:r>
      <w:r w:rsidR="006104EF" w:rsidRPr="006104EF">
        <w:rPr>
          <w:rFonts w:cs="Arial"/>
          <w:color w:val="000000"/>
          <w:spacing w:val="1"/>
          <w:sz w:val="22"/>
          <w:szCs w:val="22"/>
        </w:rPr>
        <w:t xml:space="preserve"> </w:t>
      </w:r>
      <w:r w:rsidR="006104EF" w:rsidRPr="006104EF">
        <w:rPr>
          <w:rFonts w:cs="Arial"/>
          <w:color w:val="000000"/>
          <w:spacing w:val="-1"/>
          <w:sz w:val="22"/>
          <w:szCs w:val="22"/>
        </w:rPr>
        <w:t>h</w:t>
      </w:r>
      <w:r w:rsidR="006104EF" w:rsidRPr="006104EF">
        <w:rPr>
          <w:rFonts w:cs="Arial"/>
          <w:color w:val="000000"/>
          <w:sz w:val="22"/>
          <w:szCs w:val="22"/>
        </w:rPr>
        <w:t>e</w:t>
      </w:r>
      <w:r w:rsidR="006104EF" w:rsidRPr="006104EF">
        <w:rPr>
          <w:rFonts w:cs="Arial"/>
          <w:color w:val="000000"/>
          <w:spacing w:val="-2"/>
          <w:sz w:val="22"/>
          <w:szCs w:val="22"/>
        </w:rPr>
        <w:t>l</w:t>
      </w:r>
      <w:r w:rsidR="006104EF" w:rsidRPr="006104EF">
        <w:rPr>
          <w:rFonts w:cs="Arial"/>
          <w:color w:val="000000"/>
          <w:spacing w:val="1"/>
          <w:sz w:val="22"/>
          <w:szCs w:val="22"/>
        </w:rPr>
        <w:t>y</w:t>
      </w:r>
      <w:r w:rsidR="006104EF" w:rsidRPr="006104EF">
        <w:rPr>
          <w:rFonts w:cs="Arial"/>
          <w:color w:val="000000"/>
          <w:sz w:val="22"/>
          <w:szCs w:val="22"/>
        </w:rPr>
        <w:t>i</w:t>
      </w:r>
      <w:r w:rsidR="006104EF" w:rsidRPr="006104EF">
        <w:rPr>
          <w:rFonts w:cs="Arial"/>
          <w:color w:val="000000"/>
          <w:spacing w:val="-2"/>
          <w:sz w:val="22"/>
          <w:szCs w:val="22"/>
        </w:rPr>
        <w:t xml:space="preserve"> </w:t>
      </w:r>
      <w:r w:rsidR="006104EF" w:rsidRPr="006104EF">
        <w:rPr>
          <w:rFonts w:cs="Arial"/>
          <w:color w:val="000000"/>
          <w:spacing w:val="1"/>
          <w:sz w:val="22"/>
          <w:szCs w:val="22"/>
        </w:rPr>
        <w:t>v</w:t>
      </w:r>
      <w:r w:rsidR="006104EF" w:rsidRPr="006104EF">
        <w:rPr>
          <w:rFonts w:cs="Arial"/>
          <w:color w:val="000000"/>
          <w:spacing w:val="-2"/>
          <w:sz w:val="22"/>
          <w:szCs w:val="22"/>
        </w:rPr>
        <w:t>é</w:t>
      </w:r>
      <w:r w:rsidR="006104EF" w:rsidRPr="006104EF">
        <w:rPr>
          <w:rFonts w:cs="Arial"/>
          <w:color w:val="000000"/>
          <w:spacing w:val="-1"/>
          <w:sz w:val="22"/>
          <w:szCs w:val="22"/>
        </w:rPr>
        <w:t>d</w:t>
      </w:r>
      <w:r w:rsidR="006104EF" w:rsidRPr="006104EF">
        <w:rPr>
          <w:rFonts w:cs="Arial"/>
          <w:color w:val="000000"/>
          <w:sz w:val="22"/>
          <w:szCs w:val="22"/>
        </w:rPr>
        <w:t>e</w:t>
      </w:r>
      <w:r w:rsidR="006104EF" w:rsidRPr="006104EF">
        <w:rPr>
          <w:rFonts w:cs="Arial"/>
          <w:color w:val="000000"/>
          <w:spacing w:val="1"/>
          <w:sz w:val="22"/>
          <w:szCs w:val="22"/>
        </w:rPr>
        <w:t>t</w:t>
      </w:r>
      <w:r w:rsidR="006104EF" w:rsidRPr="006104EF">
        <w:rPr>
          <w:rFonts w:cs="Arial"/>
          <w:color w:val="000000"/>
          <w:sz w:val="22"/>
          <w:szCs w:val="22"/>
        </w:rPr>
        <w:t>t</w:t>
      </w:r>
      <w:r w:rsidR="006104EF" w:rsidRPr="006104EF">
        <w:rPr>
          <w:rFonts w:cs="Arial"/>
          <w:color w:val="000000"/>
          <w:spacing w:val="1"/>
          <w:sz w:val="22"/>
          <w:szCs w:val="22"/>
        </w:rPr>
        <w:t xml:space="preserve"> </w:t>
      </w:r>
      <w:r w:rsidR="006104EF" w:rsidRPr="006104EF">
        <w:rPr>
          <w:rFonts w:cs="Arial"/>
          <w:color w:val="000000"/>
          <w:spacing w:val="-1"/>
          <w:sz w:val="22"/>
          <w:szCs w:val="22"/>
        </w:rPr>
        <w:t>u</w:t>
      </w:r>
      <w:r w:rsidR="006104EF" w:rsidRPr="006104EF">
        <w:rPr>
          <w:rFonts w:cs="Arial"/>
          <w:color w:val="000000"/>
          <w:sz w:val="22"/>
          <w:szCs w:val="22"/>
        </w:rPr>
        <w:t>t</w:t>
      </w:r>
      <w:r w:rsidR="006104EF" w:rsidRPr="006104EF">
        <w:rPr>
          <w:rFonts w:cs="Arial"/>
          <w:color w:val="000000"/>
          <w:spacing w:val="-2"/>
          <w:sz w:val="22"/>
          <w:szCs w:val="22"/>
        </w:rPr>
        <w:t>c</w:t>
      </w:r>
      <w:r w:rsidR="006104EF" w:rsidRPr="006104EF">
        <w:rPr>
          <w:rFonts w:cs="Arial"/>
          <w:color w:val="000000"/>
          <w:sz w:val="22"/>
          <w:szCs w:val="22"/>
        </w:rPr>
        <w:t>akép),</w:t>
      </w:r>
      <w:r w:rsidR="006104EF" w:rsidRPr="006104EF">
        <w:rPr>
          <w:rFonts w:cs="Arial"/>
          <w:color w:val="000000"/>
          <w:spacing w:val="-2"/>
          <w:sz w:val="22"/>
          <w:szCs w:val="22"/>
        </w:rPr>
        <w:t xml:space="preserve"> </w:t>
      </w:r>
      <w:r w:rsidR="006104EF" w:rsidRPr="006104EF">
        <w:rPr>
          <w:rFonts w:cs="Arial"/>
          <w:color w:val="000000"/>
          <w:sz w:val="22"/>
          <w:szCs w:val="22"/>
        </w:rPr>
        <w:t xml:space="preserve">vagy egyedi védelem alatt álló települési művi, valamint épített érték, amelyet e rendelet védetté nyilvánít. </w:t>
      </w:r>
    </w:p>
    <w:p w:rsidR="004A3D0F" w:rsidRPr="004A3D0F" w:rsidRDefault="004A3D0F" w:rsidP="00A63610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before="60"/>
        <w:ind w:right="57"/>
        <w:contextualSpacing w:val="0"/>
        <w:rPr>
          <w:rFonts w:cs="Arial"/>
          <w:color w:val="000000"/>
          <w:sz w:val="22"/>
          <w:szCs w:val="22"/>
        </w:rPr>
      </w:pPr>
      <w:r w:rsidRPr="004A3D0F">
        <w:rPr>
          <w:rFonts w:cs="Arial"/>
          <w:i/>
          <w:iCs/>
          <w:color w:val="000000"/>
          <w:spacing w:val="-1"/>
          <w:sz w:val="22"/>
          <w:szCs w:val="22"/>
        </w:rPr>
        <w:t>H</w:t>
      </w:r>
      <w:r w:rsidRPr="004A3D0F">
        <w:rPr>
          <w:rFonts w:cs="Arial"/>
          <w:i/>
          <w:iCs/>
          <w:color w:val="000000"/>
          <w:sz w:val="22"/>
          <w:szCs w:val="22"/>
        </w:rPr>
        <w:t>elyi eg</w:t>
      </w:r>
      <w:r w:rsidRPr="004A3D0F">
        <w:rPr>
          <w:rFonts w:cs="Arial"/>
          <w:i/>
          <w:iCs/>
          <w:color w:val="000000"/>
          <w:spacing w:val="-1"/>
          <w:sz w:val="22"/>
          <w:szCs w:val="22"/>
        </w:rPr>
        <w:t>y</w:t>
      </w:r>
      <w:r w:rsidRPr="004A3D0F">
        <w:rPr>
          <w:rFonts w:cs="Arial"/>
          <w:i/>
          <w:iCs/>
          <w:color w:val="000000"/>
          <w:sz w:val="22"/>
          <w:szCs w:val="22"/>
        </w:rPr>
        <w:t>edi vé</w:t>
      </w:r>
      <w:r w:rsidRPr="004A3D0F">
        <w:rPr>
          <w:rFonts w:cs="Arial"/>
          <w:i/>
          <w:iCs/>
          <w:color w:val="000000"/>
          <w:spacing w:val="-1"/>
          <w:sz w:val="22"/>
          <w:szCs w:val="22"/>
        </w:rPr>
        <w:t>d</w:t>
      </w:r>
      <w:r w:rsidRPr="004A3D0F">
        <w:rPr>
          <w:rFonts w:cs="Arial"/>
          <w:i/>
          <w:iCs/>
          <w:color w:val="000000"/>
          <w:sz w:val="22"/>
          <w:szCs w:val="22"/>
        </w:rPr>
        <w:t>ett</w:t>
      </w:r>
      <w:r w:rsidRPr="004A3D0F">
        <w:rPr>
          <w:rFonts w:cs="Arial"/>
          <w:i/>
          <w:iCs/>
          <w:color w:val="000000"/>
          <w:spacing w:val="1"/>
          <w:sz w:val="22"/>
          <w:szCs w:val="22"/>
        </w:rPr>
        <w:t xml:space="preserve"> </w:t>
      </w:r>
      <w:r w:rsidRPr="004A3D0F">
        <w:rPr>
          <w:rFonts w:cs="Arial"/>
          <w:i/>
          <w:iCs/>
          <w:color w:val="000000"/>
          <w:sz w:val="22"/>
          <w:szCs w:val="22"/>
        </w:rPr>
        <w:t>ép</w:t>
      </w:r>
      <w:r w:rsidRPr="004A3D0F">
        <w:rPr>
          <w:rFonts w:cs="Arial"/>
          <w:i/>
          <w:iCs/>
          <w:color w:val="000000"/>
          <w:spacing w:val="-1"/>
          <w:sz w:val="22"/>
          <w:szCs w:val="22"/>
        </w:rPr>
        <w:t>í</w:t>
      </w:r>
      <w:r w:rsidRPr="004A3D0F">
        <w:rPr>
          <w:rFonts w:cs="Arial"/>
          <w:i/>
          <w:iCs/>
          <w:color w:val="000000"/>
          <w:spacing w:val="-2"/>
          <w:sz w:val="22"/>
          <w:szCs w:val="22"/>
        </w:rPr>
        <w:t>t</w:t>
      </w:r>
      <w:r w:rsidRPr="004A3D0F">
        <w:rPr>
          <w:rFonts w:cs="Arial"/>
          <w:i/>
          <w:iCs/>
          <w:color w:val="000000"/>
          <w:sz w:val="22"/>
          <w:szCs w:val="22"/>
        </w:rPr>
        <w:t>mén</w:t>
      </w:r>
      <w:r w:rsidRPr="004A3D0F">
        <w:rPr>
          <w:rFonts w:cs="Arial"/>
          <w:i/>
          <w:iCs/>
          <w:color w:val="000000"/>
          <w:spacing w:val="1"/>
          <w:sz w:val="22"/>
          <w:szCs w:val="22"/>
        </w:rPr>
        <w:t>y</w:t>
      </w:r>
      <w:r w:rsidRPr="004A3D0F">
        <w:rPr>
          <w:rFonts w:cs="Arial"/>
          <w:color w:val="000000"/>
          <w:sz w:val="22"/>
          <w:szCs w:val="22"/>
        </w:rPr>
        <w:t>:</w:t>
      </w:r>
      <w:r w:rsidRPr="004A3D0F">
        <w:rPr>
          <w:rFonts w:cs="Arial"/>
          <w:color w:val="000000"/>
          <w:spacing w:val="2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a</w:t>
      </w:r>
      <w:r w:rsidRPr="004A3D0F">
        <w:rPr>
          <w:rFonts w:cs="Arial"/>
          <w:color w:val="000000"/>
          <w:spacing w:val="1"/>
          <w:sz w:val="22"/>
          <w:szCs w:val="22"/>
        </w:rPr>
        <w:t xml:space="preserve"> </w:t>
      </w:r>
      <w:r w:rsidRPr="004A3D0F">
        <w:rPr>
          <w:rFonts w:cs="Arial"/>
          <w:color w:val="000000"/>
          <w:spacing w:val="-2"/>
          <w:sz w:val="22"/>
          <w:szCs w:val="22"/>
        </w:rPr>
        <w:t>K</w:t>
      </w:r>
      <w:r w:rsidRPr="004A3D0F">
        <w:rPr>
          <w:rFonts w:cs="Arial"/>
          <w:color w:val="000000"/>
          <w:sz w:val="22"/>
          <w:szCs w:val="22"/>
        </w:rPr>
        <w:t>épvi</w:t>
      </w:r>
      <w:r w:rsidRPr="004A3D0F">
        <w:rPr>
          <w:rFonts w:cs="Arial"/>
          <w:color w:val="000000"/>
          <w:spacing w:val="-3"/>
          <w:sz w:val="22"/>
          <w:szCs w:val="22"/>
        </w:rPr>
        <w:t>s</w:t>
      </w:r>
      <w:r w:rsidRPr="004A3D0F">
        <w:rPr>
          <w:rFonts w:cs="Arial"/>
          <w:color w:val="000000"/>
          <w:sz w:val="22"/>
          <w:szCs w:val="22"/>
        </w:rPr>
        <w:t>el</w:t>
      </w:r>
      <w:r w:rsidRPr="004A3D0F">
        <w:rPr>
          <w:rFonts w:cs="Arial"/>
          <w:color w:val="000000"/>
          <w:spacing w:val="2"/>
          <w:sz w:val="22"/>
          <w:szCs w:val="22"/>
        </w:rPr>
        <w:t>ő</w:t>
      </w:r>
      <w:r w:rsidRPr="004A3D0F">
        <w:rPr>
          <w:rFonts w:cs="Arial"/>
          <w:color w:val="000000"/>
          <w:sz w:val="22"/>
          <w:szCs w:val="22"/>
        </w:rPr>
        <w:t>-</w:t>
      </w:r>
      <w:r w:rsidRPr="004A3D0F">
        <w:rPr>
          <w:rFonts w:cs="Arial"/>
          <w:color w:val="000000"/>
          <w:spacing w:val="-2"/>
          <w:sz w:val="22"/>
          <w:szCs w:val="22"/>
        </w:rPr>
        <w:t>t</w:t>
      </w:r>
      <w:r w:rsidRPr="004A3D0F">
        <w:rPr>
          <w:rFonts w:cs="Arial"/>
          <w:color w:val="000000"/>
          <w:sz w:val="22"/>
          <w:szCs w:val="22"/>
        </w:rPr>
        <w:t>es</w:t>
      </w:r>
      <w:r w:rsidRPr="004A3D0F">
        <w:rPr>
          <w:rFonts w:cs="Arial"/>
          <w:color w:val="000000"/>
          <w:spacing w:val="1"/>
          <w:sz w:val="22"/>
          <w:szCs w:val="22"/>
        </w:rPr>
        <w:t>t</w:t>
      </w:r>
      <w:r w:rsidRPr="004A3D0F">
        <w:rPr>
          <w:rFonts w:cs="Arial"/>
          <w:color w:val="000000"/>
          <w:spacing w:val="-1"/>
          <w:sz w:val="22"/>
          <w:szCs w:val="22"/>
        </w:rPr>
        <w:t>ü</w:t>
      </w:r>
      <w:r w:rsidRPr="004A3D0F">
        <w:rPr>
          <w:rFonts w:cs="Arial"/>
          <w:color w:val="000000"/>
          <w:sz w:val="22"/>
          <w:szCs w:val="22"/>
        </w:rPr>
        <w:t>l</w:t>
      </w:r>
      <w:r w:rsidRPr="004A3D0F">
        <w:rPr>
          <w:rFonts w:cs="Arial"/>
          <w:color w:val="000000"/>
          <w:spacing w:val="-2"/>
          <w:sz w:val="22"/>
          <w:szCs w:val="22"/>
        </w:rPr>
        <w:t>e</w:t>
      </w:r>
      <w:r w:rsidRPr="004A3D0F">
        <w:rPr>
          <w:rFonts w:cs="Arial"/>
          <w:color w:val="000000"/>
          <w:sz w:val="22"/>
          <w:szCs w:val="22"/>
        </w:rPr>
        <w:t>t</w:t>
      </w:r>
      <w:r w:rsidRPr="004A3D0F">
        <w:rPr>
          <w:rFonts w:cs="Arial"/>
          <w:color w:val="000000"/>
          <w:spacing w:val="1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 xml:space="preserve">által </w:t>
      </w:r>
      <w:r w:rsidRPr="004A3D0F">
        <w:rPr>
          <w:rFonts w:cs="Arial"/>
          <w:color w:val="000000"/>
          <w:spacing w:val="1"/>
          <w:sz w:val="22"/>
          <w:szCs w:val="22"/>
        </w:rPr>
        <w:t>v</w:t>
      </w:r>
      <w:r w:rsidRPr="004A3D0F">
        <w:rPr>
          <w:rFonts w:cs="Arial"/>
          <w:color w:val="000000"/>
          <w:sz w:val="22"/>
          <w:szCs w:val="22"/>
        </w:rPr>
        <w:t>é</w:t>
      </w:r>
      <w:r w:rsidRPr="004A3D0F">
        <w:rPr>
          <w:rFonts w:cs="Arial"/>
          <w:color w:val="000000"/>
          <w:spacing w:val="-3"/>
          <w:sz w:val="22"/>
          <w:szCs w:val="22"/>
        </w:rPr>
        <w:t>d</w:t>
      </w:r>
      <w:r w:rsidRPr="004A3D0F">
        <w:rPr>
          <w:rFonts w:cs="Arial"/>
          <w:color w:val="000000"/>
          <w:sz w:val="22"/>
          <w:szCs w:val="22"/>
        </w:rPr>
        <w:t>e</w:t>
      </w:r>
      <w:r w:rsidRPr="004A3D0F">
        <w:rPr>
          <w:rFonts w:cs="Arial"/>
          <w:color w:val="000000"/>
          <w:spacing w:val="1"/>
          <w:sz w:val="22"/>
          <w:szCs w:val="22"/>
        </w:rPr>
        <w:t>t</w:t>
      </w:r>
      <w:r w:rsidRPr="004A3D0F">
        <w:rPr>
          <w:rFonts w:cs="Arial"/>
          <w:color w:val="000000"/>
          <w:spacing w:val="-2"/>
          <w:sz w:val="22"/>
          <w:szCs w:val="22"/>
        </w:rPr>
        <w:t>t</w:t>
      </w:r>
      <w:r w:rsidRPr="004A3D0F">
        <w:rPr>
          <w:rFonts w:cs="Arial"/>
          <w:color w:val="000000"/>
          <w:sz w:val="22"/>
          <w:szCs w:val="22"/>
        </w:rPr>
        <w:t>é</w:t>
      </w:r>
      <w:r w:rsidRPr="004A3D0F">
        <w:rPr>
          <w:rFonts w:cs="Arial"/>
          <w:color w:val="000000"/>
          <w:spacing w:val="1"/>
          <w:sz w:val="22"/>
          <w:szCs w:val="22"/>
        </w:rPr>
        <w:t xml:space="preserve"> </w:t>
      </w:r>
      <w:r w:rsidRPr="004A3D0F">
        <w:rPr>
          <w:rFonts w:cs="Arial"/>
          <w:color w:val="000000"/>
          <w:spacing w:val="-1"/>
          <w:sz w:val="22"/>
          <w:szCs w:val="22"/>
        </w:rPr>
        <w:t>n</w:t>
      </w:r>
      <w:r w:rsidRPr="004A3D0F">
        <w:rPr>
          <w:rFonts w:cs="Arial"/>
          <w:color w:val="000000"/>
          <w:spacing w:val="1"/>
          <w:sz w:val="22"/>
          <w:szCs w:val="22"/>
        </w:rPr>
        <w:t>y</w:t>
      </w:r>
      <w:r w:rsidRPr="004A3D0F">
        <w:rPr>
          <w:rFonts w:cs="Arial"/>
          <w:color w:val="000000"/>
          <w:sz w:val="22"/>
          <w:szCs w:val="22"/>
        </w:rPr>
        <w:t>i</w:t>
      </w:r>
      <w:r w:rsidRPr="004A3D0F">
        <w:rPr>
          <w:rFonts w:cs="Arial"/>
          <w:color w:val="000000"/>
          <w:spacing w:val="-1"/>
          <w:sz w:val="22"/>
          <w:szCs w:val="22"/>
        </w:rPr>
        <w:t>lv</w:t>
      </w:r>
      <w:r w:rsidRPr="004A3D0F">
        <w:rPr>
          <w:rFonts w:cs="Arial"/>
          <w:color w:val="000000"/>
          <w:sz w:val="22"/>
          <w:szCs w:val="22"/>
        </w:rPr>
        <w:t>á</w:t>
      </w:r>
      <w:r w:rsidRPr="004A3D0F">
        <w:rPr>
          <w:rFonts w:cs="Arial"/>
          <w:color w:val="000000"/>
          <w:spacing w:val="-1"/>
          <w:sz w:val="22"/>
          <w:szCs w:val="22"/>
        </w:rPr>
        <w:t>n</w:t>
      </w:r>
      <w:r w:rsidRPr="004A3D0F">
        <w:rPr>
          <w:rFonts w:cs="Arial"/>
          <w:color w:val="000000"/>
          <w:sz w:val="22"/>
          <w:szCs w:val="22"/>
        </w:rPr>
        <w:t>ít</w:t>
      </w:r>
      <w:r w:rsidRPr="004A3D0F">
        <w:rPr>
          <w:rFonts w:cs="Arial"/>
          <w:color w:val="000000"/>
          <w:spacing w:val="-1"/>
          <w:sz w:val="22"/>
          <w:szCs w:val="22"/>
        </w:rPr>
        <w:t>o</w:t>
      </w:r>
      <w:r w:rsidRPr="004A3D0F">
        <w:rPr>
          <w:rFonts w:cs="Arial"/>
          <w:color w:val="000000"/>
          <w:sz w:val="22"/>
          <w:szCs w:val="22"/>
        </w:rPr>
        <w:t>tt</w:t>
      </w:r>
      <w:r w:rsidRPr="004A3D0F">
        <w:rPr>
          <w:rFonts w:cs="Arial"/>
          <w:color w:val="000000"/>
          <w:spacing w:val="1"/>
          <w:sz w:val="22"/>
          <w:szCs w:val="22"/>
        </w:rPr>
        <w:t xml:space="preserve"> o</w:t>
      </w:r>
      <w:r w:rsidRPr="004A3D0F">
        <w:rPr>
          <w:rFonts w:cs="Arial"/>
          <w:color w:val="000000"/>
          <w:spacing w:val="-3"/>
          <w:sz w:val="22"/>
          <w:szCs w:val="22"/>
        </w:rPr>
        <w:t>l</w:t>
      </w:r>
      <w:r w:rsidRPr="004A3D0F">
        <w:rPr>
          <w:rFonts w:cs="Arial"/>
          <w:color w:val="000000"/>
          <w:spacing w:val="1"/>
          <w:sz w:val="22"/>
          <w:szCs w:val="22"/>
        </w:rPr>
        <w:t>y</w:t>
      </w:r>
      <w:r w:rsidRPr="004A3D0F">
        <w:rPr>
          <w:rFonts w:cs="Arial"/>
          <w:color w:val="000000"/>
          <w:sz w:val="22"/>
          <w:szCs w:val="22"/>
        </w:rPr>
        <w:t>an ép</w:t>
      </w:r>
      <w:r w:rsidRPr="004A3D0F">
        <w:rPr>
          <w:rFonts w:cs="Arial"/>
          <w:color w:val="000000"/>
          <w:spacing w:val="-1"/>
          <w:sz w:val="22"/>
          <w:szCs w:val="22"/>
        </w:rPr>
        <w:t>ü</w:t>
      </w:r>
      <w:r w:rsidRPr="004A3D0F">
        <w:rPr>
          <w:rFonts w:cs="Arial"/>
          <w:color w:val="000000"/>
          <w:sz w:val="22"/>
          <w:szCs w:val="22"/>
        </w:rPr>
        <w:t>l</w:t>
      </w:r>
      <w:r w:rsidRPr="004A3D0F">
        <w:rPr>
          <w:rFonts w:cs="Arial"/>
          <w:color w:val="000000"/>
          <w:spacing w:val="-2"/>
          <w:sz w:val="22"/>
          <w:szCs w:val="22"/>
        </w:rPr>
        <w:t>et</w:t>
      </w:r>
      <w:r w:rsidRPr="004A3D0F">
        <w:rPr>
          <w:rFonts w:cs="Arial"/>
          <w:color w:val="000000"/>
          <w:sz w:val="22"/>
          <w:szCs w:val="22"/>
        </w:rPr>
        <w:t>, ép</w:t>
      </w:r>
      <w:r w:rsidRPr="004A3D0F">
        <w:rPr>
          <w:rFonts w:cs="Arial"/>
          <w:color w:val="000000"/>
          <w:spacing w:val="-1"/>
          <w:sz w:val="22"/>
          <w:szCs w:val="22"/>
        </w:rPr>
        <w:t>í</w:t>
      </w:r>
      <w:r w:rsidRPr="004A3D0F">
        <w:rPr>
          <w:rFonts w:cs="Arial"/>
          <w:color w:val="000000"/>
          <w:sz w:val="22"/>
          <w:szCs w:val="22"/>
        </w:rPr>
        <w:t>t</w:t>
      </w:r>
      <w:r w:rsidRPr="004A3D0F">
        <w:rPr>
          <w:rFonts w:cs="Arial"/>
          <w:color w:val="000000"/>
          <w:spacing w:val="-1"/>
          <w:sz w:val="22"/>
          <w:szCs w:val="22"/>
        </w:rPr>
        <w:t>m</w:t>
      </w:r>
      <w:r w:rsidRPr="004A3D0F">
        <w:rPr>
          <w:rFonts w:cs="Arial"/>
          <w:color w:val="000000"/>
          <w:sz w:val="22"/>
          <w:szCs w:val="22"/>
        </w:rPr>
        <w:t>ény,</w:t>
      </w:r>
      <w:r w:rsidRPr="004A3D0F">
        <w:rPr>
          <w:rFonts w:cs="Arial"/>
          <w:color w:val="000000"/>
          <w:spacing w:val="-11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ép</w:t>
      </w:r>
      <w:r w:rsidRPr="004A3D0F">
        <w:rPr>
          <w:rFonts w:cs="Arial"/>
          <w:color w:val="000000"/>
          <w:spacing w:val="-1"/>
          <w:sz w:val="22"/>
          <w:szCs w:val="22"/>
        </w:rPr>
        <w:t>ü</w:t>
      </w:r>
      <w:r w:rsidRPr="004A3D0F">
        <w:rPr>
          <w:rFonts w:cs="Arial"/>
          <w:color w:val="000000"/>
          <w:sz w:val="22"/>
          <w:szCs w:val="22"/>
        </w:rPr>
        <w:t>l</w:t>
      </w:r>
      <w:r w:rsidRPr="004A3D0F">
        <w:rPr>
          <w:rFonts w:cs="Arial"/>
          <w:color w:val="000000"/>
          <w:spacing w:val="-2"/>
          <w:sz w:val="22"/>
          <w:szCs w:val="22"/>
        </w:rPr>
        <w:t>e</w:t>
      </w:r>
      <w:r w:rsidRPr="004A3D0F">
        <w:rPr>
          <w:rFonts w:cs="Arial"/>
          <w:color w:val="000000"/>
          <w:sz w:val="22"/>
          <w:szCs w:val="22"/>
        </w:rPr>
        <w:t>trés</w:t>
      </w:r>
      <w:r w:rsidRPr="004A3D0F">
        <w:rPr>
          <w:rFonts w:cs="Arial"/>
          <w:color w:val="000000"/>
          <w:spacing w:val="-1"/>
          <w:sz w:val="22"/>
          <w:szCs w:val="22"/>
        </w:rPr>
        <w:t>z</w:t>
      </w:r>
      <w:r w:rsidRPr="004A3D0F">
        <w:rPr>
          <w:rFonts w:cs="Arial"/>
          <w:color w:val="000000"/>
          <w:sz w:val="22"/>
          <w:szCs w:val="22"/>
        </w:rPr>
        <w:t>,</w:t>
      </w:r>
      <w:r w:rsidRPr="004A3D0F">
        <w:rPr>
          <w:rFonts w:cs="Arial"/>
          <w:color w:val="000000"/>
          <w:spacing w:val="-11"/>
          <w:sz w:val="22"/>
          <w:szCs w:val="22"/>
        </w:rPr>
        <w:t xml:space="preserve"> </w:t>
      </w:r>
      <w:r w:rsidRPr="004A3D0F">
        <w:rPr>
          <w:rFonts w:cs="Arial"/>
          <w:color w:val="000000"/>
          <w:spacing w:val="-3"/>
          <w:sz w:val="22"/>
          <w:szCs w:val="22"/>
        </w:rPr>
        <w:t>a</w:t>
      </w:r>
      <w:r w:rsidRPr="004A3D0F">
        <w:rPr>
          <w:rFonts w:cs="Arial"/>
          <w:color w:val="000000"/>
          <w:spacing w:val="1"/>
          <w:sz w:val="22"/>
          <w:szCs w:val="22"/>
        </w:rPr>
        <w:t>m</w:t>
      </w:r>
      <w:r w:rsidRPr="004A3D0F">
        <w:rPr>
          <w:rFonts w:cs="Arial"/>
          <w:color w:val="000000"/>
          <w:sz w:val="22"/>
          <w:szCs w:val="22"/>
        </w:rPr>
        <w:t>e</w:t>
      </w:r>
      <w:r w:rsidRPr="004A3D0F">
        <w:rPr>
          <w:rFonts w:cs="Arial"/>
          <w:color w:val="000000"/>
          <w:spacing w:val="-2"/>
          <w:sz w:val="22"/>
          <w:szCs w:val="22"/>
        </w:rPr>
        <w:t>l</w:t>
      </w:r>
      <w:r w:rsidRPr="004A3D0F">
        <w:rPr>
          <w:rFonts w:cs="Arial"/>
          <w:color w:val="000000"/>
          <w:sz w:val="22"/>
          <w:szCs w:val="22"/>
        </w:rPr>
        <w:t>y</w:t>
      </w:r>
      <w:r w:rsidRPr="004A3D0F">
        <w:rPr>
          <w:rFonts w:cs="Arial"/>
          <w:color w:val="000000"/>
          <w:spacing w:val="-8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a</w:t>
      </w:r>
      <w:r w:rsidRPr="004A3D0F">
        <w:rPr>
          <w:rFonts w:cs="Arial"/>
          <w:color w:val="000000"/>
          <w:spacing w:val="-12"/>
          <w:sz w:val="22"/>
          <w:szCs w:val="22"/>
        </w:rPr>
        <w:t xml:space="preserve"> </w:t>
      </w:r>
      <w:r w:rsidRPr="004A3D0F">
        <w:rPr>
          <w:rFonts w:cs="Arial"/>
          <w:color w:val="000000"/>
          <w:spacing w:val="-1"/>
          <w:sz w:val="22"/>
          <w:szCs w:val="22"/>
        </w:rPr>
        <w:t>h</w:t>
      </w:r>
      <w:r w:rsidRPr="004A3D0F">
        <w:rPr>
          <w:rFonts w:cs="Arial"/>
          <w:color w:val="000000"/>
          <w:sz w:val="22"/>
          <w:szCs w:val="22"/>
        </w:rPr>
        <w:t>a</w:t>
      </w:r>
      <w:r w:rsidRPr="004A3D0F">
        <w:rPr>
          <w:rFonts w:cs="Arial"/>
          <w:color w:val="000000"/>
          <w:spacing w:val="-1"/>
          <w:sz w:val="22"/>
          <w:szCs w:val="22"/>
        </w:rPr>
        <w:t>g</w:t>
      </w:r>
      <w:r w:rsidRPr="004A3D0F">
        <w:rPr>
          <w:rFonts w:cs="Arial"/>
          <w:color w:val="000000"/>
          <w:spacing w:val="-2"/>
          <w:sz w:val="22"/>
          <w:szCs w:val="22"/>
        </w:rPr>
        <w:t>y</w:t>
      </w:r>
      <w:r w:rsidRPr="004A3D0F">
        <w:rPr>
          <w:rFonts w:cs="Arial"/>
          <w:color w:val="000000"/>
          <w:spacing w:val="-1"/>
          <w:sz w:val="22"/>
          <w:szCs w:val="22"/>
        </w:rPr>
        <w:t>o</w:t>
      </w:r>
      <w:r w:rsidRPr="004A3D0F">
        <w:rPr>
          <w:rFonts w:cs="Arial"/>
          <w:color w:val="000000"/>
          <w:spacing w:val="1"/>
          <w:sz w:val="22"/>
          <w:szCs w:val="22"/>
        </w:rPr>
        <w:t>m</w:t>
      </w:r>
      <w:r w:rsidRPr="004A3D0F">
        <w:rPr>
          <w:rFonts w:cs="Arial"/>
          <w:color w:val="000000"/>
          <w:sz w:val="22"/>
          <w:szCs w:val="22"/>
        </w:rPr>
        <w:t>á</w:t>
      </w:r>
      <w:r w:rsidRPr="004A3D0F">
        <w:rPr>
          <w:rFonts w:cs="Arial"/>
          <w:color w:val="000000"/>
          <w:spacing w:val="-1"/>
          <w:sz w:val="22"/>
          <w:szCs w:val="22"/>
        </w:rPr>
        <w:t>n</w:t>
      </w:r>
      <w:r w:rsidRPr="004A3D0F">
        <w:rPr>
          <w:rFonts w:cs="Arial"/>
          <w:color w:val="000000"/>
          <w:spacing w:val="-2"/>
          <w:sz w:val="22"/>
          <w:szCs w:val="22"/>
        </w:rPr>
        <w:t>y</w:t>
      </w:r>
      <w:r w:rsidRPr="004A3D0F">
        <w:rPr>
          <w:rFonts w:cs="Arial"/>
          <w:color w:val="000000"/>
          <w:spacing w:val="1"/>
          <w:sz w:val="22"/>
          <w:szCs w:val="22"/>
        </w:rPr>
        <w:t>o</w:t>
      </w:r>
      <w:r w:rsidRPr="004A3D0F">
        <w:rPr>
          <w:rFonts w:cs="Arial"/>
          <w:color w:val="000000"/>
          <w:sz w:val="22"/>
          <w:szCs w:val="22"/>
        </w:rPr>
        <w:t>s</w:t>
      </w:r>
      <w:r w:rsidRPr="004A3D0F">
        <w:rPr>
          <w:rFonts w:cs="Arial"/>
          <w:color w:val="000000"/>
          <w:spacing w:val="-11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t</w:t>
      </w:r>
      <w:r w:rsidRPr="004A3D0F">
        <w:rPr>
          <w:rFonts w:cs="Arial"/>
          <w:color w:val="000000"/>
          <w:spacing w:val="1"/>
          <w:sz w:val="22"/>
          <w:szCs w:val="22"/>
        </w:rPr>
        <w:t>e</w:t>
      </w:r>
      <w:r w:rsidRPr="004A3D0F">
        <w:rPr>
          <w:rFonts w:cs="Arial"/>
          <w:color w:val="000000"/>
          <w:spacing w:val="-3"/>
          <w:sz w:val="22"/>
          <w:szCs w:val="22"/>
        </w:rPr>
        <w:t>l</w:t>
      </w:r>
      <w:r w:rsidRPr="004A3D0F">
        <w:rPr>
          <w:rFonts w:cs="Arial"/>
          <w:color w:val="000000"/>
          <w:sz w:val="22"/>
          <w:szCs w:val="22"/>
        </w:rPr>
        <w:t>ep</w:t>
      </w:r>
      <w:r w:rsidRPr="004A3D0F">
        <w:rPr>
          <w:rFonts w:cs="Arial"/>
          <w:color w:val="000000"/>
          <w:spacing w:val="-1"/>
          <w:sz w:val="22"/>
          <w:szCs w:val="22"/>
        </w:rPr>
        <w:t>ü</w:t>
      </w:r>
      <w:r w:rsidRPr="004A3D0F">
        <w:rPr>
          <w:rFonts w:cs="Arial"/>
          <w:color w:val="000000"/>
          <w:sz w:val="22"/>
          <w:szCs w:val="22"/>
        </w:rPr>
        <w:t>lé</w:t>
      </w:r>
      <w:r w:rsidRPr="004A3D0F">
        <w:rPr>
          <w:rFonts w:cs="Arial"/>
          <w:color w:val="000000"/>
          <w:spacing w:val="-2"/>
          <w:sz w:val="22"/>
          <w:szCs w:val="22"/>
        </w:rPr>
        <w:t>s</w:t>
      </w:r>
      <w:r w:rsidRPr="004A3D0F">
        <w:rPr>
          <w:rFonts w:cs="Arial"/>
          <w:color w:val="000000"/>
          <w:sz w:val="22"/>
          <w:szCs w:val="22"/>
        </w:rPr>
        <w:t>k</w:t>
      </w:r>
      <w:r w:rsidRPr="004A3D0F">
        <w:rPr>
          <w:rFonts w:cs="Arial"/>
          <w:color w:val="000000"/>
          <w:spacing w:val="1"/>
          <w:sz w:val="22"/>
          <w:szCs w:val="22"/>
        </w:rPr>
        <w:t>é</w:t>
      </w:r>
      <w:r w:rsidRPr="004A3D0F">
        <w:rPr>
          <w:rFonts w:cs="Arial"/>
          <w:color w:val="000000"/>
          <w:sz w:val="22"/>
          <w:szCs w:val="22"/>
        </w:rPr>
        <w:t>p</w:t>
      </w:r>
      <w:r w:rsidRPr="004A3D0F">
        <w:rPr>
          <w:rFonts w:cs="Arial"/>
          <w:color w:val="000000"/>
          <w:spacing w:val="-12"/>
          <w:sz w:val="22"/>
          <w:szCs w:val="22"/>
        </w:rPr>
        <w:t xml:space="preserve"> </w:t>
      </w:r>
      <w:r w:rsidRPr="004A3D0F">
        <w:rPr>
          <w:rFonts w:cs="Arial"/>
          <w:color w:val="000000"/>
          <w:spacing w:val="1"/>
          <w:sz w:val="22"/>
          <w:szCs w:val="22"/>
        </w:rPr>
        <w:t>m</w:t>
      </w:r>
      <w:r w:rsidRPr="004A3D0F">
        <w:rPr>
          <w:rFonts w:cs="Arial"/>
          <w:color w:val="000000"/>
          <w:sz w:val="22"/>
          <w:szCs w:val="22"/>
        </w:rPr>
        <w:t>e</w:t>
      </w:r>
      <w:r w:rsidRPr="004A3D0F">
        <w:rPr>
          <w:rFonts w:cs="Arial"/>
          <w:color w:val="000000"/>
          <w:spacing w:val="-3"/>
          <w:sz w:val="22"/>
          <w:szCs w:val="22"/>
        </w:rPr>
        <w:t>g</w:t>
      </w:r>
      <w:r w:rsidRPr="004A3D0F">
        <w:rPr>
          <w:rFonts w:cs="Arial"/>
          <w:color w:val="000000"/>
          <w:spacing w:val="1"/>
          <w:sz w:val="22"/>
          <w:szCs w:val="22"/>
        </w:rPr>
        <w:t>ő</w:t>
      </w:r>
      <w:r w:rsidRPr="004A3D0F">
        <w:rPr>
          <w:rFonts w:cs="Arial"/>
          <w:color w:val="000000"/>
          <w:sz w:val="22"/>
          <w:szCs w:val="22"/>
        </w:rPr>
        <w:t>r</w:t>
      </w:r>
      <w:r w:rsidRPr="004A3D0F">
        <w:rPr>
          <w:rFonts w:cs="Arial"/>
          <w:color w:val="000000"/>
          <w:spacing w:val="-1"/>
          <w:sz w:val="22"/>
          <w:szCs w:val="22"/>
        </w:rPr>
        <w:t>z</w:t>
      </w:r>
      <w:r w:rsidRPr="004A3D0F">
        <w:rPr>
          <w:rFonts w:cs="Arial"/>
          <w:color w:val="000000"/>
          <w:sz w:val="22"/>
          <w:szCs w:val="22"/>
        </w:rPr>
        <w:t>é</w:t>
      </w:r>
      <w:r w:rsidRPr="004A3D0F">
        <w:rPr>
          <w:rFonts w:cs="Arial"/>
          <w:color w:val="000000"/>
          <w:spacing w:val="-2"/>
          <w:sz w:val="22"/>
          <w:szCs w:val="22"/>
        </w:rPr>
        <w:t>s</w:t>
      </w:r>
      <w:r w:rsidRPr="004A3D0F">
        <w:rPr>
          <w:rFonts w:cs="Arial"/>
          <w:color w:val="000000"/>
          <w:sz w:val="22"/>
          <w:szCs w:val="22"/>
        </w:rPr>
        <w:t>e</w:t>
      </w:r>
      <w:r w:rsidRPr="004A3D0F">
        <w:rPr>
          <w:rFonts w:cs="Arial"/>
          <w:color w:val="000000"/>
          <w:spacing w:val="-11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céljá</w:t>
      </w:r>
      <w:r w:rsidRPr="004A3D0F">
        <w:rPr>
          <w:rFonts w:cs="Arial"/>
          <w:color w:val="000000"/>
          <w:spacing w:val="-3"/>
          <w:sz w:val="22"/>
          <w:szCs w:val="22"/>
        </w:rPr>
        <w:t>b</w:t>
      </w:r>
      <w:r w:rsidRPr="004A3D0F">
        <w:rPr>
          <w:rFonts w:cs="Arial"/>
          <w:color w:val="000000"/>
          <w:spacing w:val="1"/>
          <w:sz w:val="22"/>
          <w:szCs w:val="22"/>
        </w:rPr>
        <w:t>ó</w:t>
      </w:r>
      <w:r w:rsidRPr="004A3D0F">
        <w:rPr>
          <w:rFonts w:cs="Arial"/>
          <w:color w:val="000000"/>
          <w:sz w:val="22"/>
          <w:szCs w:val="22"/>
        </w:rPr>
        <w:t>l,</w:t>
      </w:r>
      <w:r w:rsidRPr="004A3D0F">
        <w:rPr>
          <w:rFonts w:cs="Arial"/>
          <w:color w:val="000000"/>
          <w:spacing w:val="-12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t</w:t>
      </w:r>
      <w:r w:rsidRPr="004A3D0F">
        <w:rPr>
          <w:rFonts w:cs="Arial"/>
          <w:color w:val="000000"/>
          <w:spacing w:val="-1"/>
          <w:sz w:val="22"/>
          <w:szCs w:val="22"/>
        </w:rPr>
        <w:t>ov</w:t>
      </w:r>
      <w:r w:rsidRPr="004A3D0F">
        <w:rPr>
          <w:rFonts w:cs="Arial"/>
          <w:color w:val="000000"/>
          <w:sz w:val="22"/>
          <w:szCs w:val="22"/>
        </w:rPr>
        <w:t>á</w:t>
      </w:r>
      <w:r w:rsidRPr="004A3D0F">
        <w:rPr>
          <w:rFonts w:cs="Arial"/>
          <w:color w:val="000000"/>
          <w:spacing w:val="-1"/>
          <w:sz w:val="22"/>
          <w:szCs w:val="22"/>
        </w:rPr>
        <w:t>bb</w:t>
      </w:r>
      <w:r w:rsidRPr="004A3D0F">
        <w:rPr>
          <w:rFonts w:cs="Arial"/>
          <w:color w:val="000000"/>
          <w:sz w:val="22"/>
          <w:szCs w:val="22"/>
        </w:rPr>
        <w:t>á</w:t>
      </w:r>
      <w:r w:rsidRPr="004A3D0F">
        <w:rPr>
          <w:rFonts w:cs="Arial"/>
          <w:color w:val="000000"/>
          <w:spacing w:val="-9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ép</w:t>
      </w:r>
      <w:r w:rsidRPr="004A3D0F">
        <w:rPr>
          <w:rFonts w:cs="Arial"/>
          <w:color w:val="000000"/>
          <w:spacing w:val="-1"/>
          <w:sz w:val="22"/>
          <w:szCs w:val="22"/>
        </w:rPr>
        <w:t>í</w:t>
      </w:r>
      <w:r w:rsidRPr="004A3D0F">
        <w:rPr>
          <w:rFonts w:cs="Arial"/>
          <w:color w:val="000000"/>
          <w:sz w:val="22"/>
          <w:szCs w:val="22"/>
        </w:rPr>
        <w:t>t</w:t>
      </w:r>
      <w:r w:rsidRPr="004A3D0F">
        <w:rPr>
          <w:rFonts w:cs="Arial"/>
          <w:color w:val="000000"/>
          <w:spacing w:val="-2"/>
          <w:sz w:val="22"/>
          <w:szCs w:val="22"/>
        </w:rPr>
        <w:t>é</w:t>
      </w:r>
      <w:r w:rsidRPr="004A3D0F">
        <w:rPr>
          <w:rFonts w:cs="Arial"/>
          <w:color w:val="000000"/>
          <w:sz w:val="22"/>
          <w:szCs w:val="22"/>
        </w:rPr>
        <w:t>s</w:t>
      </w:r>
      <w:r w:rsidRPr="004A3D0F">
        <w:rPr>
          <w:rFonts w:cs="Arial"/>
          <w:color w:val="000000"/>
          <w:spacing w:val="-1"/>
          <w:sz w:val="22"/>
          <w:szCs w:val="22"/>
        </w:rPr>
        <w:t>z</w:t>
      </w:r>
      <w:r w:rsidRPr="004A3D0F">
        <w:rPr>
          <w:rFonts w:cs="Arial"/>
          <w:color w:val="000000"/>
          <w:sz w:val="22"/>
          <w:szCs w:val="22"/>
        </w:rPr>
        <w:t>e</w:t>
      </w:r>
      <w:r w:rsidRPr="004A3D0F">
        <w:rPr>
          <w:rFonts w:cs="Arial"/>
          <w:color w:val="000000"/>
          <w:spacing w:val="1"/>
          <w:sz w:val="22"/>
          <w:szCs w:val="22"/>
        </w:rPr>
        <w:t>t</w:t>
      </w:r>
      <w:r w:rsidRPr="004A3D0F">
        <w:rPr>
          <w:rFonts w:cs="Arial"/>
          <w:color w:val="000000"/>
          <w:spacing w:val="-3"/>
          <w:sz w:val="22"/>
          <w:szCs w:val="22"/>
        </w:rPr>
        <w:t>i</w:t>
      </w:r>
      <w:r w:rsidRPr="004A3D0F">
        <w:rPr>
          <w:rFonts w:cs="Arial"/>
          <w:color w:val="000000"/>
          <w:sz w:val="22"/>
          <w:szCs w:val="22"/>
        </w:rPr>
        <w:t>, t</w:t>
      </w:r>
      <w:r w:rsidRPr="004A3D0F">
        <w:rPr>
          <w:rFonts w:cs="Arial"/>
          <w:color w:val="000000"/>
          <w:spacing w:val="1"/>
          <w:sz w:val="22"/>
          <w:szCs w:val="22"/>
        </w:rPr>
        <w:t>e</w:t>
      </w:r>
      <w:r w:rsidRPr="004A3D0F">
        <w:rPr>
          <w:rFonts w:cs="Arial"/>
          <w:color w:val="000000"/>
          <w:sz w:val="22"/>
          <w:szCs w:val="22"/>
        </w:rPr>
        <w:t>le</w:t>
      </w:r>
      <w:r w:rsidRPr="004A3D0F">
        <w:rPr>
          <w:rFonts w:cs="Arial"/>
          <w:color w:val="000000"/>
          <w:spacing w:val="-1"/>
          <w:sz w:val="22"/>
          <w:szCs w:val="22"/>
        </w:rPr>
        <w:t>pü</w:t>
      </w:r>
      <w:r w:rsidRPr="004A3D0F">
        <w:rPr>
          <w:rFonts w:cs="Arial"/>
          <w:color w:val="000000"/>
          <w:sz w:val="22"/>
          <w:szCs w:val="22"/>
        </w:rPr>
        <w:t>lés</w:t>
      </w:r>
      <w:r w:rsidRPr="004A3D0F">
        <w:rPr>
          <w:rFonts w:cs="Arial"/>
          <w:color w:val="000000"/>
          <w:spacing w:val="-2"/>
          <w:sz w:val="22"/>
          <w:szCs w:val="22"/>
        </w:rPr>
        <w:t>t</w:t>
      </w:r>
      <w:r w:rsidRPr="004A3D0F">
        <w:rPr>
          <w:rFonts w:cs="Arial"/>
          <w:color w:val="000000"/>
          <w:spacing w:val="1"/>
          <w:sz w:val="22"/>
          <w:szCs w:val="22"/>
        </w:rPr>
        <w:t>ö</w:t>
      </w:r>
      <w:r w:rsidRPr="004A3D0F">
        <w:rPr>
          <w:rFonts w:cs="Arial"/>
          <w:color w:val="000000"/>
          <w:sz w:val="22"/>
          <w:szCs w:val="22"/>
        </w:rPr>
        <w:t>r</w:t>
      </w:r>
      <w:r w:rsidRPr="004A3D0F">
        <w:rPr>
          <w:rFonts w:cs="Arial"/>
          <w:color w:val="000000"/>
          <w:spacing w:val="-2"/>
          <w:sz w:val="22"/>
          <w:szCs w:val="22"/>
        </w:rPr>
        <w:t>t</w:t>
      </w:r>
      <w:r w:rsidRPr="004A3D0F">
        <w:rPr>
          <w:rFonts w:cs="Arial"/>
          <w:color w:val="000000"/>
          <w:sz w:val="22"/>
          <w:szCs w:val="22"/>
        </w:rPr>
        <w:t xml:space="preserve">éneti, </w:t>
      </w:r>
      <w:r w:rsidRPr="004A3D0F">
        <w:rPr>
          <w:rFonts w:cs="Arial"/>
          <w:color w:val="000000"/>
          <w:spacing w:val="-1"/>
          <w:sz w:val="22"/>
          <w:szCs w:val="22"/>
        </w:rPr>
        <w:t>h</w:t>
      </w:r>
      <w:r w:rsidRPr="004A3D0F">
        <w:rPr>
          <w:rFonts w:cs="Arial"/>
          <w:color w:val="000000"/>
          <w:sz w:val="22"/>
          <w:szCs w:val="22"/>
        </w:rPr>
        <w:t>e</w:t>
      </w:r>
      <w:r w:rsidRPr="004A3D0F">
        <w:rPr>
          <w:rFonts w:cs="Arial"/>
          <w:color w:val="000000"/>
          <w:spacing w:val="-2"/>
          <w:sz w:val="22"/>
          <w:szCs w:val="22"/>
        </w:rPr>
        <w:t>l</w:t>
      </w:r>
      <w:r w:rsidRPr="004A3D0F">
        <w:rPr>
          <w:rFonts w:cs="Arial"/>
          <w:color w:val="000000"/>
          <w:spacing w:val="1"/>
          <w:sz w:val="22"/>
          <w:szCs w:val="22"/>
        </w:rPr>
        <w:t>y</w:t>
      </w:r>
      <w:r w:rsidRPr="004A3D0F">
        <w:rPr>
          <w:rFonts w:cs="Arial"/>
          <w:color w:val="000000"/>
          <w:spacing w:val="-2"/>
          <w:sz w:val="22"/>
          <w:szCs w:val="22"/>
        </w:rPr>
        <w:t>t</w:t>
      </w:r>
      <w:r w:rsidRPr="004A3D0F">
        <w:rPr>
          <w:rFonts w:cs="Arial"/>
          <w:color w:val="000000"/>
          <w:spacing w:val="1"/>
          <w:sz w:val="22"/>
          <w:szCs w:val="22"/>
        </w:rPr>
        <w:t>ö</w:t>
      </w:r>
      <w:r w:rsidRPr="004A3D0F">
        <w:rPr>
          <w:rFonts w:cs="Arial"/>
          <w:color w:val="000000"/>
          <w:spacing w:val="-3"/>
          <w:sz w:val="22"/>
          <w:szCs w:val="22"/>
        </w:rPr>
        <w:t>r</w:t>
      </w:r>
      <w:r w:rsidRPr="004A3D0F">
        <w:rPr>
          <w:rFonts w:cs="Arial"/>
          <w:color w:val="000000"/>
          <w:sz w:val="22"/>
          <w:szCs w:val="22"/>
        </w:rPr>
        <w:t>t</w:t>
      </w:r>
      <w:r w:rsidRPr="004A3D0F">
        <w:rPr>
          <w:rFonts w:cs="Arial"/>
          <w:color w:val="000000"/>
          <w:spacing w:val="1"/>
          <w:sz w:val="22"/>
          <w:szCs w:val="22"/>
        </w:rPr>
        <w:t>é</w:t>
      </w:r>
      <w:r w:rsidRPr="004A3D0F">
        <w:rPr>
          <w:rFonts w:cs="Arial"/>
          <w:color w:val="000000"/>
          <w:spacing w:val="-1"/>
          <w:sz w:val="22"/>
          <w:szCs w:val="22"/>
        </w:rPr>
        <w:t>n</w:t>
      </w:r>
      <w:r w:rsidRPr="004A3D0F">
        <w:rPr>
          <w:rFonts w:cs="Arial"/>
          <w:color w:val="000000"/>
          <w:sz w:val="22"/>
          <w:szCs w:val="22"/>
        </w:rPr>
        <w:t>e</w:t>
      </w:r>
      <w:r w:rsidRPr="004A3D0F">
        <w:rPr>
          <w:rFonts w:cs="Arial"/>
          <w:color w:val="000000"/>
          <w:spacing w:val="1"/>
          <w:sz w:val="22"/>
          <w:szCs w:val="22"/>
        </w:rPr>
        <w:t>t</w:t>
      </w:r>
      <w:r w:rsidRPr="004A3D0F">
        <w:rPr>
          <w:rFonts w:cs="Arial"/>
          <w:color w:val="000000"/>
          <w:sz w:val="22"/>
          <w:szCs w:val="22"/>
        </w:rPr>
        <w:t>i, rég</w:t>
      </w:r>
      <w:r w:rsidRPr="004A3D0F">
        <w:rPr>
          <w:rFonts w:cs="Arial"/>
          <w:color w:val="000000"/>
          <w:spacing w:val="-3"/>
          <w:sz w:val="22"/>
          <w:szCs w:val="22"/>
        </w:rPr>
        <w:t>é</w:t>
      </w:r>
      <w:r w:rsidRPr="004A3D0F">
        <w:rPr>
          <w:rFonts w:cs="Arial"/>
          <w:color w:val="000000"/>
          <w:sz w:val="22"/>
          <w:szCs w:val="22"/>
        </w:rPr>
        <w:t>s</w:t>
      </w:r>
      <w:r w:rsidRPr="004A3D0F">
        <w:rPr>
          <w:rFonts w:cs="Arial"/>
          <w:color w:val="000000"/>
          <w:spacing w:val="-1"/>
          <w:sz w:val="22"/>
          <w:szCs w:val="22"/>
        </w:rPr>
        <w:t>z</w:t>
      </w:r>
      <w:r w:rsidRPr="004A3D0F">
        <w:rPr>
          <w:rFonts w:cs="Arial"/>
          <w:color w:val="000000"/>
          <w:sz w:val="22"/>
          <w:szCs w:val="22"/>
        </w:rPr>
        <w:t>e</w:t>
      </w:r>
      <w:r w:rsidRPr="004A3D0F">
        <w:rPr>
          <w:rFonts w:cs="Arial"/>
          <w:color w:val="000000"/>
          <w:spacing w:val="1"/>
          <w:sz w:val="22"/>
          <w:szCs w:val="22"/>
        </w:rPr>
        <w:t>t</w:t>
      </w:r>
      <w:r w:rsidRPr="004A3D0F">
        <w:rPr>
          <w:rFonts w:cs="Arial"/>
          <w:color w:val="000000"/>
          <w:sz w:val="22"/>
          <w:szCs w:val="22"/>
        </w:rPr>
        <w:t xml:space="preserve">i, </w:t>
      </w:r>
      <w:r w:rsidRPr="004A3D0F">
        <w:rPr>
          <w:rFonts w:cs="Arial"/>
          <w:color w:val="000000"/>
          <w:spacing w:val="1"/>
          <w:sz w:val="22"/>
          <w:szCs w:val="22"/>
        </w:rPr>
        <w:t>m</w:t>
      </w:r>
      <w:r w:rsidRPr="004A3D0F">
        <w:rPr>
          <w:rFonts w:cs="Arial"/>
          <w:color w:val="000000"/>
          <w:spacing w:val="-3"/>
          <w:sz w:val="22"/>
          <w:szCs w:val="22"/>
        </w:rPr>
        <w:t>ű</w:t>
      </w:r>
      <w:r w:rsidRPr="004A3D0F">
        <w:rPr>
          <w:rFonts w:cs="Arial"/>
          <w:color w:val="000000"/>
          <w:spacing w:val="1"/>
          <w:sz w:val="22"/>
          <w:szCs w:val="22"/>
        </w:rPr>
        <w:t>v</w:t>
      </w:r>
      <w:r w:rsidRPr="004A3D0F">
        <w:rPr>
          <w:rFonts w:cs="Arial"/>
          <w:color w:val="000000"/>
          <w:sz w:val="22"/>
          <w:szCs w:val="22"/>
        </w:rPr>
        <w:t>ész</w:t>
      </w:r>
      <w:r w:rsidRPr="004A3D0F">
        <w:rPr>
          <w:rFonts w:cs="Arial"/>
          <w:color w:val="000000"/>
          <w:spacing w:val="-2"/>
          <w:sz w:val="22"/>
          <w:szCs w:val="22"/>
        </w:rPr>
        <w:t>e</w:t>
      </w:r>
      <w:r w:rsidRPr="004A3D0F">
        <w:rPr>
          <w:rFonts w:cs="Arial"/>
          <w:color w:val="000000"/>
          <w:sz w:val="22"/>
          <w:szCs w:val="22"/>
        </w:rPr>
        <w:t>ti</w:t>
      </w:r>
      <w:r w:rsidRPr="004A3D0F">
        <w:rPr>
          <w:rFonts w:cs="Arial"/>
          <w:color w:val="000000"/>
          <w:spacing w:val="3"/>
          <w:sz w:val="22"/>
          <w:szCs w:val="22"/>
        </w:rPr>
        <w:t xml:space="preserve"> </w:t>
      </w:r>
      <w:r w:rsidRPr="004A3D0F">
        <w:rPr>
          <w:rFonts w:cs="Arial"/>
          <w:color w:val="000000"/>
          <w:spacing w:val="1"/>
          <w:sz w:val="22"/>
          <w:szCs w:val="22"/>
        </w:rPr>
        <w:t>v</w:t>
      </w:r>
      <w:r w:rsidRPr="004A3D0F">
        <w:rPr>
          <w:rFonts w:cs="Arial"/>
          <w:color w:val="000000"/>
          <w:sz w:val="22"/>
          <w:szCs w:val="22"/>
        </w:rPr>
        <w:t>a</w:t>
      </w:r>
      <w:r w:rsidRPr="004A3D0F">
        <w:rPr>
          <w:rFonts w:cs="Arial"/>
          <w:color w:val="000000"/>
          <w:spacing w:val="-3"/>
          <w:sz w:val="22"/>
          <w:szCs w:val="22"/>
        </w:rPr>
        <w:t>g</w:t>
      </w:r>
      <w:r w:rsidRPr="004A3D0F">
        <w:rPr>
          <w:rFonts w:cs="Arial"/>
          <w:color w:val="000000"/>
          <w:sz w:val="22"/>
          <w:szCs w:val="22"/>
        </w:rPr>
        <w:t>y</w:t>
      </w:r>
      <w:r w:rsidRPr="004A3D0F">
        <w:rPr>
          <w:rFonts w:cs="Arial"/>
          <w:color w:val="000000"/>
          <w:spacing w:val="3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i</w:t>
      </w:r>
      <w:r w:rsidRPr="004A3D0F">
        <w:rPr>
          <w:rFonts w:cs="Arial"/>
          <w:color w:val="000000"/>
          <w:spacing w:val="-1"/>
          <w:sz w:val="22"/>
          <w:szCs w:val="22"/>
        </w:rPr>
        <w:t>p</w:t>
      </w:r>
      <w:r w:rsidRPr="004A3D0F">
        <w:rPr>
          <w:rFonts w:cs="Arial"/>
          <w:color w:val="000000"/>
          <w:sz w:val="22"/>
          <w:szCs w:val="22"/>
        </w:rPr>
        <w:t>ar</w:t>
      </w:r>
      <w:r w:rsidRPr="004A3D0F">
        <w:rPr>
          <w:rFonts w:cs="Arial"/>
          <w:color w:val="000000"/>
          <w:spacing w:val="-2"/>
          <w:sz w:val="22"/>
          <w:szCs w:val="22"/>
        </w:rPr>
        <w:t>t</w:t>
      </w:r>
      <w:r w:rsidRPr="004A3D0F">
        <w:rPr>
          <w:rFonts w:cs="Arial"/>
          <w:color w:val="000000"/>
          <w:spacing w:val="1"/>
          <w:sz w:val="22"/>
          <w:szCs w:val="22"/>
        </w:rPr>
        <w:t>ö</w:t>
      </w:r>
      <w:r w:rsidRPr="004A3D0F">
        <w:rPr>
          <w:rFonts w:cs="Arial"/>
          <w:color w:val="000000"/>
          <w:sz w:val="22"/>
          <w:szCs w:val="22"/>
        </w:rPr>
        <w:t>r</w:t>
      </w:r>
      <w:r w:rsidRPr="004A3D0F">
        <w:rPr>
          <w:rFonts w:cs="Arial"/>
          <w:color w:val="000000"/>
          <w:spacing w:val="-2"/>
          <w:sz w:val="22"/>
          <w:szCs w:val="22"/>
        </w:rPr>
        <w:t>t</w:t>
      </w:r>
      <w:r w:rsidRPr="004A3D0F">
        <w:rPr>
          <w:rFonts w:cs="Arial"/>
          <w:color w:val="000000"/>
          <w:sz w:val="22"/>
          <w:szCs w:val="22"/>
        </w:rPr>
        <w:t>éneti s</w:t>
      </w:r>
      <w:r w:rsidRPr="004A3D0F">
        <w:rPr>
          <w:rFonts w:cs="Arial"/>
          <w:color w:val="000000"/>
          <w:spacing w:val="-1"/>
          <w:sz w:val="22"/>
          <w:szCs w:val="22"/>
        </w:rPr>
        <w:t>z</w:t>
      </w:r>
      <w:r w:rsidRPr="004A3D0F">
        <w:rPr>
          <w:rFonts w:cs="Arial"/>
          <w:color w:val="000000"/>
          <w:spacing w:val="-2"/>
          <w:sz w:val="22"/>
          <w:szCs w:val="22"/>
        </w:rPr>
        <w:t>e</w:t>
      </w:r>
      <w:r w:rsidRPr="004A3D0F">
        <w:rPr>
          <w:rFonts w:cs="Arial"/>
          <w:color w:val="000000"/>
          <w:spacing w:val="-1"/>
          <w:sz w:val="22"/>
          <w:szCs w:val="22"/>
        </w:rPr>
        <w:t>mp</w:t>
      </w:r>
      <w:r w:rsidRPr="004A3D0F">
        <w:rPr>
          <w:rFonts w:cs="Arial"/>
          <w:color w:val="000000"/>
          <w:spacing w:val="1"/>
          <w:sz w:val="22"/>
          <w:szCs w:val="22"/>
        </w:rPr>
        <w:t>o</w:t>
      </w:r>
      <w:r w:rsidRPr="004A3D0F">
        <w:rPr>
          <w:rFonts w:cs="Arial"/>
          <w:color w:val="000000"/>
          <w:spacing w:val="-1"/>
          <w:sz w:val="22"/>
          <w:szCs w:val="22"/>
        </w:rPr>
        <w:t>n</w:t>
      </w:r>
      <w:r w:rsidRPr="004A3D0F">
        <w:rPr>
          <w:rFonts w:cs="Arial"/>
          <w:color w:val="000000"/>
          <w:sz w:val="22"/>
          <w:szCs w:val="22"/>
        </w:rPr>
        <w:t>tb</w:t>
      </w:r>
      <w:r w:rsidRPr="004A3D0F">
        <w:rPr>
          <w:rFonts w:cs="Arial"/>
          <w:color w:val="000000"/>
          <w:spacing w:val="1"/>
          <w:sz w:val="22"/>
          <w:szCs w:val="22"/>
        </w:rPr>
        <w:t>ó</w:t>
      </w:r>
      <w:r w:rsidRPr="004A3D0F">
        <w:rPr>
          <w:rFonts w:cs="Arial"/>
          <w:color w:val="000000"/>
          <w:sz w:val="22"/>
          <w:szCs w:val="22"/>
        </w:rPr>
        <w:t>l jelen</w:t>
      </w:r>
      <w:r w:rsidRPr="004A3D0F">
        <w:rPr>
          <w:rFonts w:cs="Arial"/>
          <w:color w:val="000000"/>
          <w:spacing w:val="-2"/>
          <w:sz w:val="22"/>
          <w:szCs w:val="22"/>
        </w:rPr>
        <w:t>t</w:t>
      </w:r>
      <w:r w:rsidRPr="004A3D0F">
        <w:rPr>
          <w:rFonts w:cs="Arial"/>
          <w:color w:val="000000"/>
          <w:spacing w:val="-1"/>
          <w:sz w:val="22"/>
          <w:szCs w:val="22"/>
        </w:rPr>
        <w:t>ő</w:t>
      </w:r>
      <w:r w:rsidRPr="004A3D0F">
        <w:rPr>
          <w:rFonts w:cs="Arial"/>
          <w:color w:val="000000"/>
          <w:sz w:val="22"/>
          <w:szCs w:val="22"/>
        </w:rPr>
        <w:t>s alk</w:t>
      </w:r>
      <w:r w:rsidRPr="004A3D0F">
        <w:rPr>
          <w:rFonts w:cs="Arial"/>
          <w:color w:val="000000"/>
          <w:spacing w:val="1"/>
          <w:sz w:val="22"/>
          <w:szCs w:val="22"/>
        </w:rPr>
        <w:t>o</w:t>
      </w:r>
      <w:r w:rsidRPr="004A3D0F">
        <w:rPr>
          <w:rFonts w:cs="Arial"/>
          <w:color w:val="000000"/>
          <w:sz w:val="22"/>
          <w:szCs w:val="22"/>
        </w:rPr>
        <w:t>t</w:t>
      </w:r>
      <w:r w:rsidRPr="004A3D0F">
        <w:rPr>
          <w:rFonts w:cs="Arial"/>
          <w:color w:val="000000"/>
          <w:spacing w:val="-2"/>
          <w:sz w:val="22"/>
          <w:szCs w:val="22"/>
        </w:rPr>
        <w:t>á</w:t>
      </w:r>
      <w:r w:rsidRPr="004A3D0F">
        <w:rPr>
          <w:rFonts w:cs="Arial"/>
          <w:color w:val="000000"/>
          <w:sz w:val="22"/>
          <w:szCs w:val="22"/>
        </w:rPr>
        <w:t xml:space="preserve">s, </w:t>
      </w:r>
      <w:r w:rsidRPr="004A3D0F">
        <w:rPr>
          <w:rFonts w:cs="Arial"/>
          <w:color w:val="000000"/>
          <w:spacing w:val="-2"/>
          <w:sz w:val="22"/>
          <w:szCs w:val="22"/>
        </w:rPr>
        <w:t>a</w:t>
      </w:r>
      <w:r w:rsidRPr="004A3D0F">
        <w:rPr>
          <w:rFonts w:cs="Arial"/>
          <w:color w:val="000000"/>
          <w:spacing w:val="1"/>
          <w:sz w:val="22"/>
          <w:szCs w:val="22"/>
        </w:rPr>
        <w:t>m</w:t>
      </w:r>
      <w:r w:rsidRPr="004A3D0F">
        <w:rPr>
          <w:rFonts w:cs="Arial"/>
          <w:color w:val="000000"/>
          <w:sz w:val="22"/>
          <w:szCs w:val="22"/>
        </w:rPr>
        <w:t>e</w:t>
      </w:r>
      <w:r w:rsidRPr="004A3D0F">
        <w:rPr>
          <w:rFonts w:cs="Arial"/>
          <w:color w:val="000000"/>
          <w:spacing w:val="-2"/>
          <w:sz w:val="22"/>
          <w:szCs w:val="22"/>
        </w:rPr>
        <w:t>l</w:t>
      </w:r>
      <w:r w:rsidRPr="004A3D0F">
        <w:rPr>
          <w:rFonts w:cs="Arial"/>
          <w:color w:val="000000"/>
          <w:sz w:val="22"/>
          <w:szCs w:val="22"/>
        </w:rPr>
        <w:t>y</w:t>
      </w:r>
      <w:r w:rsidRPr="004A3D0F">
        <w:rPr>
          <w:rFonts w:cs="Arial"/>
          <w:color w:val="000000"/>
          <w:spacing w:val="-1"/>
          <w:sz w:val="22"/>
          <w:szCs w:val="22"/>
        </w:rPr>
        <w:t xml:space="preserve"> </w:t>
      </w:r>
      <w:r w:rsidRPr="004A3D0F">
        <w:rPr>
          <w:rFonts w:cs="Arial"/>
          <w:color w:val="000000"/>
          <w:spacing w:val="1"/>
          <w:sz w:val="22"/>
          <w:szCs w:val="22"/>
        </w:rPr>
        <w:t>o</w:t>
      </w:r>
      <w:r w:rsidRPr="004A3D0F">
        <w:rPr>
          <w:rFonts w:cs="Arial"/>
          <w:color w:val="000000"/>
          <w:sz w:val="22"/>
          <w:szCs w:val="22"/>
        </w:rPr>
        <w:t>rs</w:t>
      </w:r>
      <w:r w:rsidRPr="004A3D0F">
        <w:rPr>
          <w:rFonts w:cs="Arial"/>
          <w:color w:val="000000"/>
          <w:spacing w:val="-1"/>
          <w:sz w:val="22"/>
          <w:szCs w:val="22"/>
        </w:rPr>
        <w:t>z</w:t>
      </w:r>
      <w:r w:rsidRPr="004A3D0F">
        <w:rPr>
          <w:rFonts w:cs="Arial"/>
          <w:color w:val="000000"/>
          <w:sz w:val="22"/>
          <w:szCs w:val="22"/>
        </w:rPr>
        <w:t>á</w:t>
      </w:r>
      <w:r w:rsidRPr="004A3D0F">
        <w:rPr>
          <w:rFonts w:cs="Arial"/>
          <w:color w:val="000000"/>
          <w:spacing w:val="-1"/>
          <w:sz w:val="22"/>
          <w:szCs w:val="22"/>
        </w:rPr>
        <w:t>g</w:t>
      </w:r>
      <w:r w:rsidRPr="004A3D0F">
        <w:rPr>
          <w:rFonts w:cs="Arial"/>
          <w:color w:val="000000"/>
          <w:spacing w:val="1"/>
          <w:sz w:val="22"/>
          <w:szCs w:val="22"/>
        </w:rPr>
        <w:t>o</w:t>
      </w:r>
      <w:r w:rsidRPr="004A3D0F">
        <w:rPr>
          <w:rFonts w:cs="Arial"/>
          <w:color w:val="000000"/>
          <w:sz w:val="22"/>
          <w:szCs w:val="22"/>
        </w:rPr>
        <w:t xml:space="preserve">s </w:t>
      </w:r>
      <w:r w:rsidRPr="004A3D0F">
        <w:rPr>
          <w:rFonts w:cs="Arial"/>
          <w:color w:val="000000"/>
          <w:spacing w:val="1"/>
          <w:sz w:val="22"/>
          <w:szCs w:val="22"/>
        </w:rPr>
        <w:t>v</w:t>
      </w:r>
      <w:r w:rsidRPr="004A3D0F">
        <w:rPr>
          <w:rFonts w:cs="Arial"/>
          <w:color w:val="000000"/>
          <w:sz w:val="22"/>
          <w:szCs w:val="22"/>
        </w:rPr>
        <w:t>é</w:t>
      </w:r>
      <w:r w:rsidRPr="004A3D0F">
        <w:rPr>
          <w:rFonts w:cs="Arial"/>
          <w:color w:val="000000"/>
          <w:spacing w:val="-3"/>
          <w:sz w:val="22"/>
          <w:szCs w:val="22"/>
        </w:rPr>
        <w:t>d</w:t>
      </w:r>
      <w:r w:rsidRPr="004A3D0F">
        <w:rPr>
          <w:rFonts w:cs="Arial"/>
          <w:color w:val="000000"/>
          <w:sz w:val="22"/>
          <w:szCs w:val="22"/>
        </w:rPr>
        <w:t>el</w:t>
      </w:r>
      <w:r w:rsidRPr="004A3D0F">
        <w:rPr>
          <w:rFonts w:cs="Arial"/>
          <w:color w:val="000000"/>
          <w:spacing w:val="-2"/>
          <w:sz w:val="22"/>
          <w:szCs w:val="22"/>
        </w:rPr>
        <w:t>e</w:t>
      </w:r>
      <w:r w:rsidRPr="004A3D0F">
        <w:rPr>
          <w:rFonts w:cs="Arial"/>
          <w:color w:val="000000"/>
          <w:sz w:val="22"/>
          <w:szCs w:val="22"/>
        </w:rPr>
        <w:t>m</w:t>
      </w:r>
      <w:r w:rsidRPr="004A3D0F">
        <w:rPr>
          <w:rFonts w:cs="Arial"/>
          <w:color w:val="000000"/>
          <w:spacing w:val="1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ala</w:t>
      </w:r>
      <w:r w:rsidRPr="004A3D0F">
        <w:rPr>
          <w:rFonts w:cs="Arial"/>
          <w:color w:val="000000"/>
          <w:spacing w:val="-2"/>
          <w:sz w:val="22"/>
          <w:szCs w:val="22"/>
        </w:rPr>
        <w:t>t</w:t>
      </w:r>
      <w:r w:rsidRPr="004A3D0F">
        <w:rPr>
          <w:rFonts w:cs="Arial"/>
          <w:color w:val="000000"/>
          <w:sz w:val="22"/>
          <w:szCs w:val="22"/>
        </w:rPr>
        <w:t>t</w:t>
      </w:r>
      <w:r w:rsidRPr="004A3D0F">
        <w:rPr>
          <w:rFonts w:cs="Arial"/>
          <w:color w:val="000000"/>
          <w:spacing w:val="-2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nem</w:t>
      </w:r>
      <w:r w:rsidRPr="004A3D0F">
        <w:rPr>
          <w:rFonts w:cs="Arial"/>
          <w:color w:val="000000"/>
          <w:spacing w:val="-1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áll.</w:t>
      </w:r>
    </w:p>
    <w:p w:rsidR="002E3DB7" w:rsidRPr="002E3DB7" w:rsidRDefault="002E3DB7" w:rsidP="00A63610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before="60"/>
        <w:ind w:right="60"/>
        <w:contextualSpacing w:val="0"/>
        <w:rPr>
          <w:rFonts w:cs="Arial"/>
          <w:i/>
          <w:iCs/>
          <w:color w:val="000000"/>
          <w:sz w:val="22"/>
          <w:szCs w:val="22"/>
        </w:rPr>
      </w:pPr>
      <w:r w:rsidRPr="002E3DB7">
        <w:rPr>
          <w:rFonts w:cs="Arial"/>
          <w:i/>
          <w:iCs/>
          <w:color w:val="000000"/>
          <w:sz w:val="22"/>
          <w:szCs w:val="22"/>
        </w:rPr>
        <w:t>Hézagosan zártsorú beépítés</w:t>
      </w:r>
      <w:r w:rsidRPr="002E3DB7">
        <w:rPr>
          <w:rFonts w:cs="Arial"/>
          <w:iCs/>
          <w:color w:val="000000"/>
          <w:sz w:val="22"/>
          <w:szCs w:val="22"/>
        </w:rPr>
        <w:t xml:space="preserve">: A zártsorú és az oldalhatáron álló beépítési mód között átmenetet </w:t>
      </w:r>
      <w:r w:rsidRPr="002E3DB7">
        <w:rPr>
          <w:rFonts w:cs="Arial"/>
          <w:iCs/>
          <w:color w:val="000000"/>
          <w:sz w:val="22"/>
          <w:szCs w:val="22"/>
        </w:rPr>
        <w:lastRenderedPageBreak/>
        <w:t xml:space="preserve">képező speciális </w:t>
      </w:r>
      <w:proofErr w:type="spellStart"/>
      <w:r w:rsidRPr="002E3DB7">
        <w:rPr>
          <w:rFonts w:cs="Arial"/>
          <w:iCs/>
          <w:color w:val="000000"/>
          <w:sz w:val="22"/>
          <w:szCs w:val="22"/>
        </w:rPr>
        <w:t>kis</w:t>
      </w:r>
      <w:r w:rsidR="001F17F5">
        <w:rPr>
          <w:rFonts w:cs="Arial"/>
          <w:iCs/>
          <w:color w:val="000000"/>
          <w:sz w:val="22"/>
          <w:szCs w:val="22"/>
        </w:rPr>
        <w:t>Község</w:t>
      </w:r>
      <w:r w:rsidRPr="002E3DB7">
        <w:rPr>
          <w:rFonts w:cs="Arial"/>
          <w:iCs/>
          <w:color w:val="000000"/>
          <w:sz w:val="22"/>
          <w:szCs w:val="22"/>
        </w:rPr>
        <w:t>ias</w:t>
      </w:r>
      <w:proofErr w:type="spellEnd"/>
      <w:r w:rsidRPr="002E3DB7">
        <w:rPr>
          <w:rFonts w:cs="Arial"/>
          <w:iCs/>
          <w:color w:val="000000"/>
          <w:sz w:val="22"/>
          <w:szCs w:val="22"/>
        </w:rPr>
        <w:t xml:space="preserve"> beépítési mód, ahol az építési hely megegyezik a zártsorú beépítési módú építési hellyel és az egymással szemben álló oldalhomlokzatok nem tűzfalak.</w:t>
      </w:r>
    </w:p>
    <w:p w:rsidR="004A3D0F" w:rsidRPr="004A3D0F" w:rsidRDefault="004A3D0F" w:rsidP="00A63610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before="60"/>
        <w:ind w:right="179"/>
        <w:contextualSpacing w:val="0"/>
        <w:rPr>
          <w:rFonts w:cs="Arial"/>
          <w:color w:val="000000"/>
          <w:sz w:val="22"/>
          <w:szCs w:val="22"/>
        </w:rPr>
      </w:pPr>
      <w:r w:rsidRPr="004A3D0F">
        <w:rPr>
          <w:rFonts w:cs="Arial"/>
          <w:i/>
          <w:iCs/>
          <w:color w:val="000000"/>
          <w:spacing w:val="1"/>
          <w:sz w:val="22"/>
          <w:szCs w:val="22"/>
        </w:rPr>
        <w:t>L</w:t>
      </w:r>
      <w:r w:rsidRPr="004A3D0F">
        <w:rPr>
          <w:rFonts w:cs="Arial"/>
          <w:i/>
          <w:iCs/>
          <w:color w:val="000000"/>
          <w:spacing w:val="-1"/>
          <w:sz w:val="22"/>
          <w:szCs w:val="22"/>
        </w:rPr>
        <w:t>á</w:t>
      </w:r>
      <w:r w:rsidRPr="004A3D0F">
        <w:rPr>
          <w:rFonts w:cs="Arial"/>
          <w:i/>
          <w:iCs/>
          <w:color w:val="000000"/>
          <w:sz w:val="22"/>
          <w:szCs w:val="22"/>
        </w:rPr>
        <w:t>tvá</w:t>
      </w:r>
      <w:r w:rsidRPr="004A3D0F">
        <w:rPr>
          <w:rFonts w:cs="Arial"/>
          <w:i/>
          <w:iCs/>
          <w:color w:val="000000"/>
          <w:spacing w:val="-1"/>
          <w:sz w:val="22"/>
          <w:szCs w:val="22"/>
        </w:rPr>
        <w:t>n</w:t>
      </w:r>
      <w:r w:rsidRPr="004A3D0F">
        <w:rPr>
          <w:rFonts w:cs="Arial"/>
          <w:i/>
          <w:iCs/>
          <w:color w:val="000000"/>
          <w:sz w:val="22"/>
          <w:szCs w:val="22"/>
        </w:rPr>
        <w:t>yt</w:t>
      </w:r>
      <w:r w:rsidRPr="004A3D0F">
        <w:rPr>
          <w:rFonts w:cs="Arial"/>
          <w:i/>
          <w:iCs/>
          <w:color w:val="000000"/>
          <w:spacing w:val="-2"/>
          <w:sz w:val="22"/>
          <w:szCs w:val="22"/>
        </w:rPr>
        <w:t>e</w:t>
      </w:r>
      <w:r w:rsidRPr="004A3D0F">
        <w:rPr>
          <w:rFonts w:cs="Arial"/>
          <w:i/>
          <w:iCs/>
          <w:color w:val="000000"/>
          <w:spacing w:val="1"/>
          <w:sz w:val="22"/>
          <w:szCs w:val="22"/>
        </w:rPr>
        <w:t>r</w:t>
      </w:r>
      <w:r w:rsidRPr="004A3D0F">
        <w:rPr>
          <w:rFonts w:cs="Arial"/>
          <w:i/>
          <w:iCs/>
          <w:color w:val="000000"/>
          <w:sz w:val="22"/>
          <w:szCs w:val="22"/>
        </w:rPr>
        <w:t>v:</w:t>
      </w:r>
      <w:r w:rsidRPr="004A3D0F">
        <w:rPr>
          <w:rFonts w:cs="Arial"/>
          <w:i/>
          <w:iCs/>
          <w:color w:val="000000"/>
          <w:spacing w:val="-1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a j</w:t>
      </w:r>
      <w:r w:rsidRPr="004A3D0F">
        <w:rPr>
          <w:rFonts w:cs="Arial"/>
          <w:color w:val="000000"/>
          <w:spacing w:val="1"/>
          <w:sz w:val="22"/>
          <w:szCs w:val="22"/>
        </w:rPr>
        <w:t>e</w:t>
      </w:r>
      <w:r w:rsidRPr="004A3D0F">
        <w:rPr>
          <w:rFonts w:cs="Arial"/>
          <w:color w:val="000000"/>
          <w:spacing w:val="-3"/>
          <w:sz w:val="22"/>
          <w:szCs w:val="22"/>
        </w:rPr>
        <w:t>l</w:t>
      </w:r>
      <w:r w:rsidRPr="004A3D0F">
        <w:rPr>
          <w:rFonts w:cs="Arial"/>
          <w:color w:val="000000"/>
          <w:sz w:val="22"/>
          <w:szCs w:val="22"/>
        </w:rPr>
        <w:t>en</w:t>
      </w:r>
      <w:r w:rsidRPr="004A3D0F">
        <w:rPr>
          <w:rFonts w:cs="Arial"/>
          <w:color w:val="000000"/>
          <w:spacing w:val="-1"/>
          <w:sz w:val="22"/>
          <w:szCs w:val="22"/>
        </w:rPr>
        <w:t>l</w:t>
      </w:r>
      <w:r w:rsidRPr="004A3D0F">
        <w:rPr>
          <w:rFonts w:cs="Arial"/>
          <w:color w:val="000000"/>
          <w:sz w:val="22"/>
          <w:szCs w:val="22"/>
        </w:rPr>
        <w:t xml:space="preserve">egi </w:t>
      </w:r>
      <w:r w:rsidRPr="004A3D0F">
        <w:rPr>
          <w:rFonts w:cs="Arial"/>
          <w:color w:val="000000"/>
          <w:spacing w:val="1"/>
          <w:sz w:val="22"/>
          <w:szCs w:val="22"/>
        </w:rPr>
        <w:t>é</w:t>
      </w:r>
      <w:r w:rsidRPr="004A3D0F">
        <w:rPr>
          <w:rFonts w:cs="Arial"/>
          <w:color w:val="000000"/>
          <w:sz w:val="22"/>
          <w:szCs w:val="22"/>
        </w:rPr>
        <w:t>s</w:t>
      </w:r>
      <w:r w:rsidRPr="004A3D0F">
        <w:rPr>
          <w:rFonts w:cs="Arial"/>
          <w:color w:val="000000"/>
          <w:spacing w:val="-4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a te</w:t>
      </w:r>
      <w:r w:rsidRPr="004A3D0F">
        <w:rPr>
          <w:rFonts w:cs="Arial"/>
          <w:color w:val="000000"/>
          <w:spacing w:val="-2"/>
          <w:sz w:val="22"/>
          <w:szCs w:val="22"/>
        </w:rPr>
        <w:t>r</w:t>
      </w:r>
      <w:r w:rsidRPr="004A3D0F">
        <w:rPr>
          <w:rFonts w:cs="Arial"/>
          <w:color w:val="000000"/>
          <w:spacing w:val="1"/>
          <w:sz w:val="22"/>
          <w:szCs w:val="22"/>
        </w:rPr>
        <w:t>v</w:t>
      </w:r>
      <w:r w:rsidRPr="004A3D0F">
        <w:rPr>
          <w:rFonts w:cs="Arial"/>
          <w:color w:val="000000"/>
          <w:sz w:val="22"/>
          <w:szCs w:val="22"/>
        </w:rPr>
        <w:t>ez</w:t>
      </w:r>
      <w:r w:rsidRPr="004A3D0F">
        <w:rPr>
          <w:rFonts w:cs="Arial"/>
          <w:color w:val="000000"/>
          <w:spacing w:val="-2"/>
          <w:sz w:val="22"/>
          <w:szCs w:val="22"/>
        </w:rPr>
        <w:t>e</w:t>
      </w:r>
      <w:r w:rsidRPr="004A3D0F">
        <w:rPr>
          <w:rFonts w:cs="Arial"/>
          <w:color w:val="000000"/>
          <w:sz w:val="22"/>
          <w:szCs w:val="22"/>
        </w:rPr>
        <w:t>tt</w:t>
      </w:r>
      <w:r w:rsidRPr="004A3D0F">
        <w:rPr>
          <w:rFonts w:cs="Arial"/>
          <w:color w:val="000000"/>
          <w:spacing w:val="1"/>
          <w:sz w:val="22"/>
          <w:szCs w:val="22"/>
        </w:rPr>
        <w:t xml:space="preserve"> t</w:t>
      </w:r>
      <w:r w:rsidRPr="004A3D0F">
        <w:rPr>
          <w:rFonts w:cs="Arial"/>
          <w:color w:val="000000"/>
          <w:spacing w:val="-3"/>
          <w:sz w:val="22"/>
          <w:szCs w:val="22"/>
        </w:rPr>
        <w:t>á</w:t>
      </w:r>
      <w:r w:rsidRPr="004A3D0F">
        <w:rPr>
          <w:rFonts w:cs="Arial"/>
          <w:color w:val="000000"/>
          <w:sz w:val="22"/>
          <w:szCs w:val="22"/>
        </w:rPr>
        <w:t>jk</w:t>
      </w:r>
      <w:r w:rsidRPr="004A3D0F">
        <w:rPr>
          <w:rFonts w:cs="Arial"/>
          <w:color w:val="000000"/>
          <w:spacing w:val="1"/>
          <w:sz w:val="22"/>
          <w:szCs w:val="22"/>
        </w:rPr>
        <w:t>é</w:t>
      </w:r>
      <w:r w:rsidRPr="004A3D0F">
        <w:rPr>
          <w:rFonts w:cs="Arial"/>
          <w:color w:val="000000"/>
          <w:spacing w:val="-1"/>
          <w:sz w:val="22"/>
          <w:szCs w:val="22"/>
        </w:rPr>
        <w:t>p</w:t>
      </w:r>
      <w:r w:rsidRPr="004A3D0F">
        <w:rPr>
          <w:rFonts w:cs="Arial"/>
          <w:color w:val="000000"/>
          <w:spacing w:val="-2"/>
          <w:sz w:val="22"/>
          <w:szCs w:val="22"/>
        </w:rPr>
        <w:t>e</w:t>
      </w:r>
      <w:r w:rsidRPr="004A3D0F">
        <w:rPr>
          <w:rFonts w:cs="Arial"/>
          <w:color w:val="000000"/>
          <w:sz w:val="22"/>
          <w:szCs w:val="22"/>
        </w:rPr>
        <w:t>t</w:t>
      </w:r>
      <w:r w:rsidRPr="004A3D0F">
        <w:rPr>
          <w:rFonts w:cs="Arial"/>
          <w:color w:val="000000"/>
          <w:spacing w:val="1"/>
          <w:sz w:val="22"/>
          <w:szCs w:val="22"/>
        </w:rPr>
        <w:t xml:space="preserve"> </w:t>
      </w:r>
      <w:r w:rsidRPr="004A3D0F">
        <w:rPr>
          <w:rFonts w:cs="Arial"/>
          <w:color w:val="000000"/>
          <w:spacing w:val="-2"/>
          <w:sz w:val="22"/>
          <w:szCs w:val="22"/>
        </w:rPr>
        <w:t>t</w:t>
      </w:r>
      <w:r w:rsidRPr="004A3D0F">
        <w:rPr>
          <w:rFonts w:cs="Arial"/>
          <w:color w:val="000000"/>
          <w:spacing w:val="1"/>
          <w:sz w:val="22"/>
          <w:szCs w:val="22"/>
        </w:rPr>
        <w:t>ö</w:t>
      </w:r>
      <w:r w:rsidRPr="004A3D0F">
        <w:rPr>
          <w:rFonts w:cs="Arial"/>
          <w:color w:val="000000"/>
          <w:spacing w:val="-1"/>
          <w:sz w:val="22"/>
          <w:szCs w:val="22"/>
        </w:rPr>
        <w:t>b</w:t>
      </w:r>
      <w:r w:rsidRPr="004A3D0F">
        <w:rPr>
          <w:rFonts w:cs="Arial"/>
          <w:color w:val="000000"/>
          <w:sz w:val="22"/>
          <w:szCs w:val="22"/>
        </w:rPr>
        <w:t xml:space="preserve">b </w:t>
      </w:r>
      <w:r w:rsidRPr="004A3D0F">
        <w:rPr>
          <w:rFonts w:cs="Arial"/>
          <w:color w:val="000000"/>
          <w:spacing w:val="-3"/>
          <w:sz w:val="22"/>
          <w:szCs w:val="22"/>
        </w:rPr>
        <w:t>n</w:t>
      </w:r>
      <w:r w:rsidRPr="004A3D0F">
        <w:rPr>
          <w:rFonts w:cs="Arial"/>
          <w:color w:val="000000"/>
          <w:sz w:val="22"/>
          <w:szCs w:val="22"/>
        </w:rPr>
        <w:t>éz</w:t>
      </w:r>
      <w:r w:rsidRPr="004A3D0F">
        <w:rPr>
          <w:rFonts w:cs="Arial"/>
          <w:color w:val="000000"/>
          <w:spacing w:val="1"/>
          <w:sz w:val="22"/>
          <w:szCs w:val="22"/>
        </w:rPr>
        <w:t>ő</w:t>
      </w:r>
      <w:r w:rsidRPr="004A3D0F">
        <w:rPr>
          <w:rFonts w:cs="Arial"/>
          <w:color w:val="000000"/>
          <w:spacing w:val="-1"/>
          <w:sz w:val="22"/>
          <w:szCs w:val="22"/>
        </w:rPr>
        <w:t>p</w:t>
      </w:r>
      <w:r w:rsidRPr="004A3D0F">
        <w:rPr>
          <w:rFonts w:cs="Arial"/>
          <w:color w:val="000000"/>
          <w:spacing w:val="1"/>
          <w:sz w:val="22"/>
          <w:szCs w:val="22"/>
        </w:rPr>
        <w:t>o</w:t>
      </w:r>
      <w:r w:rsidRPr="004A3D0F">
        <w:rPr>
          <w:rFonts w:cs="Arial"/>
          <w:color w:val="000000"/>
          <w:spacing w:val="-1"/>
          <w:sz w:val="22"/>
          <w:szCs w:val="22"/>
        </w:rPr>
        <w:t>n</w:t>
      </w:r>
      <w:r w:rsidRPr="004A3D0F">
        <w:rPr>
          <w:rFonts w:cs="Arial"/>
          <w:color w:val="000000"/>
          <w:sz w:val="22"/>
          <w:szCs w:val="22"/>
        </w:rPr>
        <w:t>t</w:t>
      </w:r>
      <w:r w:rsidRPr="004A3D0F">
        <w:rPr>
          <w:rFonts w:cs="Arial"/>
          <w:color w:val="000000"/>
          <w:spacing w:val="-3"/>
          <w:sz w:val="22"/>
          <w:szCs w:val="22"/>
        </w:rPr>
        <w:t>b</w:t>
      </w:r>
      <w:r w:rsidRPr="004A3D0F">
        <w:rPr>
          <w:rFonts w:cs="Arial"/>
          <w:color w:val="000000"/>
          <w:spacing w:val="1"/>
          <w:sz w:val="22"/>
          <w:szCs w:val="22"/>
        </w:rPr>
        <w:t>ó</w:t>
      </w:r>
      <w:r w:rsidRPr="004A3D0F">
        <w:rPr>
          <w:rFonts w:cs="Arial"/>
          <w:color w:val="000000"/>
          <w:sz w:val="22"/>
          <w:szCs w:val="22"/>
        </w:rPr>
        <w:t xml:space="preserve">l </w:t>
      </w:r>
      <w:r w:rsidRPr="004A3D0F">
        <w:rPr>
          <w:rFonts w:cs="Arial"/>
          <w:color w:val="000000"/>
          <w:spacing w:val="-3"/>
          <w:sz w:val="22"/>
          <w:szCs w:val="22"/>
        </w:rPr>
        <w:t>r</w:t>
      </w:r>
      <w:r w:rsidRPr="004A3D0F">
        <w:rPr>
          <w:rFonts w:cs="Arial"/>
          <w:color w:val="000000"/>
          <w:spacing w:val="1"/>
          <w:sz w:val="22"/>
          <w:szCs w:val="22"/>
        </w:rPr>
        <w:t>ö</w:t>
      </w:r>
      <w:r w:rsidRPr="004A3D0F">
        <w:rPr>
          <w:rFonts w:cs="Arial"/>
          <w:color w:val="000000"/>
          <w:spacing w:val="-1"/>
          <w:sz w:val="22"/>
          <w:szCs w:val="22"/>
        </w:rPr>
        <w:t>gz</w:t>
      </w:r>
      <w:r w:rsidRPr="004A3D0F">
        <w:rPr>
          <w:rFonts w:cs="Arial"/>
          <w:color w:val="000000"/>
          <w:sz w:val="22"/>
          <w:szCs w:val="22"/>
        </w:rPr>
        <w:t>ítő</w:t>
      </w:r>
      <w:r w:rsidRPr="004A3D0F">
        <w:rPr>
          <w:rFonts w:cs="Arial"/>
          <w:color w:val="000000"/>
          <w:spacing w:val="-1"/>
          <w:sz w:val="22"/>
          <w:szCs w:val="22"/>
        </w:rPr>
        <w:t xml:space="preserve"> </w:t>
      </w:r>
      <w:r w:rsidRPr="004A3D0F">
        <w:rPr>
          <w:rFonts w:cs="Arial"/>
          <w:color w:val="000000"/>
          <w:spacing w:val="1"/>
          <w:sz w:val="22"/>
          <w:szCs w:val="22"/>
        </w:rPr>
        <w:t>é</w:t>
      </w:r>
      <w:r w:rsidRPr="004A3D0F">
        <w:rPr>
          <w:rFonts w:cs="Arial"/>
          <w:color w:val="000000"/>
          <w:sz w:val="22"/>
          <w:szCs w:val="22"/>
        </w:rPr>
        <w:t>s</w:t>
      </w:r>
      <w:r w:rsidRPr="004A3D0F">
        <w:rPr>
          <w:rFonts w:cs="Arial"/>
          <w:color w:val="000000"/>
          <w:spacing w:val="-2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a</w:t>
      </w:r>
      <w:r w:rsidRPr="004A3D0F">
        <w:rPr>
          <w:rFonts w:cs="Arial"/>
          <w:color w:val="000000"/>
          <w:spacing w:val="1"/>
          <w:sz w:val="22"/>
          <w:szCs w:val="22"/>
        </w:rPr>
        <w:t xml:space="preserve"> </w:t>
      </w:r>
      <w:r w:rsidRPr="004A3D0F">
        <w:rPr>
          <w:rFonts w:cs="Arial"/>
          <w:color w:val="000000"/>
          <w:spacing w:val="-1"/>
          <w:sz w:val="22"/>
          <w:szCs w:val="22"/>
        </w:rPr>
        <w:t>b</w:t>
      </w:r>
      <w:r w:rsidRPr="004A3D0F">
        <w:rPr>
          <w:rFonts w:cs="Arial"/>
          <w:color w:val="000000"/>
          <w:sz w:val="22"/>
          <w:szCs w:val="22"/>
        </w:rPr>
        <w:t>e</w:t>
      </w:r>
      <w:r w:rsidRPr="004A3D0F">
        <w:rPr>
          <w:rFonts w:cs="Arial"/>
          <w:color w:val="000000"/>
          <w:spacing w:val="-2"/>
          <w:sz w:val="22"/>
          <w:szCs w:val="22"/>
        </w:rPr>
        <w:t>i</w:t>
      </w:r>
      <w:r w:rsidRPr="004A3D0F">
        <w:rPr>
          <w:rFonts w:cs="Arial"/>
          <w:color w:val="000000"/>
          <w:sz w:val="22"/>
          <w:szCs w:val="22"/>
        </w:rPr>
        <w:t>l</w:t>
      </w:r>
      <w:r w:rsidRPr="004A3D0F">
        <w:rPr>
          <w:rFonts w:cs="Arial"/>
          <w:color w:val="000000"/>
          <w:spacing w:val="-1"/>
          <w:sz w:val="22"/>
          <w:szCs w:val="22"/>
        </w:rPr>
        <w:t>l</w:t>
      </w:r>
      <w:r w:rsidRPr="004A3D0F">
        <w:rPr>
          <w:rFonts w:cs="Arial"/>
          <w:color w:val="000000"/>
          <w:sz w:val="22"/>
          <w:szCs w:val="22"/>
        </w:rPr>
        <w:t>eszte</w:t>
      </w:r>
      <w:r w:rsidRPr="004A3D0F">
        <w:rPr>
          <w:rFonts w:cs="Arial"/>
          <w:color w:val="000000"/>
          <w:spacing w:val="-1"/>
          <w:sz w:val="22"/>
          <w:szCs w:val="22"/>
        </w:rPr>
        <w:t>t</w:t>
      </w:r>
      <w:r w:rsidRPr="004A3D0F">
        <w:rPr>
          <w:rFonts w:cs="Arial"/>
          <w:color w:val="000000"/>
          <w:sz w:val="22"/>
          <w:szCs w:val="22"/>
        </w:rPr>
        <w:t>t ép</w:t>
      </w:r>
      <w:r w:rsidRPr="004A3D0F">
        <w:rPr>
          <w:rFonts w:cs="Arial"/>
          <w:color w:val="000000"/>
          <w:spacing w:val="-1"/>
          <w:sz w:val="22"/>
          <w:szCs w:val="22"/>
        </w:rPr>
        <w:t>í</w:t>
      </w:r>
      <w:r w:rsidRPr="004A3D0F">
        <w:rPr>
          <w:rFonts w:cs="Arial"/>
          <w:color w:val="000000"/>
          <w:sz w:val="22"/>
          <w:szCs w:val="22"/>
        </w:rPr>
        <w:t>t</w:t>
      </w:r>
      <w:r w:rsidRPr="004A3D0F">
        <w:rPr>
          <w:rFonts w:cs="Arial"/>
          <w:color w:val="000000"/>
          <w:spacing w:val="-1"/>
          <w:sz w:val="22"/>
          <w:szCs w:val="22"/>
        </w:rPr>
        <w:t>m</w:t>
      </w:r>
      <w:r w:rsidRPr="004A3D0F">
        <w:rPr>
          <w:rFonts w:cs="Arial"/>
          <w:color w:val="000000"/>
          <w:sz w:val="22"/>
          <w:szCs w:val="22"/>
        </w:rPr>
        <w:t>ényt</w:t>
      </w:r>
      <w:r w:rsidRPr="004A3D0F">
        <w:rPr>
          <w:rFonts w:cs="Arial"/>
          <w:color w:val="000000"/>
          <w:spacing w:val="-1"/>
          <w:sz w:val="22"/>
          <w:szCs w:val="22"/>
        </w:rPr>
        <w:t xml:space="preserve"> </w:t>
      </w:r>
      <w:r w:rsidRPr="004A3D0F">
        <w:rPr>
          <w:rFonts w:cs="Arial"/>
          <w:color w:val="000000"/>
          <w:spacing w:val="1"/>
          <w:sz w:val="22"/>
          <w:szCs w:val="22"/>
        </w:rPr>
        <w:t>t</w:t>
      </w:r>
      <w:r w:rsidRPr="004A3D0F">
        <w:rPr>
          <w:rFonts w:cs="Arial"/>
          <w:color w:val="000000"/>
          <w:sz w:val="22"/>
          <w:szCs w:val="22"/>
        </w:rPr>
        <w:t>arta</w:t>
      </w:r>
      <w:r w:rsidRPr="004A3D0F">
        <w:rPr>
          <w:rFonts w:cs="Arial"/>
          <w:color w:val="000000"/>
          <w:spacing w:val="-3"/>
          <w:sz w:val="22"/>
          <w:szCs w:val="22"/>
        </w:rPr>
        <w:t>l</w:t>
      </w:r>
      <w:r w:rsidRPr="004A3D0F">
        <w:rPr>
          <w:rFonts w:cs="Arial"/>
          <w:color w:val="000000"/>
          <w:spacing w:val="1"/>
          <w:sz w:val="22"/>
          <w:szCs w:val="22"/>
        </w:rPr>
        <w:t>m</w:t>
      </w:r>
      <w:r w:rsidRPr="004A3D0F">
        <w:rPr>
          <w:rFonts w:cs="Arial"/>
          <w:color w:val="000000"/>
          <w:sz w:val="22"/>
          <w:szCs w:val="22"/>
        </w:rPr>
        <w:t>a</w:t>
      </w:r>
      <w:r w:rsidRPr="004A3D0F">
        <w:rPr>
          <w:rFonts w:cs="Arial"/>
          <w:color w:val="000000"/>
          <w:spacing w:val="-3"/>
          <w:sz w:val="22"/>
          <w:szCs w:val="22"/>
        </w:rPr>
        <w:t>z</w:t>
      </w:r>
      <w:r w:rsidRPr="004A3D0F">
        <w:rPr>
          <w:rFonts w:cs="Arial"/>
          <w:color w:val="000000"/>
          <w:sz w:val="22"/>
          <w:szCs w:val="22"/>
        </w:rPr>
        <w:t>ó</w:t>
      </w:r>
      <w:r w:rsidRPr="004A3D0F">
        <w:rPr>
          <w:rFonts w:cs="Arial"/>
          <w:color w:val="000000"/>
          <w:spacing w:val="1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lá</w:t>
      </w:r>
      <w:r w:rsidRPr="004A3D0F">
        <w:rPr>
          <w:rFonts w:cs="Arial"/>
          <w:color w:val="000000"/>
          <w:spacing w:val="-2"/>
          <w:sz w:val="22"/>
          <w:szCs w:val="22"/>
        </w:rPr>
        <w:t>t</w:t>
      </w:r>
      <w:r w:rsidRPr="004A3D0F">
        <w:rPr>
          <w:rFonts w:cs="Arial"/>
          <w:color w:val="000000"/>
          <w:spacing w:val="1"/>
          <w:sz w:val="22"/>
          <w:szCs w:val="22"/>
        </w:rPr>
        <w:t>v</w:t>
      </w:r>
      <w:r w:rsidRPr="004A3D0F">
        <w:rPr>
          <w:rFonts w:cs="Arial"/>
          <w:color w:val="000000"/>
          <w:spacing w:val="-1"/>
          <w:sz w:val="22"/>
          <w:szCs w:val="22"/>
        </w:rPr>
        <w:t>án</w:t>
      </w:r>
      <w:r w:rsidRPr="004A3D0F">
        <w:rPr>
          <w:rFonts w:cs="Arial"/>
          <w:color w:val="000000"/>
          <w:spacing w:val="1"/>
          <w:sz w:val="22"/>
          <w:szCs w:val="22"/>
        </w:rPr>
        <w:t>y</w:t>
      </w:r>
      <w:r w:rsidRPr="004A3D0F">
        <w:rPr>
          <w:rFonts w:cs="Arial"/>
          <w:color w:val="000000"/>
          <w:sz w:val="22"/>
          <w:szCs w:val="22"/>
        </w:rPr>
        <w:t>rajz</w:t>
      </w:r>
      <w:r w:rsidRPr="004A3D0F">
        <w:rPr>
          <w:rFonts w:cs="Arial"/>
          <w:color w:val="000000"/>
          <w:spacing w:val="-1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a</w:t>
      </w:r>
      <w:r w:rsidRPr="004A3D0F">
        <w:rPr>
          <w:rFonts w:cs="Arial"/>
          <w:color w:val="000000"/>
          <w:spacing w:val="1"/>
          <w:sz w:val="22"/>
          <w:szCs w:val="22"/>
        </w:rPr>
        <w:t xml:space="preserve"> </w:t>
      </w:r>
      <w:r w:rsidRPr="004A3D0F">
        <w:rPr>
          <w:rFonts w:cs="Arial"/>
          <w:color w:val="000000"/>
          <w:spacing w:val="-2"/>
          <w:sz w:val="22"/>
          <w:szCs w:val="22"/>
        </w:rPr>
        <w:t>t</w:t>
      </w:r>
      <w:r w:rsidRPr="004A3D0F">
        <w:rPr>
          <w:rFonts w:cs="Arial"/>
          <w:color w:val="000000"/>
          <w:sz w:val="22"/>
          <w:szCs w:val="22"/>
        </w:rPr>
        <w:t>er</w:t>
      </w:r>
      <w:r w:rsidRPr="004A3D0F">
        <w:rPr>
          <w:rFonts w:cs="Arial"/>
          <w:color w:val="000000"/>
          <w:spacing w:val="-1"/>
          <w:sz w:val="22"/>
          <w:szCs w:val="22"/>
        </w:rPr>
        <w:t>v</w:t>
      </w:r>
      <w:r w:rsidRPr="004A3D0F">
        <w:rPr>
          <w:rFonts w:cs="Arial"/>
          <w:color w:val="000000"/>
          <w:sz w:val="22"/>
          <w:szCs w:val="22"/>
        </w:rPr>
        <w:t>ezett</w:t>
      </w:r>
      <w:r w:rsidRPr="004A3D0F">
        <w:rPr>
          <w:rFonts w:cs="Arial"/>
          <w:color w:val="000000"/>
          <w:spacing w:val="-1"/>
          <w:sz w:val="22"/>
          <w:szCs w:val="22"/>
        </w:rPr>
        <w:t xml:space="preserve"> </w:t>
      </w:r>
      <w:r w:rsidRPr="004A3D0F">
        <w:rPr>
          <w:rFonts w:cs="Arial"/>
          <w:color w:val="000000"/>
          <w:spacing w:val="1"/>
          <w:sz w:val="22"/>
          <w:szCs w:val="22"/>
        </w:rPr>
        <w:t>é</w:t>
      </w:r>
      <w:r w:rsidRPr="004A3D0F">
        <w:rPr>
          <w:rFonts w:cs="Arial"/>
          <w:color w:val="000000"/>
          <w:spacing w:val="-1"/>
          <w:sz w:val="22"/>
          <w:szCs w:val="22"/>
        </w:rPr>
        <w:t>p</w:t>
      </w:r>
      <w:r w:rsidRPr="004A3D0F">
        <w:rPr>
          <w:rFonts w:cs="Arial"/>
          <w:color w:val="000000"/>
          <w:sz w:val="22"/>
          <w:szCs w:val="22"/>
        </w:rPr>
        <w:t>í</w:t>
      </w:r>
      <w:r w:rsidRPr="004A3D0F">
        <w:rPr>
          <w:rFonts w:cs="Arial"/>
          <w:color w:val="000000"/>
          <w:spacing w:val="-2"/>
          <w:sz w:val="22"/>
          <w:szCs w:val="22"/>
        </w:rPr>
        <w:t>t</w:t>
      </w:r>
      <w:r w:rsidRPr="004A3D0F">
        <w:rPr>
          <w:rFonts w:cs="Arial"/>
          <w:color w:val="000000"/>
          <w:spacing w:val="1"/>
          <w:sz w:val="22"/>
          <w:szCs w:val="22"/>
        </w:rPr>
        <w:t>m</w:t>
      </w:r>
      <w:r w:rsidRPr="004A3D0F">
        <w:rPr>
          <w:rFonts w:cs="Arial"/>
          <w:color w:val="000000"/>
          <w:sz w:val="22"/>
          <w:szCs w:val="22"/>
        </w:rPr>
        <w:t>é</w:t>
      </w:r>
      <w:r w:rsidRPr="004A3D0F">
        <w:rPr>
          <w:rFonts w:cs="Arial"/>
          <w:color w:val="000000"/>
          <w:spacing w:val="-3"/>
          <w:sz w:val="22"/>
          <w:szCs w:val="22"/>
        </w:rPr>
        <w:t>n</w:t>
      </w:r>
      <w:r w:rsidRPr="004A3D0F">
        <w:rPr>
          <w:rFonts w:cs="Arial"/>
          <w:color w:val="000000"/>
          <w:sz w:val="22"/>
          <w:szCs w:val="22"/>
        </w:rPr>
        <w:t>y</w:t>
      </w:r>
      <w:r w:rsidRPr="004A3D0F">
        <w:rPr>
          <w:rFonts w:cs="Arial"/>
          <w:color w:val="000000"/>
          <w:spacing w:val="-1"/>
          <w:sz w:val="22"/>
          <w:szCs w:val="22"/>
        </w:rPr>
        <w:t xml:space="preserve"> </w:t>
      </w:r>
      <w:r w:rsidRPr="004A3D0F">
        <w:rPr>
          <w:rFonts w:cs="Arial"/>
          <w:color w:val="000000"/>
          <w:sz w:val="22"/>
          <w:szCs w:val="22"/>
        </w:rPr>
        <w:t>által</w:t>
      </w:r>
      <w:r w:rsidRPr="004A3D0F">
        <w:rPr>
          <w:rFonts w:cs="Arial"/>
          <w:color w:val="000000"/>
          <w:spacing w:val="-2"/>
          <w:sz w:val="22"/>
          <w:szCs w:val="22"/>
        </w:rPr>
        <w:t xml:space="preserve"> </w:t>
      </w:r>
      <w:r w:rsidRPr="004A3D0F">
        <w:rPr>
          <w:rFonts w:cs="Arial"/>
          <w:color w:val="000000"/>
          <w:spacing w:val="1"/>
          <w:sz w:val="22"/>
          <w:szCs w:val="22"/>
        </w:rPr>
        <w:t>m</w:t>
      </w:r>
      <w:r w:rsidRPr="004A3D0F">
        <w:rPr>
          <w:rFonts w:cs="Arial"/>
          <w:color w:val="000000"/>
          <w:sz w:val="22"/>
          <w:szCs w:val="22"/>
        </w:rPr>
        <w:t>e</w:t>
      </w:r>
      <w:r w:rsidRPr="004A3D0F">
        <w:rPr>
          <w:rFonts w:cs="Arial"/>
          <w:color w:val="000000"/>
          <w:spacing w:val="-3"/>
          <w:sz w:val="22"/>
          <w:szCs w:val="22"/>
        </w:rPr>
        <w:t>g</w:t>
      </w:r>
      <w:r w:rsidRPr="004A3D0F">
        <w:rPr>
          <w:rFonts w:cs="Arial"/>
          <w:color w:val="000000"/>
          <w:spacing w:val="1"/>
          <w:sz w:val="22"/>
          <w:szCs w:val="22"/>
        </w:rPr>
        <w:t>v</w:t>
      </w:r>
      <w:r w:rsidRPr="004A3D0F">
        <w:rPr>
          <w:rFonts w:cs="Arial"/>
          <w:color w:val="000000"/>
          <w:sz w:val="22"/>
          <w:szCs w:val="22"/>
        </w:rPr>
        <w:t>ál</w:t>
      </w:r>
      <w:r w:rsidRPr="004A3D0F">
        <w:rPr>
          <w:rFonts w:cs="Arial"/>
          <w:color w:val="000000"/>
          <w:spacing w:val="-2"/>
          <w:sz w:val="22"/>
          <w:szCs w:val="22"/>
        </w:rPr>
        <w:t>t</w:t>
      </w:r>
      <w:r w:rsidRPr="004A3D0F">
        <w:rPr>
          <w:rFonts w:cs="Arial"/>
          <w:color w:val="000000"/>
          <w:spacing w:val="1"/>
          <w:sz w:val="22"/>
          <w:szCs w:val="22"/>
        </w:rPr>
        <w:t>o</w:t>
      </w:r>
      <w:r w:rsidRPr="004A3D0F">
        <w:rPr>
          <w:rFonts w:cs="Arial"/>
          <w:color w:val="000000"/>
          <w:spacing w:val="-1"/>
          <w:sz w:val="22"/>
          <w:szCs w:val="22"/>
        </w:rPr>
        <w:t>z</w:t>
      </w:r>
      <w:r w:rsidRPr="004A3D0F">
        <w:rPr>
          <w:rFonts w:cs="Arial"/>
          <w:color w:val="000000"/>
          <w:sz w:val="22"/>
          <w:szCs w:val="22"/>
        </w:rPr>
        <w:t>ta</w:t>
      </w:r>
      <w:r w:rsidRPr="004A3D0F">
        <w:rPr>
          <w:rFonts w:cs="Arial"/>
          <w:color w:val="000000"/>
          <w:spacing w:val="-2"/>
          <w:sz w:val="22"/>
          <w:szCs w:val="22"/>
        </w:rPr>
        <w:t>t</w:t>
      </w:r>
      <w:r w:rsidRPr="004A3D0F">
        <w:rPr>
          <w:rFonts w:cs="Arial"/>
          <w:color w:val="000000"/>
          <w:spacing w:val="1"/>
          <w:sz w:val="22"/>
          <w:szCs w:val="22"/>
        </w:rPr>
        <w:t>o</w:t>
      </w:r>
      <w:r w:rsidRPr="004A3D0F">
        <w:rPr>
          <w:rFonts w:cs="Arial"/>
          <w:color w:val="000000"/>
          <w:sz w:val="22"/>
          <w:szCs w:val="22"/>
        </w:rPr>
        <w:t>tt</w:t>
      </w:r>
      <w:r w:rsidRPr="004A3D0F">
        <w:rPr>
          <w:rFonts w:cs="Arial"/>
          <w:color w:val="000000"/>
          <w:spacing w:val="-1"/>
          <w:sz w:val="22"/>
          <w:szCs w:val="22"/>
        </w:rPr>
        <w:t xml:space="preserve"> utcakép, ill. </w:t>
      </w:r>
      <w:r w:rsidRPr="004A3D0F">
        <w:rPr>
          <w:rFonts w:cs="Arial"/>
          <w:color w:val="000000"/>
          <w:spacing w:val="1"/>
          <w:sz w:val="22"/>
          <w:szCs w:val="22"/>
        </w:rPr>
        <w:t>t</w:t>
      </w:r>
      <w:r w:rsidRPr="004A3D0F">
        <w:rPr>
          <w:rFonts w:cs="Arial"/>
          <w:color w:val="000000"/>
          <w:sz w:val="22"/>
          <w:szCs w:val="22"/>
        </w:rPr>
        <w:t>áj</w:t>
      </w:r>
      <w:r w:rsidRPr="004A3D0F">
        <w:rPr>
          <w:rFonts w:cs="Arial"/>
          <w:color w:val="000000"/>
          <w:spacing w:val="-2"/>
          <w:sz w:val="22"/>
          <w:szCs w:val="22"/>
        </w:rPr>
        <w:t>ké</w:t>
      </w:r>
      <w:r w:rsidRPr="004A3D0F">
        <w:rPr>
          <w:rFonts w:cs="Arial"/>
          <w:color w:val="000000"/>
          <w:sz w:val="22"/>
          <w:szCs w:val="22"/>
        </w:rPr>
        <w:t xml:space="preserve">p kiterjedését szemléltető módon. Helyi védett településképi területeken a látványtervnek legalább a szomszédos 3-3 telket magába kell foglalnia akkor is, ha a három telek valamelyike esetleg közterület. </w:t>
      </w:r>
    </w:p>
    <w:p w:rsidR="004A3D0F" w:rsidRDefault="004A3D0F" w:rsidP="00A63610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before="60"/>
        <w:ind w:right="179"/>
        <w:contextualSpacing w:val="0"/>
        <w:rPr>
          <w:rFonts w:cs="Arial"/>
          <w:iCs/>
          <w:color w:val="000000"/>
          <w:spacing w:val="1"/>
          <w:sz w:val="22"/>
          <w:szCs w:val="22"/>
        </w:rPr>
      </w:pPr>
      <w:r w:rsidRPr="004A3D0F">
        <w:rPr>
          <w:rFonts w:cs="Arial"/>
          <w:i/>
          <w:iCs/>
          <w:color w:val="000000"/>
          <w:spacing w:val="1"/>
          <w:sz w:val="22"/>
          <w:szCs w:val="22"/>
        </w:rPr>
        <w:t xml:space="preserve">Védett érték károsodása: </w:t>
      </w:r>
      <w:r w:rsidRPr="004A3D0F">
        <w:rPr>
          <w:rFonts w:cs="Arial"/>
          <w:iCs/>
          <w:color w:val="000000"/>
          <w:spacing w:val="1"/>
          <w:sz w:val="22"/>
          <w:szCs w:val="22"/>
        </w:rPr>
        <w:t>minden olyan esemény, beavatkozás, amely a védett érték teljes vagy részleges megsemmisülését, karakterének előnytelen megváltoztatását, általános esztétikai értékcsökkenését eredményezi.</w:t>
      </w:r>
    </w:p>
    <w:p w:rsidR="00384223" w:rsidRPr="00384223" w:rsidRDefault="00384223" w:rsidP="00384223">
      <w:pPr>
        <w:pStyle w:val="Listaszerbekezds"/>
        <w:numPr>
          <w:ilvl w:val="0"/>
          <w:numId w:val="19"/>
        </w:numPr>
        <w:rPr>
          <w:rFonts w:cs="Arial"/>
          <w:i/>
          <w:color w:val="000000"/>
          <w:sz w:val="22"/>
          <w:szCs w:val="22"/>
          <w:highlight w:val="green"/>
        </w:rPr>
      </w:pPr>
      <w:r>
        <w:rPr>
          <w:rFonts w:cs="Arial"/>
          <w:i/>
          <w:color w:val="000000"/>
          <w:sz w:val="22"/>
          <w:szCs w:val="22"/>
          <w:highlight w:val="green"/>
        </w:rPr>
        <w:t>K</w:t>
      </w:r>
      <w:r w:rsidRPr="00384223">
        <w:rPr>
          <w:rFonts w:cs="Arial"/>
          <w:i/>
          <w:color w:val="000000"/>
          <w:sz w:val="22"/>
          <w:szCs w:val="22"/>
          <w:highlight w:val="green"/>
        </w:rPr>
        <w:t xml:space="preserve">irakatszekrény, kirakatvitrin: </w:t>
      </w:r>
      <w:r w:rsidRPr="00384223">
        <w:rPr>
          <w:rFonts w:cs="Arial"/>
          <w:color w:val="000000"/>
          <w:sz w:val="22"/>
          <w:szCs w:val="22"/>
          <w:highlight w:val="green"/>
        </w:rPr>
        <w:t>egyedi megjelenésű, doboz jellegű, közterületen önállóan álló vagy az épület homlokzati falához rögzített, árubemutatásra szolgáló reklámberendezés</w:t>
      </w:r>
      <w:r w:rsidRPr="00384223">
        <w:rPr>
          <w:rFonts w:cs="Arial"/>
          <w:i/>
          <w:color w:val="000000"/>
          <w:sz w:val="22"/>
          <w:szCs w:val="22"/>
          <w:highlight w:val="green"/>
        </w:rPr>
        <w:t>.</w:t>
      </w:r>
    </w:p>
    <w:p w:rsidR="00384223" w:rsidRPr="00384223" w:rsidRDefault="00384223" w:rsidP="00384223">
      <w:pPr>
        <w:pStyle w:val="Listaszerbekezds"/>
        <w:numPr>
          <w:ilvl w:val="0"/>
          <w:numId w:val="19"/>
        </w:numPr>
        <w:rPr>
          <w:rFonts w:cs="Arial"/>
          <w:i/>
          <w:color w:val="000000"/>
          <w:sz w:val="22"/>
          <w:szCs w:val="22"/>
          <w:highlight w:val="green"/>
        </w:rPr>
      </w:pPr>
      <w:r>
        <w:rPr>
          <w:rFonts w:cs="Arial"/>
          <w:i/>
          <w:color w:val="000000"/>
          <w:sz w:val="22"/>
          <w:szCs w:val="22"/>
          <w:highlight w:val="green"/>
        </w:rPr>
        <w:t>H</w:t>
      </w:r>
      <w:r w:rsidRPr="00384223">
        <w:rPr>
          <w:rFonts w:cs="Arial"/>
          <w:i/>
          <w:color w:val="000000"/>
          <w:sz w:val="22"/>
          <w:szCs w:val="22"/>
          <w:highlight w:val="green"/>
        </w:rPr>
        <w:t xml:space="preserve">irdető-berendezés: </w:t>
      </w:r>
      <w:r w:rsidRPr="00384223">
        <w:rPr>
          <w:rFonts w:cs="Arial"/>
          <w:color w:val="000000"/>
          <w:sz w:val="22"/>
          <w:szCs w:val="22"/>
          <w:highlight w:val="green"/>
        </w:rPr>
        <w:t>minden olyan reklám-, információs- és hirdető-, valamint reklámhordozásra alkalmas berendezés, melynek felületén nem a településkép védelméről szóló törvény 11/F. § 3. pontja szerint meghatározott reklám van.</w:t>
      </w:r>
    </w:p>
    <w:p w:rsidR="00384223" w:rsidRPr="00384223" w:rsidRDefault="00384223" w:rsidP="00384223">
      <w:pPr>
        <w:pStyle w:val="Listaszerbekezds"/>
        <w:numPr>
          <w:ilvl w:val="0"/>
          <w:numId w:val="19"/>
        </w:numPr>
        <w:rPr>
          <w:rFonts w:cs="Arial"/>
          <w:i/>
          <w:color w:val="000000"/>
          <w:sz w:val="22"/>
          <w:szCs w:val="22"/>
          <w:highlight w:val="green"/>
        </w:rPr>
      </w:pPr>
      <w:r>
        <w:rPr>
          <w:rFonts w:cs="Arial"/>
          <w:i/>
          <w:color w:val="000000"/>
          <w:sz w:val="22"/>
          <w:szCs w:val="22"/>
          <w:highlight w:val="green"/>
        </w:rPr>
        <w:t>Ö</w:t>
      </w:r>
      <w:r w:rsidRPr="00384223">
        <w:rPr>
          <w:rFonts w:cs="Arial"/>
          <w:i/>
          <w:color w:val="000000"/>
          <w:sz w:val="22"/>
          <w:szCs w:val="22"/>
          <w:highlight w:val="green"/>
        </w:rPr>
        <w:t xml:space="preserve">nkormányzati információs tábla: </w:t>
      </w:r>
      <w:r w:rsidRPr="00384223">
        <w:rPr>
          <w:rFonts w:cs="Arial"/>
          <w:color w:val="000000"/>
          <w:sz w:val="22"/>
          <w:szCs w:val="22"/>
          <w:highlight w:val="green"/>
        </w:rPr>
        <w:t>olyan rögzített, egyedi méretű hirdető-berendezés, mely a település polgárai számára nyújt, rendszeresen változó tartalommal, közérdekű információkat</w:t>
      </w:r>
      <w:r w:rsidRPr="00384223">
        <w:rPr>
          <w:rFonts w:cs="Arial"/>
          <w:i/>
          <w:color w:val="000000"/>
          <w:sz w:val="22"/>
          <w:szCs w:val="22"/>
          <w:highlight w:val="green"/>
        </w:rPr>
        <w:t>.</w:t>
      </w:r>
    </w:p>
    <w:p w:rsidR="00384223" w:rsidRPr="00384223" w:rsidRDefault="00384223" w:rsidP="00384223">
      <w:pPr>
        <w:pStyle w:val="Listaszerbekezds"/>
        <w:numPr>
          <w:ilvl w:val="0"/>
          <w:numId w:val="19"/>
        </w:numPr>
        <w:rPr>
          <w:rFonts w:cs="Arial"/>
          <w:color w:val="000000"/>
          <w:sz w:val="22"/>
          <w:szCs w:val="22"/>
          <w:highlight w:val="green"/>
        </w:rPr>
      </w:pPr>
      <w:r>
        <w:rPr>
          <w:rFonts w:cs="Arial"/>
          <w:i/>
          <w:color w:val="000000"/>
          <w:sz w:val="22"/>
          <w:szCs w:val="22"/>
          <w:highlight w:val="green"/>
        </w:rPr>
        <w:t>R</w:t>
      </w:r>
      <w:r w:rsidRPr="00384223">
        <w:rPr>
          <w:rFonts w:cs="Arial"/>
          <w:i/>
          <w:color w:val="000000"/>
          <w:sz w:val="22"/>
          <w:szCs w:val="22"/>
          <w:highlight w:val="green"/>
        </w:rPr>
        <w:t xml:space="preserve">eklám: </w:t>
      </w:r>
      <w:r w:rsidRPr="00384223">
        <w:rPr>
          <w:rFonts w:cs="Arial"/>
          <w:color w:val="000000"/>
          <w:sz w:val="22"/>
          <w:szCs w:val="22"/>
          <w:highlight w:val="green"/>
        </w:rPr>
        <w:t>olyan közlés, tájékoztatás, illetve megjelenítési mód, amely valamely birtokba ve</w:t>
      </w:r>
      <w:r w:rsidR="00801188">
        <w:rPr>
          <w:rFonts w:cs="Arial"/>
          <w:color w:val="000000"/>
          <w:sz w:val="22"/>
          <w:szCs w:val="22"/>
          <w:highlight w:val="green"/>
        </w:rPr>
        <w:t>hető forgalomképes ingó dolog —</w:t>
      </w:r>
      <w:r w:rsidRPr="00384223">
        <w:rPr>
          <w:rFonts w:cs="Arial"/>
          <w:color w:val="000000"/>
          <w:sz w:val="22"/>
          <w:szCs w:val="22"/>
          <w:highlight w:val="green"/>
        </w:rPr>
        <w:t>ideértve a pénzt, az értékpapírt és a pénzügyi eszközt, valamint a dolog módjára h</w:t>
      </w:r>
      <w:r w:rsidR="00801188">
        <w:rPr>
          <w:rFonts w:cs="Arial"/>
          <w:color w:val="000000"/>
          <w:sz w:val="22"/>
          <w:szCs w:val="22"/>
          <w:highlight w:val="green"/>
        </w:rPr>
        <w:t>asznosítható természeti erőket—</w:t>
      </w:r>
      <w:r w:rsidRPr="00384223">
        <w:rPr>
          <w:rFonts w:cs="Arial"/>
          <w:color w:val="000000"/>
          <w:sz w:val="22"/>
          <w:szCs w:val="22"/>
          <w:highlight w:val="green"/>
        </w:rPr>
        <w:t xml:space="preserve"> (a továbbiakban együtt: termék), szolgáltatás, ingatlan, vagyoni értékű jog (a továbbiakban mindezek együtt: áru) értékesítésének vagy más módon történő igénybevételének előmozdítására, vagy e céllal összefüggésben a vállalkozás neve, megjelölése, tevékenysége népszerűsítésére vagy áru, árujelző ismertségének növelésére irányul (a továbbiakban: reklám), ide nem értve</w:t>
      </w:r>
    </w:p>
    <w:p w:rsidR="00384223" w:rsidRPr="00384223" w:rsidRDefault="00384223" w:rsidP="00D550C4">
      <w:pPr>
        <w:pStyle w:val="Listaszerbekezds"/>
        <w:numPr>
          <w:ilvl w:val="0"/>
          <w:numId w:val="64"/>
        </w:numPr>
        <w:rPr>
          <w:rFonts w:cs="Arial"/>
          <w:color w:val="000000"/>
          <w:sz w:val="22"/>
          <w:szCs w:val="22"/>
          <w:highlight w:val="green"/>
        </w:rPr>
      </w:pPr>
      <w:r w:rsidRPr="00384223">
        <w:rPr>
          <w:rFonts w:cs="Arial"/>
          <w:color w:val="000000"/>
          <w:sz w:val="22"/>
          <w:szCs w:val="22"/>
          <w:highlight w:val="green"/>
        </w:rPr>
        <w:t>a cégtáblát, üzletfeliratot, a vállalkozás használatában álló ingatlanon elhelyezett, a vállalkozást népszerűsítő egyéb feliratot és más grafikai megjelenítést,</w:t>
      </w:r>
    </w:p>
    <w:p w:rsidR="00384223" w:rsidRPr="00384223" w:rsidRDefault="00384223" w:rsidP="00D550C4">
      <w:pPr>
        <w:pStyle w:val="Listaszerbekezds"/>
        <w:numPr>
          <w:ilvl w:val="0"/>
          <w:numId w:val="64"/>
        </w:numPr>
        <w:rPr>
          <w:rFonts w:cs="Arial"/>
          <w:color w:val="000000"/>
          <w:sz w:val="22"/>
          <w:szCs w:val="22"/>
          <w:highlight w:val="green"/>
        </w:rPr>
      </w:pPr>
      <w:r w:rsidRPr="00384223">
        <w:rPr>
          <w:rFonts w:cs="Arial"/>
          <w:color w:val="000000"/>
          <w:sz w:val="22"/>
          <w:szCs w:val="22"/>
          <w:highlight w:val="green"/>
        </w:rPr>
        <w:t>az üzlethelyiség portáljában (kirakatában) elhelyezett gazdasági reklámot,</w:t>
      </w:r>
    </w:p>
    <w:p w:rsidR="00384223" w:rsidRPr="00384223" w:rsidRDefault="00384223" w:rsidP="00D550C4">
      <w:pPr>
        <w:pStyle w:val="Listaszerbekezds"/>
        <w:numPr>
          <w:ilvl w:val="0"/>
          <w:numId w:val="64"/>
        </w:numPr>
        <w:rPr>
          <w:rFonts w:cs="Arial"/>
          <w:color w:val="000000"/>
          <w:sz w:val="22"/>
          <w:szCs w:val="22"/>
          <w:highlight w:val="green"/>
        </w:rPr>
      </w:pPr>
      <w:r w:rsidRPr="00384223">
        <w:rPr>
          <w:rFonts w:cs="Arial"/>
          <w:color w:val="000000"/>
          <w:sz w:val="22"/>
          <w:szCs w:val="22"/>
          <w:highlight w:val="green"/>
        </w:rPr>
        <w:t>a járművön elhelyezett gazdasági reklámot, továbbá</w:t>
      </w:r>
    </w:p>
    <w:p w:rsidR="00384223" w:rsidRPr="00384223" w:rsidRDefault="00384223" w:rsidP="00D550C4">
      <w:pPr>
        <w:pStyle w:val="Listaszerbekezds"/>
        <w:numPr>
          <w:ilvl w:val="0"/>
          <w:numId w:val="64"/>
        </w:numPr>
        <w:rPr>
          <w:rFonts w:cs="Arial"/>
          <w:color w:val="000000"/>
          <w:sz w:val="22"/>
          <w:szCs w:val="22"/>
          <w:highlight w:val="green"/>
        </w:rPr>
      </w:pPr>
      <w:r w:rsidRPr="00384223">
        <w:rPr>
          <w:rFonts w:cs="Arial"/>
          <w:color w:val="000000"/>
          <w:sz w:val="22"/>
          <w:szCs w:val="22"/>
          <w:highlight w:val="green"/>
        </w:rPr>
        <w:t>a tulajdonos által az ingatlanán elhelyezett, annak elidegenítésére vonatkozó ajánlati felhívást (hirdetést), valamint a helyi önkormányzat által lakossági apróhirdetések közzétételének megkönnyítése céljából biztosított táblán vagy egyéb felületen elhelyezett, kisméretű hirdetéseket.</w:t>
      </w:r>
    </w:p>
    <w:p w:rsidR="00384223" w:rsidRPr="00384223" w:rsidRDefault="00384223" w:rsidP="00384223">
      <w:pPr>
        <w:pStyle w:val="Listaszerbekezds"/>
        <w:numPr>
          <w:ilvl w:val="0"/>
          <w:numId w:val="19"/>
        </w:numPr>
        <w:rPr>
          <w:rFonts w:cs="Arial"/>
          <w:i/>
          <w:color w:val="000000"/>
          <w:sz w:val="22"/>
          <w:szCs w:val="22"/>
          <w:highlight w:val="green"/>
        </w:rPr>
      </w:pPr>
      <w:r>
        <w:rPr>
          <w:rFonts w:cs="Arial"/>
          <w:i/>
          <w:color w:val="000000"/>
          <w:sz w:val="22"/>
          <w:szCs w:val="22"/>
          <w:highlight w:val="green"/>
        </w:rPr>
        <w:t>R</w:t>
      </w:r>
      <w:r w:rsidRPr="00384223">
        <w:rPr>
          <w:rFonts w:cs="Arial"/>
          <w:i/>
          <w:color w:val="000000"/>
          <w:sz w:val="22"/>
          <w:szCs w:val="22"/>
          <w:highlight w:val="green"/>
        </w:rPr>
        <w:t xml:space="preserve">eklámhordozó: </w:t>
      </w:r>
      <w:r w:rsidRPr="00384223">
        <w:rPr>
          <w:rFonts w:cs="Arial"/>
          <w:color w:val="000000"/>
          <w:sz w:val="22"/>
          <w:szCs w:val="22"/>
          <w:highlight w:val="green"/>
        </w:rPr>
        <w:t>olyan eszköz, berendezés, létesítmény, amelynek rendeltetésszerű céljai közé tartozik az e törvény szerinti reklám közzététele.</w:t>
      </w:r>
    </w:p>
    <w:p w:rsidR="00384223" w:rsidRPr="00384223" w:rsidRDefault="00384223" w:rsidP="00384223">
      <w:pPr>
        <w:pStyle w:val="Listaszerbekezds"/>
        <w:numPr>
          <w:ilvl w:val="0"/>
          <w:numId w:val="19"/>
        </w:numPr>
        <w:rPr>
          <w:rFonts w:cs="Arial"/>
          <w:i/>
          <w:color w:val="000000"/>
          <w:sz w:val="22"/>
          <w:szCs w:val="22"/>
          <w:highlight w:val="green"/>
        </w:rPr>
      </w:pPr>
      <w:r>
        <w:rPr>
          <w:rFonts w:cs="Arial"/>
          <w:i/>
          <w:color w:val="000000"/>
          <w:sz w:val="22"/>
          <w:szCs w:val="22"/>
          <w:highlight w:val="green"/>
        </w:rPr>
        <w:t>S</w:t>
      </w:r>
      <w:r w:rsidRPr="00384223">
        <w:rPr>
          <w:rFonts w:cs="Arial"/>
          <w:i/>
          <w:color w:val="000000"/>
          <w:sz w:val="22"/>
          <w:szCs w:val="22"/>
          <w:highlight w:val="green"/>
        </w:rPr>
        <w:t>ajátos építményfajták</w:t>
      </w:r>
      <w:r w:rsidRPr="00384223">
        <w:rPr>
          <w:rFonts w:cs="Arial"/>
          <w:color w:val="000000"/>
          <w:sz w:val="22"/>
          <w:szCs w:val="22"/>
          <w:highlight w:val="green"/>
        </w:rPr>
        <w:t xml:space="preserve">: az </w:t>
      </w:r>
      <w:proofErr w:type="spellStart"/>
      <w:r w:rsidRPr="00384223">
        <w:rPr>
          <w:rFonts w:cs="Arial"/>
          <w:color w:val="000000"/>
          <w:sz w:val="22"/>
          <w:szCs w:val="22"/>
          <w:highlight w:val="green"/>
        </w:rPr>
        <w:t>Étv</w:t>
      </w:r>
      <w:proofErr w:type="spellEnd"/>
      <w:r w:rsidRPr="00384223">
        <w:rPr>
          <w:rFonts w:cs="Arial"/>
          <w:color w:val="000000"/>
          <w:sz w:val="22"/>
          <w:szCs w:val="22"/>
          <w:highlight w:val="green"/>
        </w:rPr>
        <w:t>. 2. § 18. pontjában meghatározott fogalom.</w:t>
      </w:r>
      <w:r w:rsidR="00801188">
        <w:rPr>
          <w:rFonts w:cs="Arial"/>
          <w:color w:val="000000"/>
          <w:sz w:val="22"/>
          <w:szCs w:val="22"/>
          <w:highlight w:val="green"/>
        </w:rPr>
        <w:t>(</w:t>
      </w:r>
      <w:r w:rsidR="00801188" w:rsidRPr="00801188">
        <w:rPr>
          <w:rFonts w:cs="Arial"/>
          <w:color w:val="000000"/>
          <w:sz w:val="22"/>
          <w:szCs w:val="22"/>
          <w:highlight w:val="green"/>
        </w:rPr>
        <w:t xml:space="preserve"> többnyire épületnek nem minősülő, közlekedési, hírközlési, közmű- és energiaellátási, vízellátási és vízgazdálkodási, bányászati tevékenységgel és a bányászati hulladék kezelésével kapcsolatos, atomenergia alkalmazására szolgáló, valamint a honvédelmi és katonai, továbbá a nemzetbiztonsági célú, illetve rendeltetésű, sajátos technológiájú építmények, amelyek létesítésekor - az építményekre, építési tevékenységekre vonatkozó általános érvényű településrendezési és építési követelményrendszeren túlmenően - eltérő, vagy sajátos, csak arra a rendeltetésű építményre jellemző, kiegészítő követelmények megállapítására és kielégítésére van szükség</w:t>
      </w:r>
      <w:r w:rsidR="00801188" w:rsidRPr="008D7EC3">
        <w:rPr>
          <w:rFonts w:cs="Arial"/>
          <w:shd w:val="clear" w:color="auto" w:fill="FFFFFF"/>
        </w:rPr>
        <w:t>.</w:t>
      </w:r>
      <w:r w:rsidR="00801188">
        <w:rPr>
          <w:rFonts w:cs="Arial"/>
          <w:color w:val="000000"/>
          <w:sz w:val="22"/>
          <w:szCs w:val="22"/>
          <w:highlight w:val="green"/>
        </w:rPr>
        <w:t>)</w:t>
      </w:r>
    </w:p>
    <w:p w:rsidR="00384223" w:rsidRPr="00384223" w:rsidRDefault="00384223" w:rsidP="00384223">
      <w:pPr>
        <w:pStyle w:val="Listaszerbekezds"/>
        <w:numPr>
          <w:ilvl w:val="0"/>
          <w:numId w:val="19"/>
        </w:numPr>
        <w:rPr>
          <w:rFonts w:cs="Arial"/>
          <w:i/>
          <w:color w:val="000000"/>
          <w:sz w:val="22"/>
          <w:szCs w:val="22"/>
          <w:highlight w:val="green"/>
        </w:rPr>
      </w:pPr>
      <w:r>
        <w:rPr>
          <w:rFonts w:cs="Arial"/>
          <w:i/>
          <w:color w:val="000000"/>
          <w:sz w:val="22"/>
          <w:szCs w:val="22"/>
          <w:highlight w:val="green"/>
        </w:rPr>
        <w:t>T</w:t>
      </w:r>
      <w:r w:rsidRPr="00384223">
        <w:rPr>
          <w:rFonts w:cs="Arial"/>
          <w:i/>
          <w:color w:val="000000"/>
          <w:sz w:val="22"/>
          <w:szCs w:val="22"/>
          <w:highlight w:val="green"/>
        </w:rPr>
        <w:t xml:space="preserve">otemoszlop: </w:t>
      </w:r>
      <w:r w:rsidRPr="001B3EE1">
        <w:rPr>
          <w:rFonts w:cs="Arial"/>
          <w:color w:val="000000"/>
          <w:sz w:val="22"/>
          <w:szCs w:val="22"/>
          <w:highlight w:val="green"/>
        </w:rPr>
        <w:t xml:space="preserve">legfeljebb </w:t>
      </w:r>
      <w:smartTag w:uri="urn:schemas-microsoft-com:office:smarttags" w:element="metricconverter">
        <w:smartTagPr>
          <w:attr w:name="ProductID" w:val="6,0 m"/>
        </w:smartTagPr>
        <w:r w:rsidRPr="001B3EE1">
          <w:rPr>
            <w:rFonts w:cs="Arial"/>
            <w:color w:val="000000"/>
            <w:sz w:val="22"/>
            <w:szCs w:val="22"/>
            <w:highlight w:val="green"/>
          </w:rPr>
          <w:t>6,0 m</w:t>
        </w:r>
      </w:smartTag>
      <w:r w:rsidRPr="001B3EE1">
        <w:rPr>
          <w:rFonts w:cs="Arial"/>
          <w:color w:val="000000"/>
          <w:sz w:val="22"/>
          <w:szCs w:val="22"/>
          <w:highlight w:val="green"/>
        </w:rPr>
        <w:t xml:space="preserve"> magas, olyan tájékoztató eszköz, amely egy vállalkozás nevének megjelölésére, tevékenységének népszerűsítésére szolgál. </w:t>
      </w:r>
    </w:p>
    <w:p w:rsidR="00384223" w:rsidRPr="00384223" w:rsidRDefault="00384223" w:rsidP="00384223">
      <w:pPr>
        <w:pStyle w:val="Listaszerbekezds"/>
        <w:numPr>
          <w:ilvl w:val="0"/>
          <w:numId w:val="19"/>
        </w:numPr>
        <w:rPr>
          <w:rFonts w:cs="Arial"/>
          <w:i/>
          <w:color w:val="000000"/>
          <w:sz w:val="22"/>
          <w:szCs w:val="22"/>
          <w:highlight w:val="green"/>
        </w:rPr>
      </w:pPr>
      <w:r>
        <w:rPr>
          <w:rFonts w:cs="Arial"/>
          <w:i/>
          <w:color w:val="000000"/>
          <w:sz w:val="22"/>
          <w:szCs w:val="22"/>
          <w:highlight w:val="green"/>
        </w:rPr>
        <w:t>T</w:t>
      </w:r>
      <w:r w:rsidRPr="00384223">
        <w:rPr>
          <w:rFonts w:cs="Arial"/>
          <w:i/>
          <w:color w:val="000000"/>
          <w:sz w:val="22"/>
          <w:szCs w:val="22"/>
          <w:highlight w:val="green"/>
        </w:rPr>
        <w:t xml:space="preserve">ranszparens: </w:t>
      </w:r>
      <w:r w:rsidRPr="001B3EE1">
        <w:rPr>
          <w:rFonts w:cs="Arial"/>
          <w:color w:val="000000"/>
          <w:sz w:val="22"/>
          <w:szCs w:val="22"/>
          <w:highlight w:val="green"/>
        </w:rPr>
        <w:t>kifeszített vagy közterület felett átfeszített textil vagy textil jellegű egyéb anyagból készült reklámhordozó.</w:t>
      </w:r>
    </w:p>
    <w:p w:rsidR="00384223" w:rsidRPr="00384223" w:rsidRDefault="00384223" w:rsidP="00384223">
      <w:pPr>
        <w:pStyle w:val="Listaszerbekezds"/>
        <w:numPr>
          <w:ilvl w:val="0"/>
          <w:numId w:val="19"/>
        </w:numPr>
        <w:rPr>
          <w:rFonts w:cs="Arial"/>
          <w:i/>
          <w:color w:val="000000"/>
          <w:sz w:val="22"/>
          <w:szCs w:val="22"/>
          <w:highlight w:val="green"/>
        </w:rPr>
      </w:pPr>
      <w:r>
        <w:rPr>
          <w:rFonts w:cs="Arial"/>
          <w:i/>
          <w:color w:val="000000"/>
          <w:sz w:val="22"/>
          <w:szCs w:val="22"/>
          <w:highlight w:val="green"/>
        </w:rPr>
        <w:t>Ú</w:t>
      </w:r>
      <w:r w:rsidRPr="00384223">
        <w:rPr>
          <w:rFonts w:cs="Arial"/>
          <w:i/>
          <w:color w:val="000000"/>
          <w:sz w:val="22"/>
          <w:szCs w:val="22"/>
          <w:highlight w:val="green"/>
        </w:rPr>
        <w:t xml:space="preserve">tbaigazító táblarendszer: </w:t>
      </w:r>
      <w:r w:rsidRPr="001B3EE1">
        <w:rPr>
          <w:rFonts w:cs="Arial"/>
          <w:color w:val="000000"/>
          <w:sz w:val="22"/>
          <w:szCs w:val="22"/>
          <w:highlight w:val="green"/>
        </w:rPr>
        <w:t>elsősorban közérdekű, idegenforgalmi valamint közművelődési célok elérését segítő egységes felépítésű eszközrendszer.</w:t>
      </w:r>
    </w:p>
    <w:p w:rsidR="005C3E8E" w:rsidRDefault="005C3E8E" w:rsidP="006E414F">
      <w:pPr>
        <w:pStyle w:val="AbekFelsorols"/>
        <w:numPr>
          <w:ilvl w:val="0"/>
          <w:numId w:val="0"/>
        </w:numPr>
        <w:ind w:left="851"/>
      </w:pPr>
    </w:p>
    <w:p w:rsidR="005C3E8E" w:rsidRPr="00373C19" w:rsidRDefault="005C3E8E" w:rsidP="00A63610">
      <w:pPr>
        <w:pStyle w:val="ltalnosszvegmez"/>
        <w:numPr>
          <w:ilvl w:val="0"/>
          <w:numId w:val="16"/>
        </w:numPr>
        <w:ind w:left="284" w:hanging="284"/>
        <w:jc w:val="center"/>
        <w:rPr>
          <w:sz w:val="28"/>
          <w:szCs w:val="28"/>
        </w:rPr>
      </w:pPr>
      <w:r w:rsidRPr="00373C19">
        <w:rPr>
          <w:sz w:val="28"/>
          <w:szCs w:val="28"/>
        </w:rPr>
        <w:t>FEJEZET</w:t>
      </w:r>
    </w:p>
    <w:p w:rsidR="005C3E8E" w:rsidRDefault="004A3D0F" w:rsidP="005C3E8E">
      <w:pPr>
        <w:pStyle w:val="ltalnosszvegmez"/>
        <w:jc w:val="center"/>
        <w:rPr>
          <w:sz w:val="28"/>
          <w:szCs w:val="28"/>
        </w:rPr>
      </w:pPr>
      <w:r w:rsidRPr="004A3D0F">
        <w:rPr>
          <w:sz w:val="28"/>
          <w:szCs w:val="28"/>
        </w:rPr>
        <w:t>HELYI VÉDELEM</w:t>
      </w:r>
    </w:p>
    <w:p w:rsidR="004A3D0F" w:rsidRPr="004A3D0F" w:rsidRDefault="004A3D0F" w:rsidP="004A3D0F">
      <w:pPr>
        <w:pStyle w:val="Cmsor5"/>
        <w:ind w:left="360"/>
      </w:pPr>
      <w:r w:rsidRPr="004A3D0F">
        <w:t>A helyi védelem feladata</w:t>
      </w:r>
    </w:p>
    <w:p w:rsidR="004A3D0F" w:rsidRPr="004A3D0F" w:rsidRDefault="004A3D0F" w:rsidP="004A3D0F">
      <w:pPr>
        <w:pStyle w:val="Aparagrafussbekezds"/>
        <w:ind w:left="993" w:hanging="993"/>
      </w:pPr>
      <w:r w:rsidRPr="00B37E33">
        <w:lastRenderedPageBreak/>
        <w:t xml:space="preserve">A helyi értékvédelem feladata a különleges oltalmat igénylő településszerkezeti, </w:t>
      </w:r>
      <w:r w:rsidR="00C754CA">
        <w:t>település</w:t>
      </w:r>
      <w:r w:rsidRPr="00B37E33">
        <w:t>- és utcaképi, építészeti, történeti, régészeti, képző- és iparművészeti, műszaki-ipartörténeti szempontból védelemre érdemes területek, épület-együttesek, építmények, épületrészek, köz- és műtárgyak, növények vagy növény-együttesek számbavétele, meghatározása, dokumentálása,</w:t>
      </w:r>
      <w:r>
        <w:t xml:space="preserve"> védetté nyilvánítása, </w:t>
      </w:r>
      <w:r w:rsidRPr="00B37E33">
        <w:t xml:space="preserve">nyilvántartása, </w:t>
      </w:r>
      <w:r>
        <w:t>megőrzése, megőriztetése</w:t>
      </w:r>
      <w:proofErr w:type="gramStart"/>
      <w:r>
        <w:t xml:space="preserve">, </w:t>
      </w:r>
      <w:r w:rsidRPr="00B37E33">
        <w:t xml:space="preserve"> valamint</w:t>
      </w:r>
      <w:proofErr w:type="gramEnd"/>
      <w:r w:rsidRPr="00B37E33">
        <w:t xml:space="preserve"> a </w:t>
      </w:r>
      <w:r>
        <w:t>lakos</w:t>
      </w:r>
      <w:r w:rsidRPr="00B37E33">
        <w:t>sággal történő megismertetése.</w:t>
      </w:r>
    </w:p>
    <w:p w:rsidR="004A3D0F" w:rsidRPr="004A3D0F" w:rsidRDefault="004A3D0F" w:rsidP="004A3D0F">
      <w:pPr>
        <w:pStyle w:val="Cmsor5"/>
        <w:ind w:left="360"/>
      </w:pPr>
      <w:r w:rsidRPr="004A3D0F">
        <w:t>Helyi védelem alá helyezés, valamint megszűntetés szabályai</w:t>
      </w:r>
    </w:p>
    <w:p w:rsidR="004A3D0F" w:rsidRPr="004A3D0F" w:rsidRDefault="004A3D0F" w:rsidP="004A3D0F">
      <w:pPr>
        <w:pStyle w:val="Aparagrafussbekezds"/>
        <w:ind w:left="993" w:hanging="993"/>
      </w:pPr>
      <w:r w:rsidRPr="004A3D0F">
        <w:t xml:space="preserve">(1) A helyi védettség alá helyezést vagy megszűntetést bármely természetes vagy jogi személy, jogi személyiséggel nem rendelkező szervezet </w:t>
      </w:r>
      <w:r w:rsidRPr="00F13BFC">
        <w:t>írásban</w:t>
      </w:r>
      <w:r w:rsidRPr="004A3D0F">
        <w:t xml:space="preserve"> kezdeményezheti </w:t>
      </w:r>
      <w:r w:rsidR="003C2C52">
        <w:t>Nemesvámos</w:t>
      </w:r>
      <w:r w:rsidRPr="004A3D0F">
        <w:t xml:space="preserve"> Önkormányzata Polgármesterénél.</w:t>
      </w:r>
    </w:p>
    <w:p w:rsidR="00DB1807" w:rsidRPr="00C754CA" w:rsidRDefault="00DB1807" w:rsidP="00A63610">
      <w:pPr>
        <w:numPr>
          <w:ilvl w:val="0"/>
          <w:numId w:val="20"/>
        </w:numPr>
        <w:spacing w:before="120"/>
        <w:rPr>
          <w:rFonts w:eastAsia="Calibri" w:cs="Arial"/>
          <w:iCs/>
          <w:sz w:val="22"/>
          <w:szCs w:val="22"/>
          <w:highlight w:val="cyan"/>
          <w:shd w:val="clear" w:color="auto" w:fill="FFFFFF"/>
          <w:lang w:eastAsia="en-US" w:bidi="en-US"/>
        </w:rPr>
      </w:pPr>
      <w:r w:rsidRPr="00C754CA">
        <w:rPr>
          <w:rFonts w:eastAsia="Calibri" w:cs="Arial"/>
          <w:iCs/>
          <w:sz w:val="22"/>
          <w:szCs w:val="22"/>
          <w:highlight w:val="cyan"/>
          <w:shd w:val="clear" w:color="auto" w:fill="FFFFFF"/>
          <w:lang w:eastAsia="en-US" w:bidi="en-US"/>
        </w:rPr>
        <w:t>A védetté nyilvánítás, illetve megszűntetés szakmai előkészítése a főépítész feladata.</w:t>
      </w:r>
    </w:p>
    <w:p w:rsidR="004A3D0F" w:rsidRPr="004A3D0F" w:rsidRDefault="004A3D0F" w:rsidP="00A63610">
      <w:pPr>
        <w:numPr>
          <w:ilvl w:val="0"/>
          <w:numId w:val="20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A helyi védelemre, vagy annak módosítására vonatkozó kezdeményezésnek tartalmaznia kell: </w:t>
      </w:r>
    </w:p>
    <w:p w:rsidR="004A3D0F" w:rsidRPr="004A3D0F" w:rsidRDefault="004A3D0F" w:rsidP="004A3D0F">
      <w:pPr>
        <w:pStyle w:val="AbekFelsorols"/>
        <w:ind w:left="993" w:hanging="426"/>
      </w:pPr>
      <w:r w:rsidRPr="004A3D0F">
        <w:t>a kezdeményező nevét, megnevezését, címét,</w:t>
      </w:r>
    </w:p>
    <w:p w:rsidR="004A3D0F" w:rsidRPr="004A3D0F" w:rsidRDefault="004A3D0F" w:rsidP="004A3D0F">
      <w:pPr>
        <w:pStyle w:val="AbekFelsorols"/>
        <w:ind w:left="993" w:hanging="426"/>
      </w:pPr>
      <w:r w:rsidRPr="004A3D0F">
        <w:t>a védelemre javasolt érték megnevezését, egyedi védelem esetén címét, helyrajzi számát, területi védelem esetén a terület lehatárolását a helyrajzi számok megjelölésével,</w:t>
      </w:r>
    </w:p>
    <w:p w:rsidR="004A3D0F" w:rsidRPr="004A3D0F" w:rsidRDefault="004A3D0F" w:rsidP="004A3D0F">
      <w:pPr>
        <w:pStyle w:val="AbekFelsorols"/>
        <w:ind w:left="993" w:hanging="426"/>
      </w:pPr>
      <w:r w:rsidRPr="004A3D0F">
        <w:t xml:space="preserve">a védelem jellegével kapcsolatos javaslatot és </w:t>
      </w:r>
    </w:p>
    <w:p w:rsidR="004A3D0F" w:rsidRPr="004A3D0F" w:rsidRDefault="004A3D0F" w:rsidP="004A3D0F">
      <w:pPr>
        <w:pStyle w:val="AbekFelsorols"/>
        <w:ind w:left="993" w:hanging="426"/>
      </w:pPr>
      <w:r w:rsidRPr="004A3D0F">
        <w:t>a védelemmel kapcsolatos javaslat rövid indokolását a védendő érték rövid leírását,</w:t>
      </w:r>
    </w:p>
    <w:p w:rsidR="004A3D0F" w:rsidRPr="006104EF" w:rsidRDefault="004A3D0F" w:rsidP="004A3D0F">
      <w:pPr>
        <w:pStyle w:val="AbekFelsorols"/>
        <w:ind w:left="993" w:hanging="426"/>
      </w:pPr>
      <w:r w:rsidRPr="006104EF">
        <w:t>fotódokumentációt a védelemre javasolt értékről,</w:t>
      </w:r>
    </w:p>
    <w:p w:rsidR="004A3D0F" w:rsidRPr="006104EF" w:rsidRDefault="004A3D0F" w:rsidP="004A3D0F">
      <w:pPr>
        <w:pStyle w:val="AbekFelsorols"/>
        <w:ind w:left="993" w:hanging="426"/>
      </w:pPr>
      <w:r w:rsidRPr="006104EF">
        <w:t>értékvizsgálatot.</w:t>
      </w:r>
    </w:p>
    <w:p w:rsidR="004A3D0F" w:rsidRPr="0094075B" w:rsidRDefault="004A3D0F" w:rsidP="00A63610">
      <w:pPr>
        <w:numPr>
          <w:ilvl w:val="0"/>
          <w:numId w:val="18"/>
        </w:numPr>
        <w:spacing w:before="120"/>
        <w:ind w:left="924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Amennyiben a kezdeményezés hiánypótlásra szorul, és azt a polgármester er</w:t>
      </w:r>
      <w:r w:rsidR="0094075B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re vonatkozó felhívása ellenére </w:t>
      </w:r>
      <w:r w:rsidR="0094075B" w:rsidRPr="0094075B">
        <w:rPr>
          <w:rFonts w:eastAsia="Calibri" w:cs="Arial"/>
          <w:iCs/>
          <w:sz w:val="22"/>
          <w:szCs w:val="22"/>
          <w:highlight w:val="yellow"/>
          <w:shd w:val="clear" w:color="auto" w:fill="FFFFFF"/>
          <w:lang w:eastAsia="en-US" w:bidi="en-US"/>
        </w:rPr>
        <w:t>30</w:t>
      </w: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 napon belül a kezdeményező nem egészíti ki, a javaslatot a polgármester érdemi vizsgá</w:t>
      </w:r>
      <w:r w:rsidRPr="0094075B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lat nélkül elutasítja. </w:t>
      </w:r>
    </w:p>
    <w:p w:rsidR="004A3D0F" w:rsidRPr="0094075B" w:rsidRDefault="004A3D0F" w:rsidP="00A63610">
      <w:pPr>
        <w:numPr>
          <w:ilvl w:val="0"/>
          <w:numId w:val="18"/>
        </w:numPr>
        <w:spacing w:before="120"/>
        <w:ind w:left="924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94075B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helyi védelem alá helyezés értékvizsgálat alapján történik</w:t>
      </w:r>
      <w:r w:rsidR="0094075B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.</w:t>
      </w:r>
    </w:p>
    <w:p w:rsidR="004A3D0F" w:rsidRPr="004A3D0F" w:rsidRDefault="004A3D0F" w:rsidP="00A63610">
      <w:pPr>
        <w:numPr>
          <w:ilvl w:val="0"/>
          <w:numId w:val="18"/>
        </w:numPr>
        <w:spacing w:before="120"/>
        <w:ind w:left="924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Nem kezdeményezhető helyi védelem alá helyezésre irányuló eljárás, ha annak tárgyában építésügyi hatósági eljárás van folyamatban, kivéve a fennmaradási engedélyezési, a használatbavételi engedélyezési, a kötelezési eljárásokat.</w:t>
      </w:r>
    </w:p>
    <w:p w:rsidR="004A3D0F" w:rsidRPr="004A3D0F" w:rsidRDefault="004A3D0F" w:rsidP="004A3D0F">
      <w:pPr>
        <w:pStyle w:val="Aparagrafussbekezds"/>
        <w:ind w:left="993" w:hanging="993"/>
      </w:pPr>
      <w:r w:rsidRPr="004A3D0F">
        <w:t xml:space="preserve">(1) A helyi védelem megszüntetésére vonatkozó kezdeményezésnek tartalmaznia kell: </w:t>
      </w:r>
    </w:p>
    <w:p w:rsidR="004A3D0F" w:rsidRPr="004A3D0F" w:rsidRDefault="004A3D0F" w:rsidP="004A3D0F">
      <w:pPr>
        <w:pStyle w:val="AbekFelsorols"/>
        <w:ind w:left="993" w:hanging="426"/>
      </w:pPr>
      <w:r w:rsidRPr="004A3D0F">
        <w:t>a kezdeményező nevét, megnevezését, címét,</w:t>
      </w:r>
    </w:p>
    <w:p w:rsidR="004A3D0F" w:rsidRPr="004A3D0F" w:rsidRDefault="004A3D0F" w:rsidP="004A3D0F">
      <w:pPr>
        <w:pStyle w:val="AbekFelsorols"/>
        <w:ind w:left="993" w:hanging="426"/>
      </w:pPr>
      <w:r w:rsidRPr="004A3D0F">
        <w:t>a védelem alól kivonásra javasolt érték megnevezését, egyedi védelem esetén címét, helyrajzi számát, területi védelem esetén a terület lehatárolását a helyrajzi számok megjelölésével,</w:t>
      </w:r>
    </w:p>
    <w:p w:rsidR="004A3D0F" w:rsidRPr="004A3D0F" w:rsidRDefault="004A3D0F" w:rsidP="004A3D0F">
      <w:pPr>
        <w:pStyle w:val="AbekFelsorols"/>
        <w:ind w:left="993" w:hanging="426"/>
      </w:pPr>
      <w:r w:rsidRPr="004A3D0F">
        <w:t>a védelem törlésével kapcsolatos javaslat rövid indokolását.</w:t>
      </w:r>
    </w:p>
    <w:p w:rsidR="004A3D0F" w:rsidRPr="00795CCC" w:rsidRDefault="004A3D0F" w:rsidP="00A63610">
      <w:pPr>
        <w:numPr>
          <w:ilvl w:val="0"/>
          <w:numId w:val="26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795CCC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védelem megszűnik, ha:</w:t>
      </w:r>
    </w:p>
    <w:p w:rsidR="004A3D0F" w:rsidRPr="00461F6B" w:rsidRDefault="004A3D0F" w:rsidP="00A63610">
      <w:pPr>
        <w:pStyle w:val="AbekFelsorols"/>
        <w:numPr>
          <w:ilvl w:val="0"/>
          <w:numId w:val="25"/>
        </w:numPr>
      </w:pPr>
      <w:r w:rsidRPr="00461F6B">
        <w:t>a helyi védett érték helyrehozhatatlanul megsemmisül,</w:t>
      </w:r>
    </w:p>
    <w:p w:rsidR="004A3D0F" w:rsidRPr="00461F6B" w:rsidRDefault="004A3D0F" w:rsidP="00A63610">
      <w:pPr>
        <w:pStyle w:val="AbekFelsorols"/>
        <w:numPr>
          <w:ilvl w:val="0"/>
          <w:numId w:val="25"/>
        </w:numPr>
      </w:pPr>
      <w:r w:rsidRPr="00461F6B">
        <w:t>a helyi védett érték magasabb jogszabályi védettséget kap, vagy</w:t>
      </w:r>
    </w:p>
    <w:p w:rsidR="004A3D0F" w:rsidRPr="00461F6B" w:rsidRDefault="004A3D0F" w:rsidP="00A63610">
      <w:pPr>
        <w:pStyle w:val="AbekFelsorols"/>
        <w:numPr>
          <w:ilvl w:val="0"/>
          <w:numId w:val="25"/>
        </w:numPr>
      </w:pPr>
      <w:r w:rsidRPr="00461F6B">
        <w:t>ha a Képviselő-testület a helyi védelmet megszünteti.</w:t>
      </w:r>
    </w:p>
    <w:p w:rsidR="004A3D0F" w:rsidRPr="004A3D0F" w:rsidRDefault="004A3D0F" w:rsidP="004A3D0F">
      <w:pPr>
        <w:pStyle w:val="Aparagrafussbekezds"/>
        <w:ind w:left="993" w:hanging="993"/>
      </w:pPr>
      <w:r w:rsidRPr="004A3D0F">
        <w:t xml:space="preserve">(1) A helyi védelem alá helyezési, módosítási, vagy megszüntetési eljárásban érdekeltnek kell tekinteni: </w:t>
      </w:r>
    </w:p>
    <w:p w:rsidR="004A3D0F" w:rsidRPr="004A3D0F" w:rsidRDefault="004A3D0F" w:rsidP="004A3D0F">
      <w:pPr>
        <w:pStyle w:val="AbekFelsorols"/>
        <w:ind w:left="993" w:hanging="426"/>
      </w:pPr>
      <w:r w:rsidRPr="004A3D0F">
        <w:t xml:space="preserve">a javaslattal érintett földrészlet, ingatlan, ingatlanok tulajdonosait, </w:t>
      </w:r>
    </w:p>
    <w:p w:rsidR="004A3D0F" w:rsidRPr="004A3D0F" w:rsidRDefault="004A3D0F" w:rsidP="004A3D0F">
      <w:pPr>
        <w:pStyle w:val="AbekFelsorols"/>
        <w:ind w:left="993" w:hanging="426"/>
      </w:pPr>
      <w:r w:rsidRPr="004A3D0F">
        <w:t xml:space="preserve">műalkotás esetén az élő alkotót, vagy a szerzői jog jogosultját, </w:t>
      </w:r>
    </w:p>
    <w:p w:rsidR="004A3D0F" w:rsidRPr="004A3D0F" w:rsidRDefault="004A3D0F" w:rsidP="004A3D0F">
      <w:pPr>
        <w:pStyle w:val="AbekFelsorols"/>
        <w:ind w:left="993" w:hanging="426"/>
      </w:pPr>
      <w:r w:rsidRPr="004A3D0F">
        <w:t xml:space="preserve">a kezdeményezőket, </w:t>
      </w:r>
    </w:p>
    <w:p w:rsidR="004A3D0F" w:rsidRPr="004A3D0F" w:rsidRDefault="004A3D0F" w:rsidP="004A3D0F">
      <w:pPr>
        <w:pStyle w:val="AbekFelsorols"/>
        <w:ind w:left="993" w:hanging="426"/>
      </w:pPr>
      <w:r w:rsidRPr="004A3D0F">
        <w:t>az illetékes építésügyi hatóságot.</w:t>
      </w:r>
    </w:p>
    <w:p w:rsidR="004A3D0F" w:rsidRPr="004A3D0F" w:rsidRDefault="004A3D0F" w:rsidP="00A63610">
      <w:pPr>
        <w:numPr>
          <w:ilvl w:val="0"/>
          <w:numId w:val="21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A helyi védelem alá helyezés, annak módosítása, vagy annak megszüntetése iránti eljárás megindításáról az önkormányzat honlapján és hirdetmény útján, amelyet a Polgármesteri Hivatal hirdető tábláján </w:t>
      </w:r>
      <w:r w:rsidRPr="004A3D0F">
        <w:rPr>
          <w:rFonts w:eastAsia="Calibri" w:cs="Arial"/>
          <w:iCs/>
          <w:sz w:val="22"/>
          <w:szCs w:val="22"/>
          <w:highlight w:val="yellow"/>
          <w:shd w:val="clear" w:color="auto" w:fill="FFFFFF"/>
          <w:lang w:eastAsia="en-US" w:bidi="en-US"/>
        </w:rPr>
        <w:t>8 napon</w:t>
      </w: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 belül tájékoztatást kell közzétenni, továbbá írásban értesíteni kell az (1) bekezdésben meghatározott érdekelteket. Az értesítés az önkormányzat honlapján és Polgármesteri Hivatal hirdető tábláján közzétett hirdetmény </w:t>
      </w:r>
      <w:r w:rsidRPr="004A3D0F">
        <w:rPr>
          <w:rFonts w:eastAsia="Calibri" w:cs="Arial"/>
          <w:iCs/>
          <w:sz w:val="22"/>
          <w:szCs w:val="22"/>
          <w:highlight w:val="yellow"/>
          <w:shd w:val="clear" w:color="auto" w:fill="FFFFFF"/>
          <w:lang w:eastAsia="en-US" w:bidi="en-US"/>
        </w:rPr>
        <w:t>30 napra</w:t>
      </w: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 kell kifüggeszteni.</w:t>
      </w:r>
    </w:p>
    <w:p w:rsidR="004A3D0F" w:rsidRPr="004A3D0F" w:rsidRDefault="004A3D0F" w:rsidP="00A63610">
      <w:pPr>
        <w:numPr>
          <w:ilvl w:val="0"/>
          <w:numId w:val="21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Az ingatlan használójának értesítése a tulajdonos útján történik. </w:t>
      </w:r>
    </w:p>
    <w:p w:rsidR="004A3D0F" w:rsidRPr="004A3D0F" w:rsidRDefault="004A3D0F" w:rsidP="00A63610">
      <w:pPr>
        <w:numPr>
          <w:ilvl w:val="0"/>
          <w:numId w:val="21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A kezdeményezéssel kapcsolatban az érdekeltek az értesítés átvételét követő </w:t>
      </w:r>
      <w:r w:rsidRPr="004A3D0F">
        <w:rPr>
          <w:rFonts w:eastAsia="Calibri" w:cs="Arial"/>
          <w:iCs/>
          <w:sz w:val="22"/>
          <w:szCs w:val="22"/>
          <w:highlight w:val="yellow"/>
          <w:shd w:val="clear" w:color="auto" w:fill="FFFFFF"/>
          <w:lang w:eastAsia="en-US" w:bidi="en-US"/>
        </w:rPr>
        <w:t>30 napon</w:t>
      </w: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 belül írásban észrevételt tehetnek. </w:t>
      </w:r>
    </w:p>
    <w:p w:rsidR="004A3D0F" w:rsidRPr="004A3D0F" w:rsidRDefault="004A3D0F" w:rsidP="00A63610">
      <w:pPr>
        <w:numPr>
          <w:ilvl w:val="0"/>
          <w:numId w:val="21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A helyi védelem alá helyezésre, annak módosítására, vagy a védelem megszüntetésére vonatkozó kezdeményezésről szóló előterjesztésben szerepelnie kell a védelem alá helyezés elrendelését vagy megszüntetését megalapozó értékvizsgálatnak és az (1) bekezdésben meghatározott érdekeltek az értesítés átvételét követő </w:t>
      </w:r>
      <w:r w:rsidRPr="004A3D0F">
        <w:rPr>
          <w:rFonts w:eastAsia="Calibri" w:cs="Arial"/>
          <w:iCs/>
          <w:sz w:val="22"/>
          <w:szCs w:val="22"/>
          <w:highlight w:val="yellow"/>
          <w:shd w:val="clear" w:color="auto" w:fill="FFFFFF"/>
          <w:lang w:eastAsia="en-US" w:bidi="en-US"/>
        </w:rPr>
        <w:t>30 napon</w:t>
      </w: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 belül benyújtott észrevételeinek is.</w:t>
      </w:r>
    </w:p>
    <w:p w:rsidR="004A3D0F" w:rsidRPr="004A3D0F" w:rsidRDefault="004A3D0F" w:rsidP="00A63610">
      <w:pPr>
        <w:numPr>
          <w:ilvl w:val="0"/>
          <w:numId w:val="21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A Képviselő-testület a </w:t>
      </w:r>
      <w:r w:rsidRPr="004A3D0F">
        <w:rPr>
          <w:rFonts w:eastAsia="Calibri" w:cs="Arial"/>
          <w:iCs/>
          <w:sz w:val="22"/>
          <w:szCs w:val="22"/>
          <w:highlight w:val="yellow"/>
          <w:shd w:val="clear" w:color="auto" w:fill="FFFFFF"/>
          <w:lang w:eastAsia="en-US" w:bidi="en-US"/>
        </w:rPr>
        <w:t>7. § (2) vagy 8.§ (1)</w:t>
      </w: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 bekezdésben foglaltaknak megfelelő tartalmú kezdeményezés benyújtásától számított </w:t>
      </w:r>
      <w:r w:rsidRPr="00DB1807">
        <w:rPr>
          <w:rFonts w:eastAsia="Calibri" w:cs="Arial"/>
          <w:iCs/>
          <w:sz w:val="22"/>
          <w:szCs w:val="22"/>
          <w:highlight w:val="yellow"/>
          <w:shd w:val="clear" w:color="auto" w:fill="FFFFFF"/>
          <w:lang w:eastAsia="en-US" w:bidi="en-US"/>
        </w:rPr>
        <w:t>60 napon</w:t>
      </w: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 belül, a </w:t>
      </w:r>
      <w:r w:rsidR="00DB1807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főépítész</w:t>
      </w: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 véleményének figyelembevételével, rendeletben dönt a helyi védelem alá helyezésről vagy annak megszüntetésről. </w:t>
      </w:r>
    </w:p>
    <w:p w:rsidR="004A3D0F" w:rsidRPr="004A3D0F" w:rsidRDefault="004A3D0F" w:rsidP="00A63610">
      <w:pPr>
        <w:numPr>
          <w:ilvl w:val="0"/>
          <w:numId w:val="21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A helyi védelemmel kapcsolatos képviselő-testületi döntésről írásban értesíteni kell az (1) bekezdésben meghatározott érdekelteket, és a döntésről az Önkormányzat honlapján a döntés napjától számított </w:t>
      </w:r>
      <w:r w:rsidRPr="004A3D0F">
        <w:rPr>
          <w:rFonts w:eastAsia="Calibri" w:cs="Arial"/>
          <w:iCs/>
          <w:sz w:val="22"/>
          <w:szCs w:val="22"/>
          <w:highlight w:val="yellow"/>
          <w:shd w:val="clear" w:color="auto" w:fill="FFFFFF"/>
          <w:lang w:eastAsia="en-US" w:bidi="en-US"/>
        </w:rPr>
        <w:t>8 napon</w:t>
      </w: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 belül tájékoztatást kell közzétenni.</w:t>
      </w:r>
    </w:p>
    <w:p w:rsidR="004A3D0F" w:rsidRPr="004A3D0F" w:rsidRDefault="004A3D0F" w:rsidP="00A63610">
      <w:pPr>
        <w:numPr>
          <w:ilvl w:val="0"/>
          <w:numId w:val="21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helyi védelem alá helyezést, vagy módosítást elrendelő önkormányzati rendelet hatályba lépésétől számított tizenöt napon belül a jegyző kezdeményezi az ingatlanügyi hatóságnál a védelem jogi jellegként való feljegyzését.</w:t>
      </w:r>
    </w:p>
    <w:p w:rsidR="004A3D0F" w:rsidRPr="004A3D0F" w:rsidRDefault="004A3D0F" w:rsidP="004A3D0F">
      <w:pPr>
        <w:pStyle w:val="Aparagrafussbekezds"/>
        <w:ind w:left="993" w:hanging="993"/>
      </w:pPr>
      <w:r w:rsidRPr="004A3D0F">
        <w:t xml:space="preserve">(1) A helyi egyedi védelem alá helyezett építmény, közterülettel határos építményrészlet, alkotás, utcabútor csak egységes megjelenésű táblával jelölhető meg, amelynek a védelem tárgyának megnevezése mellett a következő szöveget kell tartalmaznia: </w:t>
      </w:r>
      <w:r w:rsidR="003C2C52">
        <w:t>Nemesvámos</w:t>
      </w:r>
      <w:r w:rsidRPr="004A3D0F">
        <w:t xml:space="preserve"> </w:t>
      </w:r>
      <w:r w:rsidR="001F17F5">
        <w:t>Község</w:t>
      </w:r>
      <w:r w:rsidRPr="004A3D0F">
        <w:t xml:space="preserve"> Önkormányzat helyi védelem alá helyezte/helyi védett értéke — (évszám). A tábla mérete ……., anyaga ……., színe…………..</w:t>
      </w:r>
    </w:p>
    <w:p w:rsidR="004A3D0F" w:rsidRPr="004A3D0F" w:rsidRDefault="004A3D0F" w:rsidP="00A63610">
      <w:pPr>
        <w:numPr>
          <w:ilvl w:val="0"/>
          <w:numId w:val="22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tábla elkészíttetéséről, elhelyezéséről a polgármester gondoskodik. A tábla elhelyezését az érintett ingatlan tulajdonosa tűrni köteles. A tábla elhelyezése, fenntartása és pótlása az önkormányzat feladata.</w:t>
      </w:r>
    </w:p>
    <w:p w:rsidR="004A3D0F" w:rsidRPr="004A3D0F" w:rsidRDefault="004A3D0F" w:rsidP="00A63610">
      <w:pPr>
        <w:numPr>
          <w:ilvl w:val="0"/>
          <w:numId w:val="22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Helyi védelem alatt álló növényt, növény-együttest az e célra rendszeresített „Helyi védelem alá vont növény — évszám” vagy „Helyi védelem alá vont növény-együttes — évszám” feliratú táblával kell megjelölni, annak közvetlen környezetében. A tábla elhelyezését a tulajdonos tűrni köteles. A tábla elhelyezése, fenntartása és pótlása az önkormányzat feladata.</w:t>
      </w:r>
    </w:p>
    <w:p w:rsidR="004A3D0F" w:rsidRPr="004A3D0F" w:rsidRDefault="004A3D0F" w:rsidP="00A63610">
      <w:pPr>
        <w:numPr>
          <w:ilvl w:val="0"/>
          <w:numId w:val="22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4A3D0F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A helyi védettség tényét közlő táblán kívül az önkormányzat elhelyezhet egyéb a védettséggel összefüggő tényt, adatot is közlő táblát a védett értéken vagy annak környezetében. A tábla elhelyezése, fenntartása és pótlása az önkormányzat feladata. </w:t>
      </w:r>
    </w:p>
    <w:p w:rsidR="004A3D0F" w:rsidRPr="004A3D0F" w:rsidRDefault="004A3D0F" w:rsidP="004A3D0F">
      <w:pPr>
        <w:pStyle w:val="Aparagrafussbekezds"/>
        <w:ind w:left="993" w:hanging="993"/>
      </w:pPr>
      <w:r w:rsidRPr="004A3D0F">
        <w:t>Ha egy helyi egyedi védelem alatt álló értéket műemléki védelem alá helyeznek, annak közzétételével egyidejűleg a helyi egyedi védelem megszűnik. Ebben az esetben a jegyző kezdeményezi az ingatlanügyi hatóságnál a helyi védelem törlését.</w:t>
      </w:r>
    </w:p>
    <w:p w:rsidR="004A3D0F" w:rsidRPr="0091792E" w:rsidRDefault="004A3D0F" w:rsidP="004A3D0F">
      <w:pPr>
        <w:pStyle w:val="Aparagrafussbekezds"/>
        <w:ind w:left="993" w:hanging="993"/>
      </w:pPr>
      <w:r w:rsidRPr="004A3D0F">
        <w:t xml:space="preserve"> </w:t>
      </w:r>
      <w:r w:rsidRPr="0091792E">
        <w:t>A helyi védelemmel kapcsolatos döntés szakmai megalapozása érdekében az önkormányzat értékvizsgálatot készíttet.</w:t>
      </w:r>
    </w:p>
    <w:p w:rsidR="004A3D0F" w:rsidRPr="00B75226" w:rsidRDefault="004A3D0F" w:rsidP="00A63610">
      <w:pPr>
        <w:numPr>
          <w:ilvl w:val="0"/>
          <w:numId w:val="23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B75226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Az értékvizsgálatot az eljárás megindítását követő </w:t>
      </w:r>
      <w:r w:rsidR="0091792E">
        <w:rPr>
          <w:rFonts w:eastAsia="Calibri" w:cs="Arial"/>
          <w:iCs/>
          <w:sz w:val="22"/>
          <w:szCs w:val="22"/>
          <w:highlight w:val="yellow"/>
          <w:shd w:val="clear" w:color="auto" w:fill="FFFFFF"/>
          <w:lang w:eastAsia="en-US" w:bidi="en-US"/>
        </w:rPr>
        <w:t>60</w:t>
      </w:r>
      <w:r w:rsidRPr="00B75226">
        <w:rPr>
          <w:rFonts w:eastAsia="Calibri" w:cs="Arial"/>
          <w:iCs/>
          <w:sz w:val="22"/>
          <w:szCs w:val="22"/>
          <w:highlight w:val="yellow"/>
          <w:shd w:val="clear" w:color="auto" w:fill="FFFFFF"/>
          <w:lang w:eastAsia="en-US" w:bidi="en-US"/>
        </w:rPr>
        <w:t xml:space="preserve"> napon</w:t>
      </w:r>
      <w:r w:rsidRPr="00B75226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 belül el kell készíteni. </w:t>
      </w:r>
    </w:p>
    <w:p w:rsidR="004A3D0F" w:rsidRPr="00B75226" w:rsidRDefault="004A3D0F" w:rsidP="00A63610">
      <w:pPr>
        <w:numPr>
          <w:ilvl w:val="0"/>
          <w:numId w:val="23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B75226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Az elkészült értékvizsgálati dokum</w:t>
      </w:r>
      <w:r w:rsidR="0091792E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entáció a felhívástól számított 30</w:t>
      </w:r>
      <w:r w:rsidRPr="00B75226">
        <w:rPr>
          <w:rFonts w:eastAsia="Calibri" w:cs="Arial"/>
          <w:iCs/>
          <w:sz w:val="22"/>
          <w:szCs w:val="22"/>
          <w:highlight w:val="yellow"/>
          <w:shd w:val="clear" w:color="auto" w:fill="FFFFFF"/>
          <w:lang w:eastAsia="en-US" w:bidi="en-US"/>
        </w:rPr>
        <w:t xml:space="preserve"> napon</w:t>
      </w:r>
      <w:r w:rsidRPr="00B75226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 belül megtekinthető a főépítészi irodán, azzal kapcsolatosan írásban bárki észrevételt tehet.</w:t>
      </w:r>
    </w:p>
    <w:p w:rsidR="004A3D0F" w:rsidRPr="004A3D0F" w:rsidRDefault="004A3D0F" w:rsidP="004A3D0F">
      <w:pPr>
        <w:pStyle w:val="Cmsor5"/>
        <w:ind w:left="360"/>
      </w:pPr>
      <w:r w:rsidRPr="004A3D0F">
        <w:t>A helyi védelem alatt álló értékek nyilvántartása</w:t>
      </w:r>
    </w:p>
    <w:p w:rsidR="004A3D0F" w:rsidRPr="00B75226" w:rsidRDefault="004A3D0F" w:rsidP="00B75226">
      <w:pPr>
        <w:pStyle w:val="Aparagrafussbekezds"/>
        <w:ind w:left="993" w:hanging="993"/>
      </w:pPr>
      <w:r w:rsidRPr="00B75226">
        <w:t xml:space="preserve">(1) A helyi védettség alá helyezett értékekről a Jegyző a </w:t>
      </w:r>
      <w:r w:rsidR="00DB1807">
        <w:t>főépítész</w:t>
      </w:r>
      <w:r w:rsidRPr="00B75226">
        <w:t xml:space="preserve"> közreműködésével naprakész elektronikus nyilvántartást vezet.</w:t>
      </w:r>
    </w:p>
    <w:p w:rsidR="004A3D0F" w:rsidRPr="00B75226" w:rsidRDefault="004A3D0F" w:rsidP="00A63610">
      <w:pPr>
        <w:numPr>
          <w:ilvl w:val="0"/>
          <w:numId w:val="24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B75226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A nyilvántartás része a helyi védett értékeket tartalmazó lista, valamint a helyi védett értékeket ábrázoló térkép. </w:t>
      </w:r>
    </w:p>
    <w:p w:rsidR="004A3D0F" w:rsidRPr="00B75226" w:rsidRDefault="004A3D0F" w:rsidP="00A63610">
      <w:pPr>
        <w:numPr>
          <w:ilvl w:val="0"/>
          <w:numId w:val="23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B75226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nyilvántartás tartalmazza a védett érték:</w:t>
      </w:r>
    </w:p>
    <w:p w:rsidR="004A3D0F" w:rsidRPr="00B75226" w:rsidRDefault="004A3D0F" w:rsidP="00B75226">
      <w:pPr>
        <w:pStyle w:val="AbekFelsorols"/>
        <w:ind w:left="993" w:hanging="426"/>
      </w:pPr>
      <w:r w:rsidRPr="00B75226">
        <w:t>megnevezését,</w:t>
      </w:r>
    </w:p>
    <w:p w:rsidR="004A3D0F" w:rsidRPr="00B75226" w:rsidRDefault="004A3D0F" w:rsidP="00B75226">
      <w:pPr>
        <w:pStyle w:val="AbekFelsorols"/>
        <w:ind w:left="993" w:hanging="426"/>
      </w:pPr>
      <w:r w:rsidRPr="00B75226">
        <w:t>védelmi nyilvántartási számát,</w:t>
      </w:r>
    </w:p>
    <w:p w:rsidR="004A3D0F" w:rsidRPr="00B75226" w:rsidRDefault="004A3D0F" w:rsidP="00B75226">
      <w:pPr>
        <w:pStyle w:val="AbekFelsorols"/>
        <w:ind w:left="993" w:hanging="426"/>
      </w:pPr>
      <w:r w:rsidRPr="00B75226">
        <w:t>a védett érték azonosító adatait (alkotó megnevezése)</w:t>
      </w:r>
    </w:p>
    <w:p w:rsidR="004A3D0F" w:rsidRPr="00B75226" w:rsidRDefault="004A3D0F" w:rsidP="00B75226">
      <w:pPr>
        <w:pStyle w:val="AbekFelsorols"/>
        <w:ind w:left="993" w:hanging="426"/>
      </w:pPr>
      <w:r w:rsidRPr="00B75226">
        <w:t>a védelem típusát,</w:t>
      </w:r>
    </w:p>
    <w:p w:rsidR="004A3D0F" w:rsidRPr="00B75226" w:rsidRDefault="004A3D0F" w:rsidP="00B75226">
      <w:pPr>
        <w:pStyle w:val="AbekFelsorols"/>
        <w:ind w:left="993" w:hanging="426"/>
      </w:pPr>
      <w:r w:rsidRPr="00B75226">
        <w:t>a védett érték helymeghatározásának adatait, területi védelem esetén a védett terület lehatárolását, (helyrajzi szám, utca, házszám, épület</w:t>
      </w:r>
      <w:proofErr w:type="gramStart"/>
      <w:r w:rsidRPr="00B75226">
        <w:t>,emelet</w:t>
      </w:r>
      <w:proofErr w:type="gramEnd"/>
      <w:r w:rsidRPr="00B75226">
        <w:t>, ajtó, helyszínrajz) és</w:t>
      </w:r>
    </w:p>
    <w:p w:rsidR="004A3D0F" w:rsidRPr="00B75226" w:rsidRDefault="004A3D0F" w:rsidP="00B75226">
      <w:pPr>
        <w:pStyle w:val="AbekFelsorols"/>
        <w:ind w:left="993" w:hanging="426"/>
      </w:pPr>
      <w:r w:rsidRPr="00B75226">
        <w:t>a védelem rövid indokolását az értékvizsgálat alapján.</w:t>
      </w:r>
    </w:p>
    <w:p w:rsidR="004A3D0F" w:rsidRPr="0091792E" w:rsidRDefault="004A3D0F" w:rsidP="00B75226">
      <w:pPr>
        <w:pStyle w:val="AbekFelsorols"/>
        <w:ind w:left="993" w:hanging="426"/>
      </w:pPr>
      <w:r w:rsidRPr="0091792E">
        <w:t>a védett érték állapotfelmérésének adatait,</w:t>
      </w:r>
      <w:r w:rsidR="0091792E" w:rsidRPr="0091792E">
        <w:t xml:space="preserve"> amennyiben van,</w:t>
      </w:r>
    </w:p>
    <w:p w:rsidR="004A3D0F" w:rsidRPr="00B75226" w:rsidRDefault="004A3D0F" w:rsidP="00A63610">
      <w:pPr>
        <w:numPr>
          <w:ilvl w:val="0"/>
          <w:numId w:val="23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B75226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Jegyző biztosítja a védett értékekre vonatkozó, a hatósági eljárásban keletkezett dokumentumok és iratok másolatainak nyilvántartásba juttatását</w:t>
      </w:r>
    </w:p>
    <w:p w:rsidR="004A3D0F" w:rsidRPr="00B75226" w:rsidRDefault="004A3D0F" w:rsidP="00A63610">
      <w:pPr>
        <w:numPr>
          <w:ilvl w:val="0"/>
          <w:numId w:val="23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B75226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nyilvántartás nyilvános, abba bárki betekinthet.</w:t>
      </w:r>
    </w:p>
    <w:p w:rsidR="0002099F" w:rsidRPr="0002099F" w:rsidRDefault="0002099F" w:rsidP="0002099F">
      <w:pPr>
        <w:pStyle w:val="Cmsor5"/>
        <w:ind w:left="360"/>
      </w:pPr>
      <w:r w:rsidRPr="0002099F">
        <w:t>Helyi védelem fajtáinak meghatározása</w:t>
      </w:r>
    </w:p>
    <w:p w:rsidR="0002099F" w:rsidRPr="0002099F" w:rsidRDefault="0002099F" w:rsidP="0002099F">
      <w:pPr>
        <w:pStyle w:val="Aparagrafussbekezds"/>
        <w:ind w:left="993" w:hanging="993"/>
      </w:pPr>
      <w:r w:rsidRPr="0002099F">
        <w:t xml:space="preserve"> (1) A helyi védelem területi vagy egyedi védelem lehet.</w:t>
      </w:r>
    </w:p>
    <w:p w:rsidR="0002099F" w:rsidRPr="00461F6B" w:rsidRDefault="0002099F" w:rsidP="00A63610">
      <w:pPr>
        <w:numPr>
          <w:ilvl w:val="0"/>
          <w:numId w:val="27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461F6B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Helyi egyedi védelem a település jellegzetes, értékes, illetve hagyományt őrző építészeti arculatát, településkarakterét meghatározó, az 1. mellékletben ábrázolt és 2. mellékletben meghatározott</w:t>
      </w:r>
    </w:p>
    <w:p w:rsidR="0002099F" w:rsidRPr="0002099F" w:rsidRDefault="0002099F" w:rsidP="00A63610">
      <w:pPr>
        <w:pStyle w:val="AbekFelsorols"/>
        <w:numPr>
          <w:ilvl w:val="0"/>
          <w:numId w:val="28"/>
        </w:numPr>
      </w:pPr>
      <w:r w:rsidRPr="0002099F">
        <w:t>építményre, építményrészletre,</w:t>
      </w:r>
    </w:p>
    <w:p w:rsidR="0002099F" w:rsidRPr="0002099F" w:rsidRDefault="0002099F" w:rsidP="00A63610">
      <w:pPr>
        <w:pStyle w:val="AbekFelsorols"/>
        <w:numPr>
          <w:ilvl w:val="0"/>
          <w:numId w:val="28"/>
        </w:numPr>
      </w:pPr>
      <w:r w:rsidRPr="0002099F">
        <w:t xml:space="preserve"> alkalmazott anyaghasználatra, </w:t>
      </w:r>
    </w:p>
    <w:p w:rsidR="0002099F" w:rsidRPr="0002099F" w:rsidRDefault="0002099F" w:rsidP="00A63610">
      <w:pPr>
        <w:pStyle w:val="AbekFelsorols"/>
        <w:numPr>
          <w:ilvl w:val="0"/>
          <w:numId w:val="28"/>
        </w:numPr>
      </w:pPr>
      <w:r w:rsidRPr="0002099F">
        <w:t xml:space="preserve">tömegformálásra, </w:t>
      </w:r>
    </w:p>
    <w:p w:rsidR="0002099F" w:rsidRPr="0002099F" w:rsidRDefault="0002099F" w:rsidP="00A63610">
      <w:pPr>
        <w:pStyle w:val="AbekFelsorols"/>
        <w:numPr>
          <w:ilvl w:val="0"/>
          <w:numId w:val="28"/>
        </w:numPr>
      </w:pPr>
      <w:r w:rsidRPr="0002099F">
        <w:t>homlokzati kialakításra,</w:t>
      </w:r>
    </w:p>
    <w:p w:rsidR="0002099F" w:rsidRPr="0002099F" w:rsidRDefault="0002099F" w:rsidP="00A63610">
      <w:pPr>
        <w:pStyle w:val="AbekFelsorols"/>
        <w:numPr>
          <w:ilvl w:val="0"/>
          <w:numId w:val="28"/>
        </w:numPr>
      </w:pPr>
      <w:r w:rsidRPr="0002099F">
        <w:t xml:space="preserve">táj- és kertépítészeti alkotásra, </w:t>
      </w:r>
    </w:p>
    <w:p w:rsidR="0002099F" w:rsidRPr="0002099F" w:rsidRDefault="0002099F" w:rsidP="00A63610">
      <w:pPr>
        <w:pStyle w:val="AbekFelsorols"/>
        <w:numPr>
          <w:ilvl w:val="0"/>
          <w:numId w:val="28"/>
        </w:numPr>
      </w:pPr>
      <w:r w:rsidRPr="0002099F">
        <w:t>egyedi tájértékre, növényzetre,</w:t>
      </w:r>
    </w:p>
    <w:p w:rsidR="0002099F" w:rsidRPr="0002099F" w:rsidRDefault="0002099F" w:rsidP="00A63610">
      <w:pPr>
        <w:pStyle w:val="AbekFelsorols"/>
        <w:numPr>
          <w:ilvl w:val="0"/>
          <w:numId w:val="28"/>
        </w:numPr>
      </w:pPr>
      <w:r w:rsidRPr="0002099F">
        <w:t>szoborra, képzőművészeti alkotásra, utcabútorra, valamint</w:t>
      </w:r>
    </w:p>
    <w:p w:rsidR="0002099F" w:rsidRPr="0002099F" w:rsidRDefault="0002099F" w:rsidP="00A63610">
      <w:pPr>
        <w:pStyle w:val="AbekFelsorols"/>
        <w:numPr>
          <w:ilvl w:val="0"/>
          <w:numId w:val="28"/>
        </w:numPr>
      </w:pPr>
      <w:r w:rsidRPr="0002099F">
        <w:t>az</w:t>
      </w:r>
      <w:r w:rsidRPr="006F14DC">
        <w:t> </w:t>
      </w:r>
      <w:r w:rsidRPr="0002099F">
        <w:t>a)-g)</w:t>
      </w:r>
      <w:r w:rsidRPr="006F14DC">
        <w:t> </w:t>
      </w:r>
      <w:r w:rsidRPr="0002099F">
        <w:t>ponthoz kapcsolódóan az érintett földrészlet, telek egészére vagy részére terjedhet ki.</w:t>
      </w:r>
    </w:p>
    <w:p w:rsidR="0002099F" w:rsidRPr="00795CCC" w:rsidRDefault="0002099F" w:rsidP="00A63610">
      <w:pPr>
        <w:numPr>
          <w:ilvl w:val="0"/>
          <w:numId w:val="27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795CCC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Az önkormányzat a </w:t>
      </w:r>
      <w:r w:rsidR="00C754CA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(2</w:t>
      </w:r>
      <w:r w:rsidRPr="00795CCC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) bekezdésben foglaltak figyelembe vételével helyi egyedi védelem alá helyezi </w:t>
      </w:r>
      <w:r w:rsidR="00C754CA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1</w:t>
      </w:r>
      <w:r w:rsidRPr="00795CCC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. mellékletben meghatározott </w:t>
      </w:r>
      <w:r w:rsidR="00C754CA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és a 2. mellékletben ábrázolt </w:t>
      </w:r>
      <w:r w:rsidRPr="00795CCC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ingatlanokat, értékeket.</w:t>
      </w:r>
    </w:p>
    <w:p w:rsidR="0002099F" w:rsidRPr="0002099F" w:rsidRDefault="0002099F" w:rsidP="0002099F">
      <w:pPr>
        <w:pStyle w:val="Cmsor5"/>
        <w:ind w:left="360"/>
      </w:pPr>
      <w:r w:rsidRPr="0002099F">
        <w:t xml:space="preserve">Az egyedi védelemhez kapcsolódó tulajdonosi kötelezettségek </w:t>
      </w:r>
    </w:p>
    <w:p w:rsidR="0002099F" w:rsidRPr="00EF0061" w:rsidRDefault="0002099F" w:rsidP="00672D5D">
      <w:pPr>
        <w:pStyle w:val="Aparagrafussbekezds"/>
        <w:spacing w:after="0" w:line="240" w:lineRule="auto"/>
        <w:ind w:left="992" w:hanging="992"/>
      </w:pPr>
      <w:r w:rsidRPr="00EF0061">
        <w:t xml:space="preserve">(1) </w:t>
      </w:r>
      <w:r w:rsidRPr="00672D5D">
        <w:t>A helyi védett építmények rendeltetésszerű használatáról, valamint szükségessé váló felújításáról annak tulajdonosa köteles folyamatosan gondoskodni. Ennek költségei a tulajdonost terhelik.</w:t>
      </w:r>
    </w:p>
    <w:p w:rsidR="0002099F" w:rsidRPr="00F31C3E" w:rsidRDefault="0002099F" w:rsidP="00A63610">
      <w:pPr>
        <w:numPr>
          <w:ilvl w:val="0"/>
          <w:numId w:val="29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F31C3E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helyi védett értékek megfelelő fenntartását és megőrzését elsősorban a rendeltetésnek megfelelő használattal kell biztosítani. A használat a helyi védett érték történeti, művészeti értékeit nem veszélyezteti.</w:t>
      </w:r>
    </w:p>
    <w:p w:rsidR="0002099F" w:rsidRPr="00F31C3E" w:rsidRDefault="0002099F" w:rsidP="00A63610">
      <w:pPr>
        <w:numPr>
          <w:ilvl w:val="0"/>
          <w:numId w:val="29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F31C3E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A helyi védelem alatt álló elemet nem veszélyeztetheti, településképi vagy műszaki szempontból károsan nem befolyásolhatja az adott építészeti örökségen vagy közvetlen környezetében végzett építési tevékenység, területhasználat. </w:t>
      </w:r>
    </w:p>
    <w:p w:rsidR="0002099F" w:rsidRPr="00F31C3E" w:rsidRDefault="0002099F" w:rsidP="00A63610">
      <w:pPr>
        <w:numPr>
          <w:ilvl w:val="0"/>
          <w:numId w:val="29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F31C3E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Amennyiben a rendeltetéstől eltérő használat a védett érték állagának romlásához vagy megsemmisüléséhez vezetne, úgy e használatot —a hatályos jogszabályok keretei között— az illetékes építésügyi hatóság korlátozza, illetve megtiltja.</w:t>
      </w:r>
    </w:p>
    <w:p w:rsidR="0002099F" w:rsidRPr="008852D9" w:rsidRDefault="0002099F" w:rsidP="00672D5D">
      <w:pPr>
        <w:pStyle w:val="Aparagrafussbekezds"/>
        <w:ind w:left="992" w:hanging="992"/>
      </w:pPr>
      <w:r w:rsidRPr="008852D9">
        <w:t xml:space="preserve"> (1) A védett építmények külső vagy belső felújítási, helyreállítás, bővítési vagy bontási, továbbá a védett építmény jellegét, megjelenését bármely módon érintő munkát —függetlenül attól, hogy az építési engedély alapján, vagy anélkül végezhető— megkezdeni és végezni, valamint a védett építmény rendeltetését megváltoztatni csak településképi véleményezési eljárás során az Önkormányzati Tervtanács ajánlása szerint lehet.</w:t>
      </w:r>
    </w:p>
    <w:p w:rsidR="0002099F" w:rsidRPr="00F31C3E" w:rsidRDefault="0002099F" w:rsidP="00A63610">
      <w:pPr>
        <w:numPr>
          <w:ilvl w:val="0"/>
          <w:numId w:val="30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F31C3E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helyi egyedi védett építmények megóvásának, fenntartásának, helyre-, vagy visszaállításának, jókarbantartásának biztosítását az Önkormányzat a következők szerint segíti elő:</w:t>
      </w:r>
    </w:p>
    <w:p w:rsidR="0002099F" w:rsidRPr="00F31C3E" w:rsidRDefault="0002099F" w:rsidP="00A63610">
      <w:pPr>
        <w:pStyle w:val="AbekFelsorols"/>
        <w:numPr>
          <w:ilvl w:val="0"/>
          <w:numId w:val="31"/>
        </w:numPr>
      </w:pPr>
      <w:r w:rsidRPr="00F31C3E">
        <w:t>a pályázat útján elnyerhető önkormányzati támogatással,</w:t>
      </w:r>
    </w:p>
    <w:p w:rsidR="0002099F" w:rsidRPr="00F31C3E" w:rsidRDefault="0002099F" w:rsidP="00A63610">
      <w:pPr>
        <w:pStyle w:val="AbekFelsorols"/>
        <w:numPr>
          <w:ilvl w:val="0"/>
          <w:numId w:val="31"/>
        </w:numPr>
        <w:rPr>
          <w:highlight w:val="yellow"/>
        </w:rPr>
      </w:pPr>
      <w:r w:rsidRPr="00F31C3E">
        <w:rPr>
          <w:highlight w:val="yellow"/>
        </w:rPr>
        <w:t>az építési munkák végzésének idejére fizetendő közterület-használat díjat elengedi,</w:t>
      </w:r>
    </w:p>
    <w:p w:rsidR="0002099F" w:rsidRPr="00F31C3E" w:rsidRDefault="0002099F" w:rsidP="00A63610">
      <w:pPr>
        <w:pStyle w:val="AbekFelsorols"/>
        <w:numPr>
          <w:ilvl w:val="0"/>
          <w:numId w:val="31"/>
        </w:numPr>
        <w:rPr>
          <w:highlight w:val="yellow"/>
        </w:rPr>
      </w:pPr>
      <w:r w:rsidRPr="00F31C3E">
        <w:rPr>
          <w:highlight w:val="yellow"/>
        </w:rPr>
        <w:t>az önkormányzati felújítás</w:t>
      </w:r>
      <w:r w:rsidR="00C754CA">
        <w:rPr>
          <w:highlight w:val="yellow"/>
        </w:rPr>
        <w:t>i</w:t>
      </w:r>
      <w:r w:rsidRPr="00F31C3E">
        <w:rPr>
          <w:highlight w:val="yellow"/>
        </w:rPr>
        <w:t xml:space="preserve"> pályázatokon való részvétel esetén a helyi védett értékek előnyben részesítése,</w:t>
      </w:r>
    </w:p>
    <w:p w:rsidR="0002099F" w:rsidRPr="00F31C3E" w:rsidRDefault="0002099F" w:rsidP="00A63610">
      <w:pPr>
        <w:pStyle w:val="AbekFelsorols"/>
        <w:numPr>
          <w:ilvl w:val="0"/>
          <w:numId w:val="31"/>
        </w:numPr>
      </w:pPr>
      <w:r w:rsidRPr="00F31C3E">
        <w:t xml:space="preserve">szakmai tanácsadással. </w:t>
      </w:r>
    </w:p>
    <w:p w:rsidR="0002099F" w:rsidRPr="009437C0" w:rsidRDefault="0002099F" w:rsidP="0002099F">
      <w:pPr>
        <w:tabs>
          <w:tab w:val="left" w:pos="0"/>
          <w:tab w:val="left" w:pos="567"/>
          <w:tab w:val="left" w:pos="720"/>
        </w:tabs>
        <w:suppressAutoHyphens/>
        <w:jc w:val="center"/>
        <w:rPr>
          <w:rFonts w:ascii="Arial" w:hAnsi="Arial" w:cs="Arial"/>
          <w:b/>
        </w:rPr>
      </w:pPr>
    </w:p>
    <w:p w:rsidR="0002099F" w:rsidRPr="00F31C3E" w:rsidRDefault="0002099F" w:rsidP="00A63610">
      <w:pPr>
        <w:pStyle w:val="ltalnosszvegmez"/>
        <w:numPr>
          <w:ilvl w:val="0"/>
          <w:numId w:val="16"/>
        </w:numPr>
        <w:ind w:left="284" w:hanging="284"/>
        <w:jc w:val="center"/>
        <w:rPr>
          <w:sz w:val="28"/>
          <w:szCs w:val="28"/>
        </w:rPr>
      </w:pPr>
      <w:r w:rsidRPr="00F31C3E">
        <w:rPr>
          <w:sz w:val="28"/>
          <w:szCs w:val="28"/>
        </w:rPr>
        <w:t>Fejezet</w:t>
      </w:r>
    </w:p>
    <w:p w:rsidR="0002099F" w:rsidRPr="00F31C3E" w:rsidRDefault="0002099F" w:rsidP="00F31C3E">
      <w:pPr>
        <w:pStyle w:val="ltalnosszvegmez"/>
        <w:jc w:val="center"/>
        <w:rPr>
          <w:sz w:val="28"/>
          <w:szCs w:val="28"/>
        </w:rPr>
      </w:pPr>
      <w:r w:rsidRPr="00F31C3E">
        <w:rPr>
          <w:sz w:val="28"/>
          <w:szCs w:val="28"/>
        </w:rPr>
        <w:t>A TELEPÜLÉSKÉPI SZEMPONTBÓL MEGHATÁROZÓ TERÜLETEK</w:t>
      </w:r>
    </w:p>
    <w:p w:rsidR="0002099F" w:rsidRPr="00F31C3E" w:rsidRDefault="0002099F" w:rsidP="00F31C3E">
      <w:pPr>
        <w:pStyle w:val="Cmsor5"/>
        <w:ind w:left="360"/>
      </w:pPr>
      <w:r w:rsidRPr="00F31C3E">
        <w:t xml:space="preserve"> Településképi szempontból meghatározó területek megállapítása </w:t>
      </w:r>
    </w:p>
    <w:p w:rsidR="0002099F" w:rsidRPr="001B733C" w:rsidRDefault="003C2C52" w:rsidP="008852D9">
      <w:pPr>
        <w:pStyle w:val="Aparagrafussbekezds"/>
        <w:ind w:left="993" w:hanging="993"/>
      </w:pPr>
      <w:r w:rsidRPr="001B733C">
        <w:t>Nemesvámos</w:t>
      </w:r>
      <w:r w:rsidR="0002099F" w:rsidRPr="001B733C">
        <w:t xml:space="preserve"> településképi szempontból meghatározó területei az</w:t>
      </w:r>
      <w:r w:rsidR="00F31C3E" w:rsidRPr="001B733C">
        <w:t xml:space="preserve"> </w:t>
      </w:r>
      <w:r w:rsidR="00C754CA" w:rsidRPr="001B733C">
        <w:t xml:space="preserve">2. mellékletben </w:t>
      </w:r>
      <w:proofErr w:type="spellStart"/>
      <w:r w:rsidR="00C754CA" w:rsidRPr="001B733C">
        <w:t>t</w:t>
      </w:r>
      <w:r w:rsidR="00C778C2" w:rsidRPr="001B733C">
        <w:t>ak</w:t>
      </w:r>
      <w:proofErr w:type="spellEnd"/>
      <w:r w:rsidR="00C778C2" w:rsidRPr="001B733C">
        <w:t xml:space="preserve"> szerint</w:t>
      </w:r>
      <w:r w:rsidR="0002099F" w:rsidRPr="001B733C">
        <w:t>:</w:t>
      </w:r>
    </w:p>
    <w:p w:rsidR="0002099F" w:rsidRPr="00672D5D" w:rsidRDefault="00C754CA" w:rsidP="00A63610">
      <w:pPr>
        <w:pStyle w:val="AbekFelsorols"/>
        <w:numPr>
          <w:ilvl w:val="0"/>
          <w:numId w:val="32"/>
        </w:numPr>
      </w:pPr>
      <w:r>
        <w:t xml:space="preserve">Ófalu </w:t>
      </w:r>
      <w:r w:rsidRPr="00165211">
        <w:t>településrész</w:t>
      </w:r>
      <w:r w:rsidR="0002099F" w:rsidRPr="00672D5D">
        <w:t>,</w:t>
      </w:r>
    </w:p>
    <w:p w:rsidR="0002099F" w:rsidRPr="00165211" w:rsidRDefault="00C754CA" w:rsidP="00A63610">
      <w:pPr>
        <w:pStyle w:val="AbekFelsorols"/>
        <w:numPr>
          <w:ilvl w:val="0"/>
          <w:numId w:val="32"/>
        </w:numPr>
      </w:pPr>
      <w:r>
        <w:t>Kertvárosi karakterű településrészek</w:t>
      </w:r>
      <w:r w:rsidR="00165211" w:rsidRPr="00165211">
        <w:t>,</w:t>
      </w:r>
    </w:p>
    <w:p w:rsidR="00165211" w:rsidRPr="00165211" w:rsidRDefault="001B733C" w:rsidP="00A63610">
      <w:pPr>
        <w:pStyle w:val="AbekFelsorols"/>
        <w:numPr>
          <w:ilvl w:val="0"/>
          <w:numId w:val="32"/>
        </w:numPr>
      </w:pPr>
      <w:proofErr w:type="spellStart"/>
      <w:r>
        <w:t>Tekeres-völgy</w:t>
      </w:r>
      <w:proofErr w:type="spellEnd"/>
      <w:r>
        <w:t xml:space="preserve"> és </w:t>
      </w:r>
      <w:proofErr w:type="spellStart"/>
      <w:r>
        <w:t>Bödölle</w:t>
      </w:r>
      <w:proofErr w:type="spellEnd"/>
      <w:r>
        <w:t xml:space="preserve"> településrészek</w:t>
      </w:r>
      <w:proofErr w:type="gramStart"/>
      <w:r w:rsidRPr="00165211">
        <w:t>,</w:t>
      </w:r>
      <w:r w:rsidR="00165211" w:rsidRPr="00165211">
        <w:t>,</w:t>
      </w:r>
      <w:proofErr w:type="gramEnd"/>
    </w:p>
    <w:p w:rsidR="00165211" w:rsidRDefault="001B733C" w:rsidP="00A63610">
      <w:pPr>
        <w:pStyle w:val="AbekFelsorols"/>
        <w:numPr>
          <w:ilvl w:val="0"/>
          <w:numId w:val="32"/>
        </w:numPr>
      </w:pPr>
      <w:r>
        <w:t>Vámosi-felső-erdő településrész</w:t>
      </w:r>
      <w:r w:rsidR="00165211" w:rsidRPr="00165211">
        <w:t>,</w:t>
      </w:r>
    </w:p>
    <w:p w:rsidR="001B733C" w:rsidRDefault="001B733C" w:rsidP="00A63610">
      <w:pPr>
        <w:pStyle w:val="AbekFelsorols"/>
        <w:numPr>
          <w:ilvl w:val="0"/>
          <w:numId w:val="32"/>
        </w:numPr>
      </w:pPr>
      <w:r>
        <w:t>Vámosi-alsó-erdő településrész</w:t>
      </w:r>
    </w:p>
    <w:p w:rsidR="002E3DB7" w:rsidRPr="001B733C" w:rsidRDefault="001B733C" w:rsidP="00A63610">
      <w:pPr>
        <w:pStyle w:val="AbekFelsorols"/>
        <w:numPr>
          <w:ilvl w:val="0"/>
          <w:numId w:val="32"/>
        </w:numPr>
        <w:rPr>
          <w:color w:val="FF0000"/>
          <w:highlight w:val="cyan"/>
        </w:rPr>
      </w:pPr>
      <w:r w:rsidRPr="001B733C">
        <w:rPr>
          <w:color w:val="FF0000"/>
          <w:highlight w:val="cyan"/>
        </w:rPr>
        <w:t>Ipar</w:t>
      </w:r>
      <w:r w:rsidR="002E3DB7" w:rsidRPr="001B733C">
        <w:rPr>
          <w:color w:val="FF0000"/>
          <w:highlight w:val="cyan"/>
        </w:rPr>
        <w:t>terület,</w:t>
      </w:r>
    </w:p>
    <w:p w:rsidR="0002099F" w:rsidRPr="00A52FA7" w:rsidRDefault="0002099F" w:rsidP="0002099F">
      <w:pPr>
        <w:tabs>
          <w:tab w:val="left" w:pos="0"/>
          <w:tab w:val="left" w:pos="567"/>
          <w:tab w:val="left" w:pos="720"/>
        </w:tabs>
        <w:suppressAutoHyphens/>
        <w:jc w:val="center"/>
        <w:rPr>
          <w:rFonts w:ascii="Arial" w:hAnsi="Arial" w:cs="Arial"/>
          <w:b/>
        </w:rPr>
      </w:pPr>
    </w:p>
    <w:p w:rsidR="0002099F" w:rsidRPr="00F31C3E" w:rsidRDefault="0002099F" w:rsidP="00A63610">
      <w:pPr>
        <w:pStyle w:val="ltalnosszvegmez"/>
        <w:numPr>
          <w:ilvl w:val="0"/>
          <w:numId w:val="16"/>
        </w:numPr>
        <w:ind w:left="284" w:hanging="284"/>
        <w:jc w:val="center"/>
        <w:rPr>
          <w:sz w:val="28"/>
          <w:szCs w:val="28"/>
        </w:rPr>
      </w:pPr>
      <w:r w:rsidRPr="00F31C3E">
        <w:rPr>
          <w:sz w:val="28"/>
          <w:szCs w:val="28"/>
        </w:rPr>
        <w:t>Fejezet</w:t>
      </w:r>
    </w:p>
    <w:p w:rsidR="0002099F" w:rsidRPr="00F31C3E" w:rsidRDefault="0002099F" w:rsidP="00F31C3E">
      <w:pPr>
        <w:pStyle w:val="ltalnosszvegmez"/>
        <w:jc w:val="center"/>
        <w:rPr>
          <w:sz w:val="28"/>
          <w:szCs w:val="28"/>
        </w:rPr>
      </w:pPr>
      <w:r w:rsidRPr="00F31C3E">
        <w:rPr>
          <w:sz w:val="28"/>
          <w:szCs w:val="28"/>
        </w:rPr>
        <w:t xml:space="preserve">TELEPÜLÉSKÉPI KÖVETELMÉNYEK </w:t>
      </w:r>
    </w:p>
    <w:p w:rsidR="0002099F" w:rsidRPr="00F31C3E" w:rsidRDefault="0002099F" w:rsidP="00F31C3E">
      <w:pPr>
        <w:pStyle w:val="Cmsor5"/>
        <w:ind w:left="360"/>
      </w:pPr>
      <w:r w:rsidRPr="00F31C3E">
        <w:t>Építmények anyaghasználatára vonatkozó általános építészeti követelmények</w:t>
      </w:r>
    </w:p>
    <w:p w:rsidR="00E65F1D" w:rsidRPr="00E65F1D" w:rsidRDefault="00E65F1D" w:rsidP="00E65F1D">
      <w:pPr>
        <w:pStyle w:val="Aparagrafussbekezds"/>
        <w:ind w:left="992" w:hanging="992"/>
      </w:pPr>
      <w:r w:rsidRPr="00E65F1D">
        <w:t xml:space="preserve"> (1) Zártsorú, hézagosan zártsorú beépítésű épületek, építmények homlokzati színezéssel </w:t>
      </w:r>
      <w:proofErr w:type="spellStart"/>
      <w:r w:rsidRPr="00E65F1D">
        <w:t>együttjáró</w:t>
      </w:r>
      <w:proofErr w:type="spellEnd"/>
      <w:r w:rsidRPr="00E65F1D">
        <w:t xml:space="preserve"> módon részlegesen nem újíthatók fel</w:t>
      </w:r>
      <w:r w:rsidR="00CC5580">
        <w:t>, kivéve élet- és bale</w:t>
      </w:r>
      <w:r w:rsidR="002E3DB7">
        <w:t>setveszély elhárításának esetét</w:t>
      </w:r>
      <w:r w:rsidRPr="00E65F1D">
        <w:t>.</w:t>
      </w:r>
    </w:p>
    <w:p w:rsidR="00E65F1D" w:rsidRPr="00E65F1D" w:rsidRDefault="00E65F1D" w:rsidP="00D550C4">
      <w:pPr>
        <w:numPr>
          <w:ilvl w:val="0"/>
          <w:numId w:val="47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E65F1D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Építmény átszínezésekor nem alkalmazható az épület egészének színezésével és anyaghasználatával, valamint az utcaképpel és a sz</w:t>
      </w:r>
      <w:r w:rsidR="0094075B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omszédos épületekkel nem harmoni</w:t>
      </w:r>
      <w:r w:rsidRPr="00E65F1D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záló homlokzat-színezés.</w:t>
      </w:r>
    </w:p>
    <w:p w:rsidR="00E65F1D" w:rsidRDefault="00E65F1D" w:rsidP="00D550C4">
      <w:pPr>
        <w:numPr>
          <w:ilvl w:val="0"/>
          <w:numId w:val="47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E65F1D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Több közterületre néző saroképület utcafronti homlokzatai részlegesen vagy több ütemben nem újíthatók fel.</w:t>
      </w:r>
    </w:p>
    <w:p w:rsidR="00765C59" w:rsidRPr="00E65F1D" w:rsidRDefault="00765C59" w:rsidP="00D550C4">
      <w:pPr>
        <w:numPr>
          <w:ilvl w:val="0"/>
          <w:numId w:val="47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Egy épületen egymással nem harmonizáló anyagú és </w:t>
      </w:r>
      <w:r>
        <w:rPr>
          <w:iCs/>
        </w:rPr>
        <w:t>színezésű</w:t>
      </w:r>
      <w:r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 tetőfedő anyagok nem alkalmazhatók.</w:t>
      </w:r>
    </w:p>
    <w:p w:rsidR="0002099F" w:rsidRDefault="0002099F" w:rsidP="00F31C3E">
      <w:pPr>
        <w:pStyle w:val="Cmsor5"/>
        <w:ind w:left="360"/>
      </w:pPr>
      <w:r w:rsidRPr="00F31C3E">
        <w:t>Településképi szempontból meghatározó területekre vonatkozó területi és egyedi építészeti követelmények</w:t>
      </w:r>
    </w:p>
    <w:p w:rsidR="00133C36" w:rsidRPr="000E2FF5" w:rsidRDefault="00133C36" w:rsidP="000E2FF5">
      <w:pPr>
        <w:spacing w:before="240"/>
        <w:jc w:val="center"/>
        <w:rPr>
          <w:i/>
          <w:sz w:val="22"/>
          <w:szCs w:val="22"/>
          <w:lang w:eastAsia="en-US" w:bidi="en-US"/>
        </w:rPr>
      </w:pPr>
      <w:r w:rsidRPr="000E2FF5">
        <w:rPr>
          <w:i/>
          <w:sz w:val="22"/>
          <w:szCs w:val="22"/>
          <w:lang w:eastAsia="en-US" w:bidi="en-US"/>
        </w:rPr>
        <w:t>Településképi szempontból meghatározó területekre vonatkozó területi építészeti követelmények</w:t>
      </w:r>
    </w:p>
    <w:p w:rsidR="00C11445" w:rsidRDefault="00C11445" w:rsidP="00C11445">
      <w:pPr>
        <w:pStyle w:val="Aparagrafussbekezds"/>
        <w:ind w:left="993" w:hanging="993"/>
      </w:pPr>
      <w:r>
        <w:t>Ófalu</w:t>
      </w:r>
      <w:r w:rsidR="0040777C">
        <w:t xml:space="preserve"> településképi szempontból meghatározott</w:t>
      </w:r>
      <w:r>
        <w:t xml:space="preserve"> t</w:t>
      </w:r>
      <w:r w:rsidR="0040777C">
        <w:t>erületein</w:t>
      </w:r>
      <w:r w:rsidR="006547F6">
        <w:t xml:space="preserve"> meg kell tartani</w:t>
      </w:r>
      <w:r>
        <w:t>:</w:t>
      </w:r>
    </w:p>
    <w:p w:rsidR="00C11445" w:rsidRDefault="006547F6" w:rsidP="00D550C4">
      <w:pPr>
        <w:pStyle w:val="AbekFelsorols"/>
        <w:numPr>
          <w:ilvl w:val="0"/>
          <w:numId w:val="57"/>
        </w:numPr>
      </w:pPr>
      <w:r>
        <w:t>a történelmileg kialakult telekszerkezet, közterület-hálózatot,</w:t>
      </w:r>
    </w:p>
    <w:p w:rsidR="006547F6" w:rsidRDefault="006547F6" w:rsidP="00D550C4">
      <w:pPr>
        <w:pStyle w:val="AbekFelsorols"/>
        <w:numPr>
          <w:ilvl w:val="0"/>
          <w:numId w:val="57"/>
        </w:numPr>
      </w:pPr>
      <w:r>
        <w:t>a beépítés telepítési módja oldalhatáron álló,</w:t>
      </w:r>
    </w:p>
    <w:p w:rsidR="00A85A0A" w:rsidRDefault="006547F6" w:rsidP="00D550C4">
      <w:pPr>
        <w:pStyle w:val="AbekFelsorols"/>
        <w:numPr>
          <w:ilvl w:val="0"/>
          <w:numId w:val="57"/>
        </w:numPr>
      </w:pPr>
      <w:r>
        <w:t>új épületek</w:t>
      </w:r>
      <w:r w:rsidR="00C53A7C">
        <w:t>et</w:t>
      </w:r>
      <w:r>
        <w:t xml:space="preserve"> is a kialakult</w:t>
      </w:r>
      <w:r w:rsidR="00C53A7C">
        <w:t>,</w:t>
      </w:r>
      <w:r>
        <w:t xml:space="preserve"> </w:t>
      </w:r>
      <w:r w:rsidR="00C53A7C" w:rsidRPr="00C53A7C">
        <w:t>jellemző utcai térfal síkjához igazodóan kell az épületet elhelyezni</w:t>
      </w:r>
      <w:r w:rsidR="00A85A0A">
        <w:t>,</w:t>
      </w:r>
    </w:p>
    <w:p w:rsidR="006547F6" w:rsidRDefault="002A472D" w:rsidP="00D550C4">
      <w:pPr>
        <w:pStyle w:val="AbekFelsorols"/>
        <w:numPr>
          <w:ilvl w:val="0"/>
          <w:numId w:val="57"/>
        </w:numPr>
      </w:pPr>
      <w:r>
        <w:t xml:space="preserve">a </w:t>
      </w:r>
      <w:r w:rsidR="00A85A0A">
        <w:t>köz</w:t>
      </w:r>
      <w:r w:rsidR="00A85A0A" w:rsidRPr="00CC5580">
        <w:t>t</w:t>
      </w:r>
      <w:r w:rsidR="00A85A0A">
        <w:t>erület felé tömör kerítés létesíthető</w:t>
      </w:r>
      <w:r w:rsidR="00A85A0A" w:rsidRPr="00A85A0A">
        <w:t xml:space="preserve"> </w:t>
      </w:r>
      <w:r w:rsidR="00A85A0A">
        <w:t>fa, kő, nyerstégla anyagokból, vagy vakolt felülettel, ha az utcában kialakult utcaképhez való illeszkedés ezt megköveteli. A kerítés magasságát a szomszédos meglevő kerítések magasságához illeszkedően kell meghatározni. Egyéb helyeken a telek közterületi határvonalán áttört kerítés létesíthető</w:t>
      </w:r>
    </w:p>
    <w:p w:rsidR="00C53A7C" w:rsidRPr="00C53A7C" w:rsidRDefault="00C53A7C" w:rsidP="00C11445">
      <w:pPr>
        <w:pStyle w:val="Aparagrafussbekezds"/>
        <w:ind w:left="993" w:hanging="993"/>
        <w:rPr>
          <w:highlight w:val="cyan"/>
        </w:rPr>
      </w:pPr>
      <w:r w:rsidRPr="00C53A7C">
        <w:rPr>
          <w:highlight w:val="cyan"/>
        </w:rPr>
        <w:t>Kertváros</w:t>
      </w:r>
      <w:r w:rsidR="0040777C">
        <w:rPr>
          <w:highlight w:val="cyan"/>
        </w:rPr>
        <w:t xml:space="preserve"> </w:t>
      </w:r>
      <w:r w:rsidR="0040777C">
        <w:t>településképi szempontból meghatározott területein:</w:t>
      </w:r>
    </w:p>
    <w:p w:rsidR="00C53A7C" w:rsidRPr="002A472D" w:rsidRDefault="002A472D" w:rsidP="00D550C4">
      <w:pPr>
        <w:pStyle w:val="AbekFelsorols"/>
        <w:numPr>
          <w:ilvl w:val="0"/>
          <w:numId w:val="67"/>
        </w:numPr>
        <w:rPr>
          <w:highlight w:val="cyan"/>
        </w:rPr>
      </w:pPr>
      <w:r w:rsidRPr="002A472D">
        <w:rPr>
          <w:highlight w:val="cyan"/>
        </w:rPr>
        <w:t>a beépítés telepítési módja oldalhatáron álló,</w:t>
      </w:r>
    </w:p>
    <w:p w:rsidR="002A472D" w:rsidRPr="002A472D" w:rsidRDefault="002A472D" w:rsidP="00D550C4">
      <w:pPr>
        <w:pStyle w:val="AbekFelsorols"/>
        <w:numPr>
          <w:ilvl w:val="0"/>
          <w:numId w:val="67"/>
        </w:numPr>
        <w:rPr>
          <w:highlight w:val="cyan"/>
        </w:rPr>
      </w:pPr>
      <w:r w:rsidRPr="002A472D">
        <w:rPr>
          <w:highlight w:val="cyan"/>
        </w:rPr>
        <w:t>kizárólag áttört kerítés létesíthető.</w:t>
      </w:r>
    </w:p>
    <w:p w:rsidR="00C11445" w:rsidRDefault="00C11445" w:rsidP="00C11445">
      <w:pPr>
        <w:pStyle w:val="Aparagrafussbekezds"/>
        <w:ind w:left="993" w:hanging="993"/>
      </w:pPr>
      <w:proofErr w:type="spellStart"/>
      <w:r>
        <w:t>Tekeres-völgy</w:t>
      </w:r>
      <w:proofErr w:type="spellEnd"/>
      <w:r>
        <w:t xml:space="preserve"> és </w:t>
      </w:r>
      <w:proofErr w:type="spellStart"/>
      <w:r>
        <w:t>Bödölle</w:t>
      </w:r>
      <w:proofErr w:type="spellEnd"/>
      <w:r w:rsidR="0040777C" w:rsidRPr="0040777C">
        <w:t xml:space="preserve"> </w:t>
      </w:r>
      <w:r w:rsidR="0040777C">
        <w:t>településképi szempontból meghatározott területein</w:t>
      </w:r>
      <w:r>
        <w:t>:</w:t>
      </w:r>
    </w:p>
    <w:p w:rsidR="00C11445" w:rsidRDefault="00C11445" w:rsidP="00D550C4">
      <w:pPr>
        <w:pStyle w:val="AbekFelsorols"/>
        <w:numPr>
          <w:ilvl w:val="0"/>
          <w:numId w:val="66"/>
        </w:numPr>
      </w:pPr>
      <w:r>
        <w:t>a településrész tájkarakterét adó változatos domborzati viszonyok, a kialakult telekszerkezet megőrizendő,</w:t>
      </w:r>
    </w:p>
    <w:p w:rsidR="00C11445" w:rsidRDefault="00C11445" w:rsidP="00D550C4">
      <w:pPr>
        <w:pStyle w:val="AbekFelsorols"/>
        <w:numPr>
          <w:ilvl w:val="0"/>
          <w:numId w:val="66"/>
        </w:numPr>
      </w:pPr>
      <w:r>
        <w:t xml:space="preserve">megőrzendő a mozaikos szerkezetű tájhasználat, erdősávokkal körülvett </w:t>
      </w:r>
      <w:r w:rsidR="006547F6">
        <w:t>gyepes területek hagyásfákkal, erdei szurdokvölgyek</w:t>
      </w:r>
      <w:r>
        <w:t>,</w:t>
      </w:r>
    </w:p>
    <w:p w:rsidR="00C11445" w:rsidRDefault="00C11445" w:rsidP="00D550C4">
      <w:pPr>
        <w:pStyle w:val="AbekFelsorols"/>
        <w:numPr>
          <w:ilvl w:val="0"/>
          <w:numId w:val="66"/>
        </w:numPr>
      </w:pPr>
      <w:r>
        <w:t>kizárólag honos fafajok telepíthetők fásítás, erdősítés esetén,</w:t>
      </w:r>
    </w:p>
    <w:p w:rsidR="00C11445" w:rsidRDefault="00C11445" w:rsidP="00D550C4">
      <w:pPr>
        <w:pStyle w:val="AbekFelsorols"/>
        <w:numPr>
          <w:ilvl w:val="0"/>
          <w:numId w:val="66"/>
        </w:numPr>
      </w:pPr>
      <w:r>
        <w:t>megőrizendő</w:t>
      </w:r>
      <w:r w:rsidR="006547F6">
        <w:t xml:space="preserve"> a terület beépítetlen jellege</w:t>
      </w:r>
      <w:r>
        <w:t>,</w:t>
      </w:r>
    </w:p>
    <w:p w:rsidR="008852D9" w:rsidRPr="008852D9" w:rsidRDefault="008852D9" w:rsidP="008852D9">
      <w:pPr>
        <w:pStyle w:val="Aparagrafussbekezds"/>
        <w:ind w:left="993" w:hanging="993"/>
      </w:pPr>
      <w:r w:rsidRPr="008852D9">
        <w:t xml:space="preserve">A </w:t>
      </w:r>
      <w:r w:rsidR="001B733C">
        <w:t>Vámosi-</w:t>
      </w:r>
      <w:r w:rsidR="00C11445">
        <w:t>felső-erdő és Vámosi-alsó-erdő</w:t>
      </w:r>
      <w:r w:rsidR="0040777C" w:rsidRPr="0040777C">
        <w:t xml:space="preserve"> </w:t>
      </w:r>
      <w:r w:rsidR="0040777C">
        <w:t>településképi szempontból meghatározott területein</w:t>
      </w:r>
      <w:r w:rsidR="00723F8B">
        <w:t>:</w:t>
      </w:r>
      <w:r w:rsidR="00133C36">
        <w:t xml:space="preserve"> </w:t>
      </w:r>
    </w:p>
    <w:p w:rsidR="00775445" w:rsidRDefault="00775445" w:rsidP="00A63610">
      <w:pPr>
        <w:pStyle w:val="AbekFelsorols"/>
        <w:numPr>
          <w:ilvl w:val="0"/>
          <w:numId w:val="33"/>
        </w:numPr>
      </w:pPr>
      <w:r>
        <w:t>erdőterületeken a tájkarakter erősítése és a természetközeli élőhelyek védelme érdekében kizárólag s termőhelyi adottságoknak megfelelő honos fajok telepítendők, valamint természet- és környezetkímélő gazdálkodási módszerek alkalmazandók,</w:t>
      </w:r>
    </w:p>
    <w:p w:rsidR="00C53A7C" w:rsidRDefault="00C53A7C" w:rsidP="00A63610">
      <w:pPr>
        <w:pStyle w:val="AbekFelsorols"/>
        <w:numPr>
          <w:ilvl w:val="0"/>
          <w:numId w:val="33"/>
        </w:numPr>
      </w:pPr>
      <w:r>
        <w:t xml:space="preserve">a gyepterületek tájhasználata, valamint a gyepterületek </w:t>
      </w:r>
      <w:proofErr w:type="spellStart"/>
      <w:r>
        <w:t>természetközeli</w:t>
      </w:r>
      <w:proofErr w:type="spellEnd"/>
      <w:r>
        <w:t xml:space="preserve"> társulása megőrizendők,</w:t>
      </w:r>
    </w:p>
    <w:p w:rsidR="00837638" w:rsidRDefault="008852D9" w:rsidP="00A63610">
      <w:pPr>
        <w:pStyle w:val="AbekFelsorols"/>
        <w:numPr>
          <w:ilvl w:val="0"/>
          <w:numId w:val="33"/>
        </w:numPr>
      </w:pPr>
      <w:r w:rsidRPr="00133C36">
        <w:t>épületek</w:t>
      </w:r>
      <w:r w:rsidR="00837638">
        <w:t xml:space="preserve"> és építmények </w:t>
      </w:r>
      <w:r w:rsidR="00837638" w:rsidRPr="004A1178">
        <w:t>a természetes környezetbe illesztetten, minél nagyobb növénytakarással kell kialakítani</w:t>
      </w:r>
      <w:r w:rsidR="00837638">
        <w:t>.</w:t>
      </w:r>
    </w:p>
    <w:p w:rsidR="00A85A0A" w:rsidRDefault="00A85A0A" w:rsidP="00A85A0A">
      <w:pPr>
        <w:pStyle w:val="AbekFelsorols"/>
        <w:numPr>
          <w:ilvl w:val="0"/>
          <w:numId w:val="34"/>
        </w:numPr>
      </w:pPr>
    </w:p>
    <w:p w:rsidR="00A85A0A" w:rsidRPr="002A472D" w:rsidRDefault="002A472D" w:rsidP="002A472D">
      <w:pPr>
        <w:pStyle w:val="Aparagrafussbekezds"/>
        <w:ind w:left="993" w:hanging="993"/>
      </w:pPr>
      <w:proofErr w:type="spellStart"/>
      <w:r w:rsidRPr="002A472D">
        <w:t>Tekeres-völgy</w:t>
      </w:r>
      <w:proofErr w:type="spellEnd"/>
      <w:r w:rsidRPr="002A472D">
        <w:t xml:space="preserve"> és </w:t>
      </w:r>
      <w:proofErr w:type="spellStart"/>
      <w:r w:rsidRPr="002A472D">
        <w:t>Bödölle</w:t>
      </w:r>
      <w:proofErr w:type="spellEnd"/>
      <w:r w:rsidRPr="002A472D">
        <w:t xml:space="preserve">, valamint Vámosi-felső-erdő és Vámosi-alsó-erdő </w:t>
      </w:r>
      <w:r w:rsidR="0040777C">
        <w:t>településképi szempontból meghatározott területein</w:t>
      </w:r>
      <w:r w:rsidR="00A85A0A" w:rsidRPr="002A472D">
        <w:t xml:space="preserve"> kizárólag áttört kerítés vagy vadvédelmi kerítés létesíthető</w:t>
      </w:r>
      <w:r w:rsidRPr="002A472D">
        <w:t>, ill. sövény telepíthető</w:t>
      </w:r>
      <w:r w:rsidR="00A85A0A" w:rsidRPr="002A472D">
        <w:t>.</w:t>
      </w:r>
    </w:p>
    <w:p w:rsidR="00133C36" w:rsidRPr="000E2FF5" w:rsidRDefault="00133C36" w:rsidP="000E2FF5">
      <w:pPr>
        <w:spacing w:before="240"/>
        <w:jc w:val="center"/>
        <w:rPr>
          <w:i/>
          <w:sz w:val="22"/>
          <w:szCs w:val="22"/>
          <w:lang w:eastAsia="en-US" w:bidi="en-US"/>
        </w:rPr>
      </w:pPr>
      <w:r w:rsidRPr="000E2FF5">
        <w:rPr>
          <w:i/>
          <w:sz w:val="22"/>
          <w:szCs w:val="22"/>
          <w:lang w:eastAsia="en-US" w:bidi="en-US"/>
        </w:rPr>
        <w:t>Településképi szempontból meghatározó területekre vonatkozó egyedi építészeti követelmények</w:t>
      </w:r>
    </w:p>
    <w:p w:rsidR="00133C36" w:rsidRPr="008852D9" w:rsidRDefault="006C37E9" w:rsidP="00133C36">
      <w:pPr>
        <w:pStyle w:val="Aparagrafussbekezds"/>
        <w:ind w:left="993" w:hanging="993"/>
      </w:pPr>
      <w:r>
        <w:t xml:space="preserve">Ófalu </w:t>
      </w:r>
      <w:r w:rsidR="0040777C">
        <w:t xml:space="preserve">településképi szempontból meghatározott területein </w:t>
      </w:r>
      <w:r w:rsidR="00133C36" w:rsidRPr="008852D9">
        <w:t>belül</w:t>
      </w:r>
      <w:r w:rsidR="00775445">
        <w:t>:</w:t>
      </w:r>
    </w:p>
    <w:p w:rsidR="006C37E9" w:rsidRDefault="006C37E9" w:rsidP="00D550C4">
      <w:pPr>
        <w:pStyle w:val="AbekFelsorols"/>
        <w:numPr>
          <w:ilvl w:val="0"/>
          <w:numId w:val="58"/>
        </w:numPr>
        <w:rPr>
          <w:highlight w:val="cyan"/>
        </w:rPr>
      </w:pPr>
      <w:r>
        <w:rPr>
          <w:highlight w:val="cyan"/>
        </w:rPr>
        <w:t>az épületek magastetővel helyezhetők el. A magastető az utcával párhuzamos módon alakítható ki, vagy kontyolt tetőformával.</w:t>
      </w:r>
    </w:p>
    <w:p w:rsidR="006C37E9" w:rsidRPr="00775445" w:rsidRDefault="00E047E6" w:rsidP="00D550C4">
      <w:pPr>
        <w:pStyle w:val="AbekFelsorols"/>
        <w:numPr>
          <w:ilvl w:val="0"/>
          <w:numId w:val="58"/>
        </w:numPr>
      </w:pPr>
      <w:r>
        <w:rPr>
          <w:highlight w:val="cyan"/>
        </w:rPr>
        <w:t>a tetőhajlásszöge 40—</w:t>
      </w:r>
      <w:r w:rsidR="006C37E9">
        <w:rPr>
          <w:highlight w:val="cyan"/>
        </w:rPr>
        <w:t xml:space="preserve">45 fok közötti lehet.  </w:t>
      </w:r>
    </w:p>
    <w:p w:rsidR="00133C36" w:rsidRDefault="006C37E9" w:rsidP="00D550C4">
      <w:pPr>
        <w:pStyle w:val="AbekFelsorols"/>
        <w:numPr>
          <w:ilvl w:val="0"/>
          <w:numId w:val="58"/>
        </w:numPr>
        <w:rPr>
          <w:highlight w:val="cyan"/>
        </w:rPr>
      </w:pPr>
      <w:r>
        <w:rPr>
          <w:highlight w:val="cyan"/>
        </w:rPr>
        <w:t>új beépítésnél alkalmazkodni kell a szomszédos épületek magasságához.</w:t>
      </w:r>
    </w:p>
    <w:p w:rsidR="002A472D" w:rsidRPr="008852D9" w:rsidRDefault="0040777C" w:rsidP="002A472D">
      <w:pPr>
        <w:pStyle w:val="Aparagrafussbekezds"/>
        <w:ind w:left="993" w:hanging="993"/>
      </w:pPr>
      <w:r>
        <w:t>Kertváros településképi szempontból meghatározott területein</w:t>
      </w:r>
      <w:r w:rsidR="002A472D" w:rsidRPr="008852D9">
        <w:t xml:space="preserve"> belül</w:t>
      </w:r>
      <w:r w:rsidR="002A472D">
        <w:t>:</w:t>
      </w:r>
    </w:p>
    <w:p w:rsidR="002A472D" w:rsidRPr="002A472D" w:rsidRDefault="002A472D" w:rsidP="00D550C4">
      <w:pPr>
        <w:pStyle w:val="AbekFelsorols"/>
        <w:numPr>
          <w:ilvl w:val="0"/>
          <w:numId w:val="68"/>
        </w:numPr>
      </w:pPr>
      <w:r w:rsidRPr="002A472D">
        <w:t xml:space="preserve">az épületek </w:t>
      </w:r>
      <w:r w:rsidR="00E047E6">
        <w:t xml:space="preserve">az utcavonalra merőleges </w:t>
      </w:r>
      <w:r>
        <w:t>nyeregtető</w:t>
      </w:r>
      <w:r w:rsidRPr="002A472D">
        <w:t>tetővel</w:t>
      </w:r>
      <w:r w:rsidR="00E047E6">
        <w:t xml:space="preserve"> </w:t>
      </w:r>
      <w:r w:rsidRPr="002A472D">
        <w:t xml:space="preserve">helyezhetők el. </w:t>
      </w:r>
    </w:p>
    <w:p w:rsidR="002A472D" w:rsidRPr="002A472D" w:rsidRDefault="00E047E6" w:rsidP="00D550C4">
      <w:pPr>
        <w:pStyle w:val="AbekFelsorols"/>
        <w:numPr>
          <w:ilvl w:val="0"/>
          <w:numId w:val="68"/>
        </w:numPr>
      </w:pPr>
      <w:r>
        <w:t>a tetőhajlásszöge 25—5</w:t>
      </w:r>
      <w:r w:rsidR="002A472D" w:rsidRPr="002A472D">
        <w:t xml:space="preserve">5 fok közötti lehet.  </w:t>
      </w:r>
    </w:p>
    <w:p w:rsidR="002A472D" w:rsidRPr="002A472D" w:rsidRDefault="002A472D" w:rsidP="00D550C4">
      <w:pPr>
        <w:pStyle w:val="AbekFelsorols"/>
        <w:numPr>
          <w:ilvl w:val="0"/>
          <w:numId w:val="68"/>
        </w:numPr>
      </w:pPr>
      <w:r w:rsidRPr="002A472D">
        <w:t>új beépítésnél alkalmazkodni kell a szomszédos épületek magasságához.</w:t>
      </w:r>
    </w:p>
    <w:p w:rsidR="001D7C46" w:rsidRPr="006C37E9" w:rsidRDefault="006C37E9" w:rsidP="006C37E9">
      <w:pPr>
        <w:pStyle w:val="Aparagrafussbekezds"/>
        <w:ind w:left="993" w:hanging="993"/>
      </w:pPr>
      <w:r w:rsidRPr="006C37E9">
        <w:t xml:space="preserve">Ófalu és Kertváros </w:t>
      </w:r>
      <w:r w:rsidR="0040777C">
        <w:t xml:space="preserve">településképi szempontból meghatározott területein </w:t>
      </w:r>
      <w:r w:rsidRPr="006C37E9">
        <w:t xml:space="preserve">a </w:t>
      </w:r>
      <w:proofErr w:type="spellStart"/>
      <w:r>
        <w:t>tetőhéjalás</w:t>
      </w:r>
      <w:r w:rsidR="00A85A0A">
        <w:t>án</w:t>
      </w:r>
      <w:r>
        <w:t>a</w:t>
      </w:r>
      <w:r w:rsidR="00A85A0A">
        <w:t>k</w:t>
      </w:r>
      <w:proofErr w:type="spellEnd"/>
      <w:r>
        <w:t xml:space="preserve"> anyagaként</w:t>
      </w:r>
      <w:r w:rsidR="00CE4EDE" w:rsidRPr="00133C36">
        <w:t xml:space="preserve"> elsődlegesen a természetes, égett agyag cserép tetőfedő anyagok jellegével, színével harmonizáló, pikkelyes fedést kell alkalmazni. A fő tetőidomhoz kapcsolódó egyéb részeken kis hajlásszögű korcolt, a </w:t>
      </w:r>
      <w:proofErr w:type="spellStart"/>
      <w:r w:rsidR="00CE4EDE" w:rsidRPr="00133C36">
        <w:t>héjalás</w:t>
      </w:r>
      <w:proofErr w:type="spellEnd"/>
      <w:r w:rsidR="00CE4EDE" w:rsidRPr="00133C36">
        <w:t xml:space="preserve"> színéhez illeszkedő </w:t>
      </w:r>
      <w:proofErr w:type="spellStart"/>
      <w:r w:rsidR="00CE4EDE" w:rsidRPr="00133C36">
        <w:t>szinű</w:t>
      </w:r>
      <w:proofErr w:type="spellEnd"/>
      <w:r w:rsidR="00CE4EDE" w:rsidRPr="00133C36">
        <w:t>, illetve natúr cink anyagú felületű fémlemezfedés is alkalmazható</w:t>
      </w:r>
      <w:r w:rsidR="00A85A0A">
        <w:t xml:space="preserve"> </w:t>
      </w:r>
    </w:p>
    <w:p w:rsidR="00706623" w:rsidRPr="00706623" w:rsidRDefault="00706623" w:rsidP="00706623">
      <w:pPr>
        <w:pStyle w:val="Cmsor5"/>
        <w:ind w:left="360"/>
      </w:pPr>
      <w:r w:rsidRPr="004E26BE">
        <w:t xml:space="preserve">Egyedi </w:t>
      </w:r>
      <w:r>
        <w:t xml:space="preserve">helyi </w:t>
      </w:r>
      <w:r w:rsidRPr="004E26BE">
        <w:t>védelem alatt álló értékek</w:t>
      </w:r>
      <w:r>
        <w:t>re vonatkozó követelmények</w:t>
      </w:r>
    </w:p>
    <w:p w:rsidR="00B46EAA" w:rsidRPr="00B46EAA" w:rsidRDefault="00B46EAA" w:rsidP="00B46EAA">
      <w:pPr>
        <w:pStyle w:val="Aparagrafussbekezds"/>
      </w:pPr>
      <w:r w:rsidRPr="00B46EAA">
        <w:t xml:space="preserve"> (1) A helyi egyedi védett építmény felújítása, átalakítása, bővítése esetén meg kell őrizni az épület:</w:t>
      </w:r>
    </w:p>
    <w:p w:rsidR="00B46EAA" w:rsidRPr="00B46EAA" w:rsidRDefault="00B46EAA" w:rsidP="00D550C4">
      <w:pPr>
        <w:pStyle w:val="AbekFelsorols"/>
        <w:numPr>
          <w:ilvl w:val="0"/>
          <w:numId w:val="69"/>
        </w:numPr>
      </w:pPr>
      <w:r w:rsidRPr="00B46EAA">
        <w:t>tömegformáját, tömegarányait,</w:t>
      </w:r>
    </w:p>
    <w:p w:rsidR="00B46EAA" w:rsidRPr="00B46EAA" w:rsidRDefault="00B46EAA" w:rsidP="00D550C4">
      <w:pPr>
        <w:pStyle w:val="AbekFelsorols"/>
        <w:numPr>
          <w:ilvl w:val="0"/>
          <w:numId w:val="69"/>
        </w:numPr>
      </w:pPr>
      <w:r w:rsidRPr="00B46EAA">
        <w:t>tetőformáját, tetőfelépítményeit,</w:t>
      </w:r>
    </w:p>
    <w:p w:rsidR="00B46EAA" w:rsidRPr="00B46EAA" w:rsidRDefault="00B46EAA" w:rsidP="00D550C4">
      <w:pPr>
        <w:pStyle w:val="AbekFelsorols"/>
        <w:numPr>
          <w:ilvl w:val="0"/>
          <w:numId w:val="69"/>
        </w:numPr>
      </w:pPr>
      <w:r w:rsidRPr="00B46EAA">
        <w:t>homlokzati tagozatait,</w:t>
      </w:r>
    </w:p>
    <w:p w:rsidR="00B46EAA" w:rsidRPr="00B46EAA" w:rsidRDefault="00B46EAA" w:rsidP="00D550C4">
      <w:pPr>
        <w:pStyle w:val="AbekFelsorols"/>
        <w:numPr>
          <w:ilvl w:val="0"/>
          <w:numId w:val="69"/>
        </w:numPr>
      </w:pPr>
      <w:r w:rsidRPr="00B46EAA">
        <w:t>homlokzati díszítőelemeit,</w:t>
      </w:r>
    </w:p>
    <w:p w:rsidR="00B46EAA" w:rsidRPr="00B46EAA" w:rsidRDefault="00B46EAA" w:rsidP="00D550C4">
      <w:pPr>
        <w:pStyle w:val="AbekFelsorols"/>
        <w:numPr>
          <w:ilvl w:val="0"/>
          <w:numId w:val="69"/>
        </w:numPr>
      </w:pPr>
      <w:r w:rsidRPr="00B46EAA">
        <w:t>nyílásrendjét, nyílásosztását és nyílásméreteit,</w:t>
      </w:r>
    </w:p>
    <w:p w:rsidR="00B46EAA" w:rsidRPr="00B46EAA" w:rsidRDefault="00B46EAA" w:rsidP="00D550C4">
      <w:pPr>
        <w:pStyle w:val="AbekFelsorols"/>
        <w:numPr>
          <w:ilvl w:val="0"/>
          <w:numId w:val="69"/>
        </w:numPr>
      </w:pPr>
      <w:r w:rsidRPr="00B46EAA">
        <w:t>nyílászáróinak, falfelületének, lábazatának, tetőfedésének anyaghasználatát,</w:t>
      </w:r>
    </w:p>
    <w:p w:rsidR="00B46EAA" w:rsidRPr="00B46EAA" w:rsidRDefault="00B46EAA" w:rsidP="00D550C4">
      <w:pPr>
        <w:pStyle w:val="AbekFelsorols"/>
        <w:numPr>
          <w:ilvl w:val="0"/>
          <w:numId w:val="69"/>
        </w:numPr>
      </w:pPr>
      <w:r w:rsidRPr="00B46EAA">
        <w:t xml:space="preserve">megjelenésében eredeti állapotának megfelelő ereszkialakítást, oromfal kialakítást. </w:t>
      </w:r>
    </w:p>
    <w:p w:rsidR="002F1159" w:rsidRPr="00B46EAA" w:rsidRDefault="002F1159" w:rsidP="00D550C4">
      <w:pPr>
        <w:numPr>
          <w:ilvl w:val="0"/>
          <w:numId w:val="70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B46EAA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Helyi védett épületen, homlokzaton, épületrészen: </w:t>
      </w:r>
    </w:p>
    <w:p w:rsidR="002F1159" w:rsidRPr="00FB46DD" w:rsidRDefault="002F1159" w:rsidP="002F1159">
      <w:pPr>
        <w:pStyle w:val="AbekFelsorols"/>
        <w:numPr>
          <w:ilvl w:val="0"/>
          <w:numId w:val="35"/>
        </w:numPr>
      </w:pPr>
      <w:r w:rsidRPr="00FB46DD">
        <w:t>műanyag nyílászáró nem helyezhető el,</w:t>
      </w:r>
    </w:p>
    <w:p w:rsidR="002F1159" w:rsidRPr="00FB46DD" w:rsidRDefault="002F1159" w:rsidP="002F1159">
      <w:pPr>
        <w:pStyle w:val="AbekFelsorols"/>
        <w:numPr>
          <w:ilvl w:val="0"/>
          <w:numId w:val="35"/>
        </w:numPr>
      </w:pPr>
      <w:r w:rsidRPr="00FB46DD">
        <w:t>védettséggel érintett nyílászáró az eredeti szerkezet anyagát, profilozását, arányait és osztását megőrző módon cserélhető új nyílászáróra,</w:t>
      </w:r>
    </w:p>
    <w:p w:rsidR="002F1159" w:rsidRPr="00FB46DD" w:rsidRDefault="002F1159" w:rsidP="002F1159">
      <w:pPr>
        <w:pStyle w:val="AbekFelsorols"/>
        <w:numPr>
          <w:ilvl w:val="0"/>
          <w:numId w:val="35"/>
        </w:numPr>
      </w:pPr>
      <w:r w:rsidRPr="00FB46DD">
        <w:t>a nyílászárók külső síkja a homlokzat külső síkjához képest nem változhat, azokat az eredeti beépítési síkban kell elhelyezni,</w:t>
      </w:r>
    </w:p>
    <w:p w:rsidR="002F1159" w:rsidRPr="00FB46DD" w:rsidRDefault="002F1159" w:rsidP="002F1159">
      <w:pPr>
        <w:pStyle w:val="AbekFelsorols"/>
        <w:numPr>
          <w:ilvl w:val="0"/>
          <w:numId w:val="35"/>
        </w:numPr>
      </w:pPr>
      <w:r w:rsidRPr="00FB46DD">
        <w:t>homlokzatfelület az építéskori állapotnak megfelelő módon alakítható ki,</w:t>
      </w:r>
    </w:p>
    <w:p w:rsidR="002F1159" w:rsidRPr="00FB46DD" w:rsidRDefault="002F1159" w:rsidP="002F1159">
      <w:pPr>
        <w:pStyle w:val="AbekFelsorols"/>
        <w:numPr>
          <w:ilvl w:val="0"/>
          <w:numId w:val="35"/>
        </w:numPr>
      </w:pPr>
      <w:r w:rsidRPr="00FB46DD">
        <w:t>látszó vakolatlan kőfal, téglafal, vegyes falazat kizárólag az építéskori állapothoz illeszkedő, falkutatással igazolható helyzetben alkalmazható,</w:t>
      </w:r>
    </w:p>
    <w:p w:rsidR="002F1159" w:rsidRPr="00FB46DD" w:rsidRDefault="002F1159" w:rsidP="002F1159">
      <w:pPr>
        <w:pStyle w:val="AbekFelsorols"/>
        <w:numPr>
          <w:ilvl w:val="0"/>
          <w:numId w:val="35"/>
        </w:numPr>
      </w:pPr>
      <w:r w:rsidRPr="00FB46DD">
        <w:t>műanyag habból nyílás- és ablakkeretezés, párkány, könyöklő nem alakítható ki,</w:t>
      </w:r>
    </w:p>
    <w:p w:rsidR="002F1159" w:rsidRDefault="002F1159" w:rsidP="002F1159">
      <w:pPr>
        <w:pStyle w:val="AbekFelsorols"/>
        <w:numPr>
          <w:ilvl w:val="0"/>
          <w:numId w:val="35"/>
        </w:numPr>
      </w:pPr>
      <w:r w:rsidRPr="00FB46DD">
        <w:t>színezés, festés az építéskori állapothoz igazodjon. Amennyiben ez nem igazolható, úgy a felületek,</w:t>
      </w:r>
      <w:r>
        <w:t xml:space="preserve"> szerkezetek színe illeszkedjen a kialakult környezethez vagy a közterület szakaszra készített homlokzatszínezési tervhez.</w:t>
      </w:r>
    </w:p>
    <w:p w:rsidR="00B46EAA" w:rsidRPr="00B46EAA" w:rsidRDefault="00B46EAA" w:rsidP="00D550C4">
      <w:pPr>
        <w:numPr>
          <w:ilvl w:val="0"/>
          <w:numId w:val="70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B46EAA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helyi védett épületet úgy bővíthető, hogy az eredeti épület tömegformája, homlokzatai, utcaképi megjelenése ne változzon, illetve gondosan mérlegelt kompromisszum árán az a legkisebb kárt szenvedje és a tervezett bővítés a régi épület formálásával, szerkezetével, anyaghasználatával összhangban legyen.</w:t>
      </w:r>
    </w:p>
    <w:p w:rsidR="00B46EAA" w:rsidRPr="00B46EAA" w:rsidRDefault="00B46EAA" w:rsidP="00D550C4">
      <w:pPr>
        <w:numPr>
          <w:ilvl w:val="0"/>
          <w:numId w:val="70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B46EAA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A helyi egyedi védett építmények belső korszerűsítése, belső átalakítása megengedett. </w:t>
      </w:r>
    </w:p>
    <w:p w:rsidR="00B46EAA" w:rsidRPr="00B46EAA" w:rsidRDefault="00B46EAA" w:rsidP="00D550C4">
      <w:pPr>
        <w:numPr>
          <w:ilvl w:val="0"/>
          <w:numId w:val="70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B46EAA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Helyi védett épület homlokzatát —különösen az utcai homlokzatot— egy időben, és egységes színezéssel, anyaghasználattal és kivitelben lehet csak felújítani, a tulajdonviszonyoktól függetlenül. Ez alól kivétel a nyílászáró csere/felújítás, amely lehet szakaszos.</w:t>
      </w:r>
    </w:p>
    <w:p w:rsidR="00B46EAA" w:rsidRPr="00B46EAA" w:rsidRDefault="00B46EAA" w:rsidP="00D550C4">
      <w:pPr>
        <w:numPr>
          <w:ilvl w:val="0"/>
          <w:numId w:val="70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B46EAA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Utólagos redőny, roló csak úgy helyezhető el, ha az eredeti ablaknyílás méretét nem csökkenti és az utcai homlokzaton a roló tokja nem látható módon kerül elhelyezésre.</w:t>
      </w:r>
    </w:p>
    <w:p w:rsidR="00B46EAA" w:rsidRPr="00B46EAA" w:rsidRDefault="00B46EAA" w:rsidP="00D550C4">
      <w:pPr>
        <w:numPr>
          <w:ilvl w:val="0"/>
          <w:numId w:val="70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B46EAA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helyi egyedi védett építmények közterületről látható homlokzatán épületgépészeti berendezések, azok tartozékai nem helyezhetőek el.</w:t>
      </w:r>
    </w:p>
    <w:p w:rsidR="00B46EAA" w:rsidRPr="00B46EAA" w:rsidRDefault="00B46EAA" w:rsidP="00D550C4">
      <w:pPr>
        <w:numPr>
          <w:ilvl w:val="0"/>
          <w:numId w:val="70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B46EAA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Helyi védett épület utólagos hőszigetelése esetén a homlokzat díszítő elemei sérülésmentesen visszaállítandók.</w:t>
      </w:r>
    </w:p>
    <w:p w:rsidR="00B46EAA" w:rsidRPr="00B46EAA" w:rsidRDefault="00B46EAA" w:rsidP="00D550C4">
      <w:pPr>
        <w:numPr>
          <w:ilvl w:val="0"/>
          <w:numId w:val="70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B46EAA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védett épület lebontása csak rendkívül indokolt esetben a védettség megszüntetését követően kerülhet sor.</w:t>
      </w:r>
      <w:r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 </w:t>
      </w:r>
    </w:p>
    <w:p w:rsidR="001B3EE1" w:rsidRPr="0040777C" w:rsidRDefault="001B3EE1" w:rsidP="001B3EE1">
      <w:pPr>
        <w:pStyle w:val="Cmsor5"/>
        <w:ind w:left="360"/>
      </w:pPr>
      <w:r w:rsidRPr="0040777C">
        <w:t>Cégérek, cégtáblák elhelyezése településképi szempontból meghatározó területeken, valamint egyedi védelem alatt álló értékeken</w:t>
      </w:r>
    </w:p>
    <w:p w:rsidR="001B3EE1" w:rsidRPr="00C54FC8" w:rsidRDefault="001B3EE1" w:rsidP="001B3EE1">
      <w:pPr>
        <w:pStyle w:val="Aparagrafussbekezds"/>
      </w:pPr>
      <w:r w:rsidRPr="00C54FC8">
        <w:t>(1) A fal síkjára merőlegesen elhelyezett cégér, cégtáblák a gyalogos közlekedési űrszelvény rendeltetésszerű használatát nem akadályozhatja, a gyalogosok közlekedését nem zavarhatja, biztonságát nem veszélyeztetheti. Elhelyezése a földszinti osztópárkány alatt, de minimum 2,50 méteres magasságban lehetséges. A cégér, cégtáblák felületének nagysága az 1,5 m</w:t>
      </w:r>
      <w:r w:rsidRPr="00C54FC8">
        <w:rPr>
          <w:vertAlign w:val="superscript"/>
        </w:rPr>
        <w:t>2</w:t>
      </w:r>
      <w:r w:rsidRPr="00C54FC8">
        <w:t>-t nem haladhatja meg.</w:t>
      </w:r>
    </w:p>
    <w:p w:rsidR="001B3EE1" w:rsidRPr="00C54FC8" w:rsidRDefault="001B3EE1" w:rsidP="001B3EE1">
      <w:pPr>
        <w:pStyle w:val="Abekezds"/>
        <w:numPr>
          <w:ilvl w:val="1"/>
          <w:numId w:val="36"/>
        </w:numPr>
        <w:ind w:left="709" w:hanging="283"/>
      </w:pPr>
      <w:r w:rsidRPr="00C54FC8">
        <w:t>Falsíkkal párhuzamosan cégér, cégtáblák elhelyezhető a portálon belül, valamint a portálon kívül, a földszinti osztópárkány alatt, de legfeljebb 5 méteres magasságban, a homlokzat tagozataihoz és arányaihoz illeszkedően. A cégér, cégtáblák felületének nagysága az 4 m</w:t>
      </w:r>
      <w:r w:rsidRPr="00C54FC8">
        <w:rPr>
          <w:vertAlign w:val="superscript"/>
        </w:rPr>
        <w:t>2</w:t>
      </w:r>
      <w:r w:rsidRPr="00C54FC8">
        <w:t>-t nem haladhatja meg.</w:t>
      </w:r>
    </w:p>
    <w:p w:rsidR="001B3EE1" w:rsidRPr="00C54FC8" w:rsidRDefault="001B3EE1" w:rsidP="001B3EE1">
      <w:pPr>
        <w:pStyle w:val="Abekezds"/>
        <w:numPr>
          <w:ilvl w:val="1"/>
          <w:numId w:val="36"/>
        </w:numPr>
        <w:ind w:left="709" w:hanging="283"/>
      </w:pPr>
      <w:r w:rsidRPr="00C54FC8">
        <w:t>Amennyiben az előkert 3 m-nél mélyebb, a kerítésen, annak síkjával párhuzamosan is elhelyezhető cégér, cégtáblák. A cégér, cégtáblák felületének nagysága az 1,0 m</w:t>
      </w:r>
      <w:r w:rsidRPr="00C54FC8">
        <w:rPr>
          <w:vertAlign w:val="superscript"/>
        </w:rPr>
        <w:t>2</w:t>
      </w:r>
      <w:r w:rsidRPr="00C54FC8">
        <w:t>-t nem haladhatja meg.</w:t>
      </w:r>
    </w:p>
    <w:p w:rsidR="001B3EE1" w:rsidRPr="00C54FC8" w:rsidRDefault="001B3EE1" w:rsidP="001B3EE1">
      <w:pPr>
        <w:pStyle w:val="Abekezds"/>
        <w:numPr>
          <w:ilvl w:val="1"/>
          <w:numId w:val="36"/>
        </w:numPr>
        <w:ind w:left="709" w:hanging="283"/>
      </w:pPr>
      <w:r w:rsidRPr="00C54FC8">
        <w:t>Cégér, cégtáblák még részben sem takarhatja az épület, épületegyüttes nyílászáró szerkezetét, párkányát, korlátját, és egyéb meghatározó építészeti elemét.</w:t>
      </w:r>
    </w:p>
    <w:p w:rsidR="001B3EE1" w:rsidRPr="00C54FC8" w:rsidRDefault="001B3EE1" w:rsidP="001B3EE1">
      <w:pPr>
        <w:pStyle w:val="Abekezds"/>
        <w:numPr>
          <w:ilvl w:val="1"/>
          <w:numId w:val="36"/>
        </w:numPr>
        <w:ind w:left="709" w:hanging="283"/>
      </w:pPr>
      <w:r w:rsidRPr="00C54FC8">
        <w:t>Az önálló világító betűkkel megvalósuló cégér, cégtáblák kialakításánál a kábeleket a falon belül, vagy takartan kell vezetni.</w:t>
      </w:r>
    </w:p>
    <w:p w:rsidR="001B3EE1" w:rsidRPr="00C54FC8" w:rsidRDefault="001B3EE1" w:rsidP="001B3EE1">
      <w:pPr>
        <w:pStyle w:val="Abekezds"/>
        <w:numPr>
          <w:ilvl w:val="1"/>
          <w:numId w:val="36"/>
        </w:numPr>
        <w:ind w:left="709" w:hanging="283"/>
      </w:pPr>
      <w:r w:rsidRPr="00C54FC8">
        <w:t>Épületek közterületről látható földszinti homlokzatainak legfeljebb a 15%-án h</w:t>
      </w:r>
      <w:r>
        <w:t xml:space="preserve">elyezhető el cégér, cégtáblák. </w:t>
      </w:r>
      <w:r w:rsidRPr="00C54FC8">
        <w:t>A számításnál a falsíkra merőleges cégérek és cégtáblák figyelmen kívül hagyhatók.</w:t>
      </w:r>
    </w:p>
    <w:p w:rsidR="00E65F1D" w:rsidRPr="00DC7BDA" w:rsidRDefault="00E65F1D" w:rsidP="00E65F1D">
      <w:pPr>
        <w:pStyle w:val="Cmsor5"/>
        <w:ind w:left="360"/>
      </w:pPr>
      <w:r w:rsidRPr="00DC7BDA">
        <w:t>Az egyes sajátos építmények</w:t>
      </w:r>
      <w:r w:rsidR="00230627" w:rsidRPr="00DC7BDA">
        <w:t>,</w:t>
      </w:r>
      <w:r w:rsidRPr="00DC7BDA">
        <w:t xml:space="preserve"> műtárgyak elhelyezés</w:t>
      </w:r>
      <w:r w:rsidR="00230627" w:rsidRPr="00DC7BDA">
        <w:t>ér</w:t>
      </w:r>
      <w:r w:rsidRPr="00DC7BDA">
        <w:t xml:space="preserve">e </w:t>
      </w:r>
      <w:r w:rsidR="00230627" w:rsidRPr="00DC7BDA">
        <w:t>vonatkozó település</w:t>
      </w:r>
      <w:r w:rsidR="00A15333" w:rsidRPr="00DC7BDA">
        <w:t>képi követelmények</w:t>
      </w:r>
    </w:p>
    <w:p w:rsidR="00230627" w:rsidRDefault="00E65F1D" w:rsidP="00230627">
      <w:pPr>
        <w:pStyle w:val="Aparagrafussbekezds"/>
      </w:pPr>
      <w:r w:rsidRPr="00E65F1D">
        <w:t xml:space="preserve"> </w:t>
      </w:r>
      <w:r w:rsidR="00230627">
        <w:t xml:space="preserve">(1) </w:t>
      </w:r>
      <w:r w:rsidR="00230627" w:rsidRPr="00FF7B28">
        <w:t>Forrásfoglalást, vízmű gépházakat, víz- és záportározókat, a szennyvízátemelőket, transzformátorállomásokat, energia-átalakítókat, gáznyomás-szabályozókat, önálló épületként tervezett kazánházakat, hintőanyag</w:t>
      </w:r>
      <w:r w:rsidR="003867FF">
        <w:t xml:space="preserve"> </w:t>
      </w:r>
      <w:r w:rsidR="00230627" w:rsidRPr="00FF7B28">
        <w:t>tárolókat, közművezetékek nyomvonalait, műtárgyait és építményeit a településképi érdekeket szem előtt tartva kell elhelyezni.</w:t>
      </w:r>
    </w:p>
    <w:p w:rsidR="00230627" w:rsidRPr="00FF7B28" w:rsidRDefault="00230627" w:rsidP="00230627">
      <w:pPr>
        <w:pStyle w:val="Abekezds"/>
        <w:ind w:left="709" w:hanging="567"/>
      </w:pPr>
      <w:r w:rsidRPr="00FF7B28">
        <w:t xml:space="preserve">Az </w:t>
      </w:r>
      <w:r>
        <w:t xml:space="preserve">(1) bekezdés szerinti </w:t>
      </w:r>
      <w:r w:rsidRPr="00FF7B28">
        <w:t xml:space="preserve">mérnöki létesítményekhez tartozó közművezetékek </w:t>
      </w:r>
      <w:r>
        <w:t>–</w:t>
      </w:r>
      <w:r w:rsidRPr="00FF7B28">
        <w:t xml:space="preserve"> a kötelezően közterületi elhelyezéshez kötött építmények kivételével – elsősorban terepszint alatt vagy a fő rendeltetést jelentő épületen belül, vagy ahhoz csatlakoztatva, ezek hiányában a közterület felől kerítéssel, épületrésszel vagy növényzettel takartan helyezhetők el.</w:t>
      </w:r>
    </w:p>
    <w:p w:rsidR="00230627" w:rsidRDefault="00230627" w:rsidP="00230627">
      <w:pPr>
        <w:pStyle w:val="Abekezds"/>
        <w:ind w:left="709" w:hanging="567"/>
      </w:pPr>
      <w:r w:rsidRPr="00FF7B28">
        <w:t xml:space="preserve">Az (1) </w:t>
      </w:r>
      <w:r>
        <w:t xml:space="preserve">és a (2) </w:t>
      </w:r>
      <w:r w:rsidRPr="00FF7B28">
        <w:t>bekezdésben foglaltakat a létesítmények bővítése, illetve cseréje</w:t>
      </w:r>
      <w:r>
        <w:t xml:space="preserve"> során</w:t>
      </w:r>
      <w:r w:rsidRPr="00FF7B28">
        <w:t xml:space="preserve"> is alkalmazni kell.</w:t>
      </w:r>
    </w:p>
    <w:p w:rsidR="00E65F1D" w:rsidRDefault="00230627" w:rsidP="00A15333">
      <w:pPr>
        <w:pStyle w:val="Aparagrafussbekezds"/>
      </w:pPr>
      <w:r w:rsidRPr="00230627">
        <w:t xml:space="preserve"> </w:t>
      </w:r>
      <w:r w:rsidR="00E65F1D" w:rsidRPr="00230627">
        <w:t>Helyi védett településképvédelmi területeken és településképi szempontból meghatározó területeken villamos energia elosztó vezeték és elektronikus hírközlési vezeték kizárólag a térszín alatt helyezhetők el.</w:t>
      </w:r>
    </w:p>
    <w:p w:rsidR="005E145E" w:rsidRPr="00DC7BDA" w:rsidRDefault="005E145E" w:rsidP="005E145E">
      <w:pPr>
        <w:pStyle w:val="Cmsor5"/>
        <w:ind w:left="360"/>
      </w:pPr>
      <w:r w:rsidRPr="00DC7BDA">
        <w:t>Egyéb műszaki berendezésekre vonatkozó településképi követelmények</w:t>
      </w:r>
    </w:p>
    <w:p w:rsidR="00E65F1D" w:rsidRDefault="005E145E" w:rsidP="00E65F1D">
      <w:pPr>
        <w:pStyle w:val="Aparagrafussbekezds"/>
      </w:pPr>
      <w:r w:rsidRPr="00E65F1D">
        <w:t xml:space="preserve"> </w:t>
      </w:r>
      <w:r w:rsidR="00E65F1D" w:rsidRPr="00E65F1D">
        <w:t xml:space="preserve">(1) </w:t>
      </w:r>
      <w:r w:rsidR="00CC5580">
        <w:t>É</w:t>
      </w:r>
      <w:r w:rsidR="00230627">
        <w:t>pületeken</w:t>
      </w:r>
      <w:r w:rsidR="00E65F1D" w:rsidRPr="00E65F1D">
        <w:t xml:space="preserve"> közterületről látható </w:t>
      </w:r>
      <w:r w:rsidR="00230627">
        <w:t xml:space="preserve">módon </w:t>
      </w:r>
      <w:r w:rsidR="00230627" w:rsidRPr="00230627">
        <w:t xml:space="preserve">semmilyen vezeték, gépészeti és elektromos berendezés és azok tartozékai (gáz- vagy elektromos mérőóra, fogadószekrény, légtechnikai készülék, parabola-, mikrohullámú antenna, </w:t>
      </w:r>
      <w:proofErr w:type="spellStart"/>
      <w:r w:rsidR="00230627" w:rsidRPr="00230627">
        <w:t>parapetkonvektor</w:t>
      </w:r>
      <w:proofErr w:type="spellEnd"/>
      <w:r w:rsidR="00230627" w:rsidRPr="00230627">
        <w:t xml:space="preserve"> és klímaberendezés stb.) nem szerelhető fel,</w:t>
      </w:r>
      <w:r w:rsidR="00230627">
        <w:t xml:space="preserve"> </w:t>
      </w:r>
      <w:r w:rsidR="00E65F1D" w:rsidRPr="00E65F1D">
        <w:t>épületgépészeti berendezések, azok tartozékai nem helyezhetők el.</w:t>
      </w:r>
      <w:r w:rsidR="00CC5580">
        <w:t xml:space="preserve"> </w:t>
      </w:r>
      <w:r w:rsidR="00230627">
        <w:t>Utólagosan</w:t>
      </w:r>
      <w:r w:rsidR="00CC5580">
        <w:t xml:space="preserve"> épített (szerelt) kémény nem helyezhető el.</w:t>
      </w:r>
    </w:p>
    <w:p w:rsidR="00E65F1D" w:rsidRPr="00E65F1D" w:rsidRDefault="00E65F1D" w:rsidP="00E65F1D">
      <w:pPr>
        <w:pStyle w:val="Abekezds"/>
        <w:ind w:left="709" w:hanging="709"/>
      </w:pPr>
      <w:r w:rsidRPr="00E65F1D">
        <w:t>Ablakklíma berendezés és klíma-berendezések kültéri egységei oldalhatáron álló és zártsorú beépítési mód esetén kizárólag a hátsókert felöli, valamint a 2,5 méternél szélesebb oldalkert felőli homlokzaton helyezhetők el. Meglévő épületeken lakófunkcióhoz kapcsolódó gépészeti berendezés csak közterületről nem látható módon, egyéb funkció esetén az épület megjelenéséhez illeszkedve helyezhető el. A kondenzvíz elvezetéséről megfelelően gondoskodni kell, közterületre, vagy szomszéd telekre nem vezethető át. Szükség esetén a berendezés zaj elleni megfelelő árnyékolását biztosítani kell. A keletkező meleg levegőt a szomszédos épületek, rendeltetési egységek zavarása nélkül kell elvezetni. Új épület, épületrész esetében ablakklíma berendezés és klíma-berendezések kültéri egysége csak takartan helyezhető el.</w:t>
      </w:r>
    </w:p>
    <w:p w:rsidR="00E65F1D" w:rsidRPr="00E74570" w:rsidRDefault="00E74570" w:rsidP="00E65F1D">
      <w:pPr>
        <w:pStyle w:val="Abekezds"/>
        <w:ind w:left="709" w:hanging="709"/>
      </w:pPr>
      <w:r>
        <w:t>Helyi védett</w:t>
      </w:r>
      <w:r w:rsidR="00E65F1D" w:rsidRPr="00E65F1D">
        <w:t xml:space="preserve"> területeken síktáblás napelem, vákuumcsöves-,</w:t>
      </w:r>
      <w:r w:rsidR="00E65F1D" w:rsidRPr="00974760">
        <w:rPr>
          <w:rFonts w:ascii="Arial" w:hAnsi="Arial"/>
        </w:rPr>
        <w:t xml:space="preserve"> </w:t>
      </w:r>
      <w:r w:rsidR="00E65F1D" w:rsidRPr="00E74570">
        <w:t>valamint síkkollektorok az építészeti környezethez illeszkedve:</w:t>
      </w:r>
    </w:p>
    <w:p w:rsidR="00E65F1D" w:rsidRPr="00E74570" w:rsidRDefault="00E65F1D" w:rsidP="00D550C4">
      <w:pPr>
        <w:pStyle w:val="AbekFelsorols"/>
        <w:numPr>
          <w:ilvl w:val="0"/>
          <w:numId w:val="48"/>
        </w:numPr>
      </w:pPr>
      <w:r w:rsidRPr="00E74570">
        <w:t xml:space="preserve">homlokzaton csak integrált módon, aktív építészeti elemként, a </w:t>
      </w:r>
      <w:r w:rsidR="001F17F5">
        <w:t>Község</w:t>
      </w:r>
      <w:r w:rsidRPr="00E74570">
        <w:t>képi megjelenést az épület egészébe komponálva,</w:t>
      </w:r>
    </w:p>
    <w:p w:rsidR="00E65F1D" w:rsidRPr="00E74570" w:rsidRDefault="00E65F1D" w:rsidP="00D550C4">
      <w:pPr>
        <w:pStyle w:val="AbekFelsorols"/>
        <w:numPr>
          <w:ilvl w:val="0"/>
          <w:numId w:val="48"/>
        </w:numPr>
      </w:pPr>
      <w:proofErr w:type="spellStart"/>
      <w:r w:rsidRPr="00E74570">
        <w:t>magastetős</w:t>
      </w:r>
      <w:proofErr w:type="spellEnd"/>
      <w:r w:rsidRPr="00E74570">
        <w:t xml:space="preserve"> épületeken az épület ferde tetősíkjában (azzal megegyező dőlésszögben) helyezhető el,</w:t>
      </w:r>
    </w:p>
    <w:p w:rsidR="00E65F1D" w:rsidRPr="00E65F1D" w:rsidRDefault="00E65F1D" w:rsidP="00E65F1D">
      <w:pPr>
        <w:pStyle w:val="Abekezds"/>
        <w:ind w:left="709" w:hanging="709"/>
      </w:pPr>
      <w:r w:rsidRPr="00E65F1D">
        <w:t>Helyi településképi szempontból meghatározó területeken síktáblás napelem, vákuumcsöves-, valamint síkkollektorok az építészeti környezethez illeszkedve:</w:t>
      </w:r>
    </w:p>
    <w:p w:rsidR="00E65F1D" w:rsidRPr="00E74570" w:rsidRDefault="00E65F1D" w:rsidP="00D550C4">
      <w:pPr>
        <w:pStyle w:val="AbekFelsorols"/>
        <w:numPr>
          <w:ilvl w:val="0"/>
          <w:numId w:val="49"/>
        </w:numPr>
      </w:pPr>
      <w:r w:rsidRPr="00E74570">
        <w:t xml:space="preserve">homlokzaton csak integrált módon, aktív építészeti elemként, a </w:t>
      </w:r>
      <w:r w:rsidR="001F17F5">
        <w:t>Község</w:t>
      </w:r>
      <w:r w:rsidRPr="00E74570">
        <w:t>képi megjelenést az épület egészébe komponálva,</w:t>
      </w:r>
    </w:p>
    <w:p w:rsidR="00E65F1D" w:rsidRPr="00E74570" w:rsidRDefault="00E65F1D" w:rsidP="00D550C4">
      <w:pPr>
        <w:pStyle w:val="AbekFelsorols"/>
        <w:numPr>
          <w:ilvl w:val="0"/>
          <w:numId w:val="49"/>
        </w:numPr>
      </w:pPr>
      <w:proofErr w:type="spellStart"/>
      <w:r w:rsidRPr="00E74570">
        <w:t>magastetős</w:t>
      </w:r>
      <w:proofErr w:type="spellEnd"/>
      <w:r w:rsidRPr="00E74570">
        <w:t xml:space="preserve"> épületeken az épület ferde tetősíkjában (azzal megegyező dőlésszögben),</w:t>
      </w:r>
    </w:p>
    <w:p w:rsidR="00E65F1D" w:rsidRPr="00E74570" w:rsidRDefault="00E65F1D" w:rsidP="00D550C4">
      <w:pPr>
        <w:pStyle w:val="AbekFelsorols"/>
        <w:numPr>
          <w:ilvl w:val="0"/>
          <w:numId w:val="49"/>
        </w:numPr>
      </w:pPr>
      <w:r w:rsidRPr="00E74570">
        <w:t>lapostetős épületeken elsősorban az épület attikájának takarásában, vagy az épület formálásába építészetileg beillesztve,</w:t>
      </w:r>
    </w:p>
    <w:p w:rsidR="00E65F1D" w:rsidRPr="00E65F1D" w:rsidRDefault="00E65F1D" w:rsidP="00E65F1D">
      <w:pPr>
        <w:pStyle w:val="Abekezds"/>
        <w:ind w:left="709" w:hanging="709"/>
      </w:pPr>
      <w:r w:rsidRPr="00E65F1D">
        <w:t xml:space="preserve">Helyi védett területen és településképi szempontból meghatározó területeken síktáblás napelemek, vákuumcsöves-, valamint síkkollektorok (3) bekezdésben leírt elhelyezési módokon túl, illetve más rendszerű (pl. szolár-parabolás) napenergia- hasznosító berendezések, kizárólag annak </w:t>
      </w:r>
      <w:r w:rsidR="001F17F5">
        <w:t>Község</w:t>
      </w:r>
      <w:r w:rsidRPr="00E65F1D">
        <w:t xml:space="preserve">képi megjelenését jóváhagyó </w:t>
      </w:r>
      <w:r w:rsidR="001F17F5">
        <w:t>Község</w:t>
      </w:r>
      <w:r w:rsidRPr="00E65F1D">
        <w:t xml:space="preserve">i Főépítészi vélemény alapján telepíthetők. </w:t>
      </w:r>
    </w:p>
    <w:p w:rsidR="00C54FC8" w:rsidRPr="00DC7BDA" w:rsidRDefault="00C54FC8" w:rsidP="00C54FC8">
      <w:pPr>
        <w:pStyle w:val="Cmsor5"/>
        <w:ind w:left="360"/>
      </w:pPr>
      <w:r w:rsidRPr="00DC7BDA">
        <w:t>Reklámhordozókra</w:t>
      </w:r>
      <w:r w:rsidR="0016634F" w:rsidRPr="00DC7BDA">
        <w:t xml:space="preserve">, </w:t>
      </w:r>
      <w:r w:rsidR="00A15333" w:rsidRPr="00DC7BDA">
        <w:t xml:space="preserve">hirdetésekre, </w:t>
      </w:r>
      <w:r w:rsidR="009752E5" w:rsidRPr="00DC7BDA">
        <w:t xml:space="preserve">díszvilágításra </w:t>
      </w:r>
      <w:r w:rsidR="000A5739" w:rsidRPr="00DC7BDA">
        <w:t>v</w:t>
      </w:r>
      <w:r w:rsidRPr="00DC7BDA">
        <w:t>onatkozó közös településkép</w:t>
      </w:r>
      <w:r w:rsidR="005E145E" w:rsidRPr="00DC7BDA">
        <w:t>-</w:t>
      </w:r>
      <w:r w:rsidRPr="00DC7BDA">
        <w:t xml:space="preserve">védelmi követelmények </w:t>
      </w:r>
    </w:p>
    <w:p w:rsidR="00A15333" w:rsidRPr="00C54FC8" w:rsidRDefault="00A15333" w:rsidP="00A15333">
      <w:pPr>
        <w:pStyle w:val="Aparagrafussbekezds"/>
      </w:pPr>
      <w:r w:rsidRPr="00C54FC8">
        <w:t>Az épülethomlokzat részét képező kirakatportálok, nyílászárók üvegezésére kívülről, vagy belülről elhelyezett fóliadekoráció, reklám mérete nem haladhatja meg az adott portálfelület méretének 25%-át.</w:t>
      </w:r>
    </w:p>
    <w:p w:rsidR="001115DB" w:rsidRDefault="001115DB" w:rsidP="00C54FC8">
      <w:pPr>
        <w:pStyle w:val="Aparagrafussbekezds"/>
      </w:pPr>
      <w:r>
        <w:t>Védett</w:t>
      </w:r>
      <w:r>
        <w:rPr>
          <w:spacing w:val="7"/>
        </w:rPr>
        <w:t xml:space="preserve"> </w:t>
      </w:r>
      <w:r>
        <w:rPr>
          <w:spacing w:val="-1"/>
        </w:rPr>
        <w:t>területen</w:t>
      </w:r>
      <w:r>
        <w:rPr>
          <w:spacing w:val="7"/>
        </w:rPr>
        <w:t xml:space="preserve"> </w:t>
      </w:r>
      <w:r>
        <w:rPr>
          <w:spacing w:val="-1"/>
        </w:rPr>
        <w:t>belül</w:t>
      </w:r>
      <w:r>
        <w:rPr>
          <w:spacing w:val="7"/>
        </w:rPr>
        <w:t xml:space="preserve"> </w:t>
      </w:r>
      <w:r>
        <w:rPr>
          <w:spacing w:val="-1"/>
        </w:rPr>
        <w:t>épületen</w:t>
      </w:r>
      <w:r>
        <w:rPr>
          <w:spacing w:val="8"/>
        </w:rPr>
        <w:t xml:space="preserve"> </w:t>
      </w:r>
      <w:r>
        <w:rPr>
          <w:spacing w:val="-1"/>
        </w:rPr>
        <w:t>csak</w:t>
      </w:r>
      <w:r>
        <w:rPr>
          <w:spacing w:val="8"/>
        </w:rPr>
        <w:t xml:space="preserve"> </w:t>
      </w:r>
      <w:r>
        <w:rPr>
          <w:spacing w:val="-1"/>
        </w:rPr>
        <w:t>az</w:t>
      </w:r>
      <w:r>
        <w:rPr>
          <w:spacing w:val="9"/>
        </w:rPr>
        <w:t xml:space="preserve"> </w:t>
      </w:r>
      <w:r>
        <w:rPr>
          <w:spacing w:val="-1"/>
        </w:rPr>
        <w:t>adott</w:t>
      </w:r>
      <w:r>
        <w:rPr>
          <w:spacing w:val="8"/>
        </w:rPr>
        <w:t xml:space="preserve"> </w:t>
      </w:r>
      <w:r>
        <w:rPr>
          <w:spacing w:val="-1"/>
        </w:rPr>
        <w:t>épület,</w:t>
      </w:r>
      <w:r>
        <w:rPr>
          <w:spacing w:val="7"/>
        </w:rPr>
        <w:t xml:space="preserve"> </w:t>
      </w:r>
      <w:r>
        <w:rPr>
          <w:spacing w:val="-1"/>
        </w:rPr>
        <w:t>épületrész,</w:t>
      </w:r>
      <w:r>
        <w:rPr>
          <w:spacing w:val="8"/>
        </w:rPr>
        <w:t xml:space="preserve"> </w:t>
      </w:r>
      <w:r>
        <w:rPr>
          <w:spacing w:val="-1"/>
        </w:rPr>
        <w:t>építmény</w:t>
      </w:r>
      <w:r>
        <w:rPr>
          <w:spacing w:val="8"/>
        </w:rPr>
        <w:t xml:space="preserve"> </w:t>
      </w:r>
      <w:r>
        <w:rPr>
          <w:spacing w:val="-1"/>
        </w:rPr>
        <w:t>funkciójával</w:t>
      </w:r>
      <w:r>
        <w:rPr>
          <w:spacing w:val="7"/>
        </w:rPr>
        <w:t xml:space="preserve"> </w:t>
      </w:r>
      <w:r>
        <w:rPr>
          <w:spacing w:val="-1"/>
        </w:rPr>
        <w:t>összefüggő</w:t>
      </w:r>
      <w:r>
        <w:rPr>
          <w:spacing w:val="37"/>
        </w:rPr>
        <w:t xml:space="preserve"> </w:t>
      </w:r>
      <w:r>
        <w:t>reklámberendezés</w:t>
      </w:r>
      <w:r>
        <w:rPr>
          <w:spacing w:val="-1"/>
        </w:rPr>
        <w:t xml:space="preserve"> létesíthető.</w:t>
      </w:r>
    </w:p>
    <w:p w:rsidR="00C54FC8" w:rsidRDefault="00A15333" w:rsidP="00C54FC8">
      <w:pPr>
        <w:pStyle w:val="Aparagrafussbekezds"/>
      </w:pPr>
      <w:r>
        <w:t xml:space="preserve">Mozgatható (a talajhoz, burkolathoz nem rögzített) </w:t>
      </w:r>
      <w:r w:rsidR="00C54FC8" w:rsidRPr="00C54FC8">
        <w:t>hirdetőberendezés helyi védett településképi területen nem helyezhető el.</w:t>
      </w:r>
    </w:p>
    <w:p w:rsidR="00A15333" w:rsidRDefault="00A15333" w:rsidP="00C54FC8">
      <w:pPr>
        <w:pStyle w:val="Aparagrafussbekezds"/>
      </w:pPr>
      <w:r>
        <w:t xml:space="preserve">(1) Közterület felett kifeszített, illetve épületre kihelyezett </w:t>
      </w:r>
      <w:r w:rsidR="009752E5">
        <w:t>tra</w:t>
      </w:r>
      <w:r>
        <w:t>nszparens csak idegenforgalmi, tudományos, vallási, kulturális, nemzeti regionális és települési események alkalmából, ideiglenesen és meghatározott időre helyezhető el.</w:t>
      </w:r>
    </w:p>
    <w:p w:rsidR="00A15333" w:rsidRPr="00C54FC8" w:rsidRDefault="00A15333" w:rsidP="00D550C4">
      <w:pPr>
        <w:pStyle w:val="Abekezds"/>
        <w:numPr>
          <w:ilvl w:val="1"/>
          <w:numId w:val="60"/>
        </w:numPr>
        <w:ind w:hanging="425"/>
      </w:pPr>
      <w:r>
        <w:t>Közparkban önálló reklámberendezés nem helyezhető el.</w:t>
      </w:r>
    </w:p>
    <w:p w:rsidR="00C54FC8" w:rsidRDefault="00C54FC8" w:rsidP="00C54FC8">
      <w:pPr>
        <w:pStyle w:val="Aparagrafussbekezds"/>
      </w:pPr>
      <w:r w:rsidRPr="00C54FC8">
        <w:t>Az önkormányzat által biztosított, apróhirdetések elhelyezésére alkalmas tábla kizárólag közterületen, közterület alakítási terv alapján helyezhető el.</w:t>
      </w:r>
    </w:p>
    <w:p w:rsidR="009752E5" w:rsidRDefault="009752E5" w:rsidP="009752E5">
      <w:pPr>
        <w:pStyle w:val="Aparagrafussbekezds"/>
      </w:pPr>
      <w:r>
        <w:t>(1) Díszvilágítást,</w:t>
      </w:r>
      <w:r>
        <w:rPr>
          <w:spacing w:val="12"/>
        </w:rPr>
        <w:t xml:space="preserve"> </w:t>
      </w:r>
      <w:r>
        <w:t>fényreklámot</w:t>
      </w:r>
      <w:r>
        <w:rPr>
          <w:spacing w:val="12"/>
        </w:rPr>
        <w:t xml:space="preserve"> </w:t>
      </w:r>
      <w:r>
        <w:t>és</w:t>
      </w:r>
      <w:r>
        <w:rPr>
          <w:spacing w:val="12"/>
        </w:rPr>
        <w:t xml:space="preserve"> </w:t>
      </w:r>
      <w:r>
        <w:t>egyéb</w:t>
      </w:r>
      <w:r>
        <w:rPr>
          <w:spacing w:val="12"/>
        </w:rPr>
        <w:t xml:space="preserve"> </w:t>
      </w:r>
      <w:r>
        <w:t>fénylő</w:t>
      </w:r>
      <w:r>
        <w:rPr>
          <w:spacing w:val="12"/>
        </w:rPr>
        <w:t xml:space="preserve"> </w:t>
      </w:r>
      <w:r>
        <w:t>hirdető</w:t>
      </w:r>
      <w:r>
        <w:rPr>
          <w:spacing w:val="12"/>
        </w:rPr>
        <w:t xml:space="preserve"> </w:t>
      </w:r>
      <w:r>
        <w:t>berendezést</w:t>
      </w:r>
      <w:r>
        <w:rPr>
          <w:spacing w:val="17"/>
        </w:rPr>
        <w:t xml:space="preserve"> </w:t>
      </w:r>
      <w:r>
        <w:t>az</w:t>
      </w:r>
      <w:r>
        <w:rPr>
          <w:spacing w:val="17"/>
        </w:rPr>
        <w:t xml:space="preserve"> </w:t>
      </w:r>
      <w:r>
        <w:t>egyéb</w:t>
      </w:r>
      <w:r>
        <w:rPr>
          <w:spacing w:val="17"/>
        </w:rPr>
        <w:t xml:space="preserve"> </w:t>
      </w:r>
      <w:r>
        <w:t>előírások</w:t>
      </w:r>
      <w:r>
        <w:rPr>
          <w:spacing w:val="18"/>
        </w:rPr>
        <w:t xml:space="preserve"> </w:t>
      </w:r>
      <w:r>
        <w:t>betartása</w:t>
      </w:r>
      <w:r>
        <w:rPr>
          <w:spacing w:val="17"/>
        </w:rPr>
        <w:t xml:space="preserve"> </w:t>
      </w:r>
      <w:r>
        <w:t>mellett</w:t>
      </w:r>
      <w:r>
        <w:rPr>
          <w:spacing w:val="17"/>
        </w:rPr>
        <w:t xml:space="preserve"> </w:t>
      </w:r>
      <w:r>
        <w:t>csak</w:t>
      </w:r>
      <w:r>
        <w:rPr>
          <w:spacing w:val="17"/>
        </w:rPr>
        <w:t xml:space="preserve"> </w:t>
      </w:r>
      <w:r>
        <w:t>úgy</w:t>
      </w:r>
      <w:r>
        <w:rPr>
          <w:spacing w:val="17"/>
        </w:rPr>
        <w:t xml:space="preserve"> </w:t>
      </w:r>
      <w:r>
        <w:t>lehet</w:t>
      </w:r>
      <w:r>
        <w:rPr>
          <w:spacing w:val="17"/>
        </w:rPr>
        <w:t xml:space="preserve"> </w:t>
      </w:r>
      <w:r>
        <w:t>kialakítani,</w:t>
      </w:r>
      <w:r>
        <w:rPr>
          <w:spacing w:val="17"/>
        </w:rPr>
        <w:t xml:space="preserve"> </w:t>
      </w:r>
      <w:r>
        <w:t>hogy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fényhatás</w:t>
      </w:r>
      <w:r>
        <w:rPr>
          <w:spacing w:val="17"/>
        </w:rPr>
        <w:t xml:space="preserve"> </w:t>
      </w:r>
      <w:r>
        <w:t>az</w:t>
      </w:r>
      <w:r>
        <w:rPr>
          <w:spacing w:val="17"/>
        </w:rPr>
        <w:t xml:space="preserve"> </w:t>
      </w:r>
      <w:r>
        <w:t>adott</w:t>
      </w:r>
      <w:r>
        <w:rPr>
          <w:spacing w:val="32"/>
        </w:rPr>
        <w:t xml:space="preserve"> </w:t>
      </w:r>
      <w:r>
        <w:t>és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környező</w:t>
      </w:r>
      <w:r>
        <w:rPr>
          <w:spacing w:val="6"/>
        </w:rPr>
        <w:t xml:space="preserve"> </w:t>
      </w:r>
      <w:r>
        <w:t>épületek</w:t>
      </w:r>
      <w:r>
        <w:rPr>
          <w:spacing w:val="6"/>
        </w:rPr>
        <w:t xml:space="preserve"> </w:t>
      </w:r>
      <w:r>
        <w:t>és</w:t>
      </w:r>
      <w:r>
        <w:rPr>
          <w:spacing w:val="7"/>
        </w:rPr>
        <w:t xml:space="preserve"> </w:t>
      </w:r>
      <w:r>
        <w:t>közterületek</w:t>
      </w:r>
      <w:r>
        <w:rPr>
          <w:spacing w:val="7"/>
        </w:rPr>
        <w:t xml:space="preserve"> </w:t>
      </w:r>
      <w:r>
        <w:t>rendeltetésszerű</w:t>
      </w:r>
      <w:r>
        <w:rPr>
          <w:spacing w:val="6"/>
        </w:rPr>
        <w:t xml:space="preserve"> </w:t>
      </w:r>
      <w:r>
        <w:t>használatát</w:t>
      </w:r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zavarja,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közlekedés</w:t>
      </w:r>
      <w:r>
        <w:rPr>
          <w:spacing w:val="7"/>
        </w:rPr>
        <w:t xml:space="preserve"> </w:t>
      </w:r>
      <w:r>
        <w:t>biztonságát, a természetes élőhelyek életfolyamatait ne veszélyeztesse, és a terület látvány kedvezőt-</w:t>
      </w:r>
      <w:r>
        <w:rPr>
          <w:spacing w:val="37"/>
          <w:w w:val="99"/>
        </w:rPr>
        <w:t xml:space="preserve"> </w:t>
      </w:r>
      <w:r>
        <w:t>lenül ne befolyásolja.</w:t>
      </w:r>
    </w:p>
    <w:p w:rsidR="009752E5" w:rsidRDefault="002F1159" w:rsidP="00D550C4">
      <w:pPr>
        <w:pStyle w:val="Abekezds"/>
        <w:numPr>
          <w:ilvl w:val="1"/>
          <w:numId w:val="65"/>
        </w:numPr>
        <w:ind w:hanging="425"/>
      </w:pPr>
      <w:r>
        <w:t xml:space="preserve">A </w:t>
      </w:r>
      <w:r w:rsidR="009752E5" w:rsidRPr="009752E5">
        <w:t>díszvilágításnak</w:t>
      </w:r>
      <w:r w:rsidR="009752E5">
        <w:t xml:space="preserve"> </w:t>
      </w:r>
      <w:r w:rsidR="009752E5" w:rsidRPr="009752E5">
        <w:t>mindenkor illeszkednie</w:t>
      </w:r>
      <w:r w:rsidR="009752E5">
        <w:t xml:space="preserve"> </w:t>
      </w:r>
      <w:r w:rsidR="009752E5" w:rsidRPr="009752E5">
        <w:t>kell</w:t>
      </w:r>
      <w:r w:rsidR="009752E5">
        <w:t xml:space="preserve"> a </w:t>
      </w:r>
      <w:r w:rsidR="009752E5" w:rsidRPr="009752E5">
        <w:t>meglévő köz,- illetve díszvilágításhoz.</w:t>
      </w:r>
      <w:r w:rsidR="009752E5">
        <w:t xml:space="preserve"> </w:t>
      </w:r>
    </w:p>
    <w:p w:rsidR="001115DB" w:rsidRDefault="001115DB" w:rsidP="009752E5">
      <w:pPr>
        <w:pStyle w:val="Aparagrafussbekezds"/>
      </w:pPr>
      <w:r>
        <w:t>Közterületen</w:t>
      </w:r>
      <w:r>
        <w:rPr>
          <w:spacing w:val="42"/>
        </w:rPr>
        <w:t xml:space="preserve"> </w:t>
      </w:r>
      <w:r>
        <w:rPr>
          <w:spacing w:val="-1"/>
        </w:rPr>
        <w:t>kihangosított</w:t>
      </w:r>
      <w:r>
        <w:rPr>
          <w:spacing w:val="42"/>
        </w:rPr>
        <w:t xml:space="preserve"> </w:t>
      </w:r>
      <w:r>
        <w:t>reklám</w:t>
      </w:r>
      <w:r>
        <w:rPr>
          <w:spacing w:val="42"/>
        </w:rPr>
        <w:t xml:space="preserve"> </w:t>
      </w:r>
      <w:r>
        <w:rPr>
          <w:spacing w:val="-1"/>
        </w:rPr>
        <w:t>közreadása</w:t>
      </w:r>
      <w:r>
        <w:rPr>
          <w:spacing w:val="42"/>
        </w:rPr>
        <w:t xml:space="preserve"> </w:t>
      </w:r>
      <w:r>
        <w:rPr>
          <w:spacing w:val="-1"/>
        </w:rPr>
        <w:t>csak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közterület</w:t>
      </w:r>
      <w:r>
        <w:rPr>
          <w:spacing w:val="43"/>
        </w:rPr>
        <w:t xml:space="preserve"> </w:t>
      </w:r>
      <w:r>
        <w:rPr>
          <w:spacing w:val="-1"/>
        </w:rPr>
        <w:t>és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magánterület</w:t>
      </w:r>
      <w:r>
        <w:rPr>
          <w:spacing w:val="42"/>
        </w:rPr>
        <w:t xml:space="preserve"> </w:t>
      </w:r>
      <w:r>
        <w:rPr>
          <w:spacing w:val="-1"/>
        </w:rPr>
        <w:t>használatát</w:t>
      </w:r>
      <w:r>
        <w:rPr>
          <w:spacing w:val="28"/>
        </w:rPr>
        <w:t xml:space="preserve"> </w:t>
      </w:r>
      <w:r>
        <w:rPr>
          <w:spacing w:val="-1"/>
        </w:rPr>
        <w:t>nem</w:t>
      </w:r>
      <w:r>
        <w:t xml:space="preserve"> </w:t>
      </w:r>
      <w:r>
        <w:rPr>
          <w:spacing w:val="-1"/>
        </w:rPr>
        <w:t>zavaróan,</w:t>
      </w:r>
      <w:r>
        <w:t xml:space="preserve"> a </w:t>
      </w:r>
      <w:r>
        <w:rPr>
          <w:spacing w:val="-1"/>
        </w:rPr>
        <w:t>jogszabályban</w:t>
      </w:r>
      <w:r>
        <w:t xml:space="preserve"> </w:t>
      </w:r>
      <w:r>
        <w:rPr>
          <w:spacing w:val="-1"/>
        </w:rPr>
        <w:t>előírt</w:t>
      </w:r>
      <w:r>
        <w:t xml:space="preserve"> </w:t>
      </w:r>
      <w:r>
        <w:rPr>
          <w:spacing w:val="-1"/>
        </w:rPr>
        <w:t>környezeti</w:t>
      </w:r>
      <w:r>
        <w:rPr>
          <w:spacing w:val="1"/>
        </w:rPr>
        <w:t xml:space="preserve"> </w:t>
      </w:r>
      <w:r>
        <w:t xml:space="preserve">és beltéri </w:t>
      </w:r>
      <w:r>
        <w:rPr>
          <w:spacing w:val="-1"/>
        </w:rPr>
        <w:t>zajhatárértékeket</w:t>
      </w:r>
      <w:r>
        <w:t xml:space="preserve"> </w:t>
      </w:r>
      <w:r>
        <w:rPr>
          <w:spacing w:val="-1"/>
        </w:rPr>
        <w:t>betartva</w:t>
      </w:r>
      <w:r>
        <w:t xml:space="preserve"> </w:t>
      </w:r>
      <w:r>
        <w:rPr>
          <w:spacing w:val="-1"/>
        </w:rPr>
        <w:t>történhet</w:t>
      </w:r>
    </w:p>
    <w:p w:rsidR="000610DA" w:rsidRDefault="000610DA" w:rsidP="009752E5">
      <w:pPr>
        <w:pStyle w:val="Aparagrafussbekezds"/>
      </w:pPr>
      <w:r>
        <w:t xml:space="preserve">(1) </w:t>
      </w:r>
      <w:r w:rsidRPr="00C905DF">
        <w:t xml:space="preserve">Építési reklámháló </w:t>
      </w:r>
      <w:r>
        <w:t xml:space="preserve">kihelyezése </w:t>
      </w:r>
      <w:r w:rsidRPr="00C905DF">
        <w:t>csak az építkezés, felújítás idejére</w:t>
      </w:r>
      <w:r>
        <w:t>, és csak</w:t>
      </w:r>
      <w:r w:rsidRPr="00C905DF">
        <w:t xml:space="preserve"> </w:t>
      </w:r>
      <w:r>
        <w:t>akkor engedélyezhető, ha</w:t>
      </w:r>
    </w:p>
    <w:p w:rsidR="000610DA" w:rsidRDefault="000610DA" w:rsidP="00D550C4">
      <w:pPr>
        <w:pStyle w:val="AbekFelsorols"/>
        <w:numPr>
          <w:ilvl w:val="0"/>
          <w:numId w:val="61"/>
        </w:numPr>
      </w:pPr>
      <w:r w:rsidRPr="00C905DF">
        <w:t xml:space="preserve">építésinapló-bejegyzés igazolja az építkezés, felújítás megkezdését, </w:t>
      </w:r>
      <w:r>
        <w:t>vagy</w:t>
      </w:r>
    </w:p>
    <w:p w:rsidR="000610DA" w:rsidRDefault="000610DA" w:rsidP="00D550C4">
      <w:pPr>
        <w:pStyle w:val="AbekFelsorols"/>
        <w:numPr>
          <w:ilvl w:val="0"/>
          <w:numId w:val="61"/>
        </w:numPr>
      </w:pPr>
      <w:r w:rsidRPr="00C905DF">
        <w:t xml:space="preserve">ha </w:t>
      </w:r>
      <w:r>
        <w:t xml:space="preserve">építési napló </w:t>
      </w:r>
      <w:r w:rsidRPr="00C905DF">
        <w:t xml:space="preserve">vezetésére nem áll fent kötelezettség, úgy </w:t>
      </w:r>
      <w:r>
        <w:t xml:space="preserve">az érintettek </w:t>
      </w:r>
      <w:r w:rsidRPr="00C905DF">
        <w:t xml:space="preserve">vállalják </w:t>
      </w:r>
      <w:r>
        <w:t>a</w:t>
      </w:r>
      <w:r w:rsidRPr="00C905DF">
        <w:t>nn</w:t>
      </w:r>
      <w:r>
        <w:t>a</w:t>
      </w:r>
      <w:r w:rsidRPr="00C905DF">
        <w:t>k vezetését, és ezzel igazolják az épí</w:t>
      </w:r>
      <w:r>
        <w:t>tkezés, felújítás megkezdését.</w:t>
      </w:r>
    </w:p>
    <w:p w:rsidR="000610DA" w:rsidRDefault="000610DA" w:rsidP="00D550C4">
      <w:pPr>
        <w:pStyle w:val="Abekezds"/>
        <w:numPr>
          <w:ilvl w:val="1"/>
          <w:numId w:val="62"/>
        </w:numPr>
        <w:ind w:hanging="425"/>
      </w:pPr>
      <w:r>
        <w:t xml:space="preserve"> </w:t>
      </w:r>
      <w:r w:rsidRPr="00C905DF">
        <w:t>A</w:t>
      </w:r>
      <w:r>
        <w:t xml:space="preserve"> (1) bekezdés szerinti</w:t>
      </w:r>
      <w:r w:rsidRPr="00C905DF">
        <w:t xml:space="preserve"> felületen legfeljebb egy önálló reklám, hirdetés látványterv helyezhető el, melyhez ki kell kérni a </w:t>
      </w:r>
      <w:r w:rsidR="001F17F5">
        <w:t>Község</w:t>
      </w:r>
      <w:r>
        <w:t>i főépítész</w:t>
      </w:r>
      <w:r w:rsidRPr="00C905DF">
        <w:t xml:space="preserve"> véleményét.</w:t>
      </w:r>
    </w:p>
    <w:p w:rsidR="001115DB" w:rsidRDefault="001115DB" w:rsidP="001115DB">
      <w:pPr>
        <w:pStyle w:val="Abekezds"/>
        <w:numPr>
          <w:ilvl w:val="0"/>
          <w:numId w:val="0"/>
        </w:numPr>
        <w:ind w:left="426"/>
      </w:pPr>
    </w:p>
    <w:p w:rsidR="00985EFD" w:rsidRPr="00373C19" w:rsidRDefault="00985EFD" w:rsidP="00A63610">
      <w:pPr>
        <w:pStyle w:val="ltalnosszvegmez"/>
        <w:numPr>
          <w:ilvl w:val="0"/>
          <w:numId w:val="16"/>
        </w:numPr>
        <w:ind w:left="284" w:hanging="284"/>
        <w:jc w:val="center"/>
        <w:rPr>
          <w:sz w:val="28"/>
          <w:szCs w:val="28"/>
        </w:rPr>
      </w:pPr>
      <w:bookmarkStart w:id="2" w:name="_Toc393445454"/>
      <w:r w:rsidRPr="00373C19">
        <w:rPr>
          <w:sz w:val="28"/>
          <w:szCs w:val="28"/>
        </w:rPr>
        <w:t>FEJEZET</w:t>
      </w:r>
    </w:p>
    <w:p w:rsidR="00186B0C" w:rsidRPr="00C54FC8" w:rsidRDefault="00186B0C" w:rsidP="00985EFD">
      <w:pPr>
        <w:pStyle w:val="ltalnosszvegmez"/>
        <w:jc w:val="center"/>
        <w:rPr>
          <w:caps/>
          <w:sz w:val="28"/>
          <w:szCs w:val="28"/>
        </w:rPr>
      </w:pPr>
      <w:r w:rsidRPr="00C54FC8">
        <w:rPr>
          <w:caps/>
          <w:sz w:val="28"/>
          <w:szCs w:val="28"/>
        </w:rPr>
        <w:t>A településkép-érvényesítési eszközök</w:t>
      </w:r>
    </w:p>
    <w:p w:rsidR="00186B0C" w:rsidRDefault="00985EFD" w:rsidP="00985EFD">
      <w:pPr>
        <w:pStyle w:val="Cmsor5"/>
      </w:pPr>
      <w:r>
        <w:t>T</w:t>
      </w:r>
      <w:r w:rsidR="00186B0C">
        <w:t>elepüléskép-védelmi tájé</w:t>
      </w:r>
      <w:r>
        <w:t>koztatás és szakmai konzultáció</w:t>
      </w:r>
    </w:p>
    <w:p w:rsidR="00C54FC8" w:rsidRPr="00C54FC8" w:rsidRDefault="00C54FC8" w:rsidP="00C54FC8">
      <w:pPr>
        <w:pStyle w:val="Aparagrafussbekezds"/>
      </w:pPr>
      <w:r w:rsidRPr="00C54FC8">
        <w:t xml:space="preserve">35. § (1) A településkép védelme érdekében a </w:t>
      </w:r>
      <w:r w:rsidR="001F17F5">
        <w:t>Község</w:t>
      </w:r>
      <w:r w:rsidRPr="00C54FC8">
        <w:t>i Főépítész szakmai konzultációt biztosít a településképi követelményekről.</w:t>
      </w:r>
    </w:p>
    <w:p w:rsidR="002F1159" w:rsidRPr="002F1159" w:rsidRDefault="002F1159" w:rsidP="00D550C4">
      <w:pPr>
        <w:numPr>
          <w:ilvl w:val="0"/>
          <w:numId w:val="41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2F1159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Az építtető köteles szakmai konzultációt kérni, ha </w:t>
      </w:r>
    </w:p>
    <w:p w:rsidR="002F1159" w:rsidRPr="002F1159" w:rsidRDefault="002F1159" w:rsidP="002F115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2F1159">
        <w:rPr>
          <w:rFonts w:cs="Arial"/>
          <w:sz w:val="22"/>
          <w:szCs w:val="22"/>
        </w:rPr>
        <w:t>helyi védett településképi területen található és a tervezett építési tevékenység a lakóépület egyszerű bejelentéséről szóló 155/2016. (VI.13.) Korm. rendelet hatálya alá tartozik</w:t>
      </w:r>
    </w:p>
    <w:p w:rsidR="002F1159" w:rsidRPr="002F1159" w:rsidRDefault="002F1159" w:rsidP="002F115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2F1159">
        <w:rPr>
          <w:rFonts w:cs="Arial"/>
          <w:sz w:val="22"/>
          <w:szCs w:val="22"/>
        </w:rPr>
        <w:t>új elektronikus hírközlési építmény elhelyezése esetén:</w:t>
      </w:r>
    </w:p>
    <w:p w:rsidR="002F1159" w:rsidRPr="002F1159" w:rsidRDefault="002F1159" w:rsidP="002F1159">
      <w:pPr>
        <w:widowControl w:val="0"/>
        <w:overflowPunct w:val="0"/>
        <w:autoSpaceDE w:val="0"/>
        <w:autoSpaceDN w:val="0"/>
        <w:adjustRightInd w:val="0"/>
        <w:ind w:left="1560" w:hanging="426"/>
        <w:textAlignment w:val="baseline"/>
        <w:rPr>
          <w:rFonts w:cs="Arial"/>
          <w:sz w:val="22"/>
          <w:szCs w:val="22"/>
        </w:rPr>
      </w:pPr>
      <w:proofErr w:type="spellStart"/>
      <w:r w:rsidRPr="002F1159">
        <w:rPr>
          <w:rFonts w:cs="Arial"/>
          <w:sz w:val="22"/>
          <w:szCs w:val="22"/>
        </w:rPr>
        <w:t>ba</w:t>
      </w:r>
      <w:proofErr w:type="spellEnd"/>
      <w:r w:rsidRPr="002F1159">
        <w:rPr>
          <w:rFonts w:cs="Arial"/>
          <w:sz w:val="22"/>
          <w:szCs w:val="22"/>
        </w:rPr>
        <w:t>) műtárgynak minősülő antenna szerkezetnél, ha annak bármelyirányú mérete a bruttó 6 m-t meghaladja,</w:t>
      </w:r>
    </w:p>
    <w:p w:rsidR="002F1159" w:rsidRPr="002F1159" w:rsidRDefault="002F1159" w:rsidP="002F1159">
      <w:pPr>
        <w:widowControl w:val="0"/>
        <w:overflowPunct w:val="0"/>
        <w:autoSpaceDE w:val="0"/>
        <w:autoSpaceDN w:val="0"/>
        <w:adjustRightInd w:val="0"/>
        <w:ind w:left="1560" w:hanging="426"/>
        <w:textAlignment w:val="baseline"/>
        <w:rPr>
          <w:rFonts w:cs="Arial"/>
          <w:sz w:val="22"/>
          <w:szCs w:val="22"/>
        </w:rPr>
      </w:pPr>
      <w:proofErr w:type="spellStart"/>
      <w:r w:rsidRPr="002F1159">
        <w:rPr>
          <w:rFonts w:cs="Arial"/>
          <w:sz w:val="22"/>
          <w:szCs w:val="22"/>
        </w:rPr>
        <w:t>bb</w:t>
      </w:r>
      <w:proofErr w:type="spellEnd"/>
      <w:r w:rsidRPr="002F1159">
        <w:rPr>
          <w:rFonts w:cs="Arial"/>
          <w:sz w:val="22"/>
          <w:szCs w:val="22"/>
        </w:rPr>
        <w:t>) antennatartó szerkezet méretétől függetlenül a szerkezetre antenna felszerelésénél, ha az antenna bármelyirányú mérete a 4,0 m-t meghaladja,</w:t>
      </w:r>
    </w:p>
    <w:p w:rsidR="002F1159" w:rsidRPr="002F1159" w:rsidRDefault="002F1159" w:rsidP="002F115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2F1159">
        <w:rPr>
          <w:rFonts w:cs="Arial"/>
          <w:sz w:val="22"/>
          <w:szCs w:val="22"/>
        </w:rPr>
        <w:t xml:space="preserve">minden új </w:t>
      </w:r>
      <w:r>
        <w:rPr>
          <w:rFonts w:cs="Arial"/>
          <w:sz w:val="22"/>
          <w:szCs w:val="22"/>
        </w:rPr>
        <w:t xml:space="preserve">épület </w:t>
      </w:r>
      <w:r w:rsidRPr="002F1159">
        <w:rPr>
          <w:rFonts w:cs="Arial"/>
          <w:sz w:val="22"/>
          <w:szCs w:val="22"/>
        </w:rPr>
        <w:t>építése</w:t>
      </w:r>
      <w:proofErr w:type="gramStart"/>
      <w:r w:rsidRPr="002F1159">
        <w:rPr>
          <w:rFonts w:cs="Arial"/>
          <w:sz w:val="22"/>
          <w:szCs w:val="22"/>
        </w:rPr>
        <w:t>,  meglévő</w:t>
      </w:r>
      <w:proofErr w:type="gramEnd"/>
      <w:r w:rsidRPr="002F1159">
        <w:rPr>
          <w:rFonts w:cs="Arial"/>
          <w:sz w:val="22"/>
          <w:szCs w:val="22"/>
        </w:rPr>
        <w:t xml:space="preserve">  épület  átalakítása,  bővítése,  fejújítása  során,  ha  az közterületről látható módon megváltoztatja:</w:t>
      </w:r>
    </w:p>
    <w:p w:rsidR="002F1159" w:rsidRPr="002F1159" w:rsidRDefault="002F1159" w:rsidP="002F1159">
      <w:pPr>
        <w:widowControl w:val="0"/>
        <w:overflowPunct w:val="0"/>
        <w:autoSpaceDE w:val="0"/>
        <w:autoSpaceDN w:val="0"/>
        <w:adjustRightInd w:val="0"/>
        <w:ind w:left="1560" w:hanging="426"/>
        <w:textAlignment w:val="baseline"/>
        <w:rPr>
          <w:rFonts w:cs="Arial"/>
          <w:sz w:val="22"/>
          <w:szCs w:val="22"/>
        </w:rPr>
      </w:pPr>
      <w:proofErr w:type="spellStart"/>
      <w:r w:rsidRPr="002F1159">
        <w:rPr>
          <w:rFonts w:cs="Arial"/>
          <w:sz w:val="22"/>
          <w:szCs w:val="22"/>
        </w:rPr>
        <w:t>ca</w:t>
      </w:r>
      <w:proofErr w:type="spellEnd"/>
      <w:r w:rsidRPr="002F1159">
        <w:rPr>
          <w:rFonts w:cs="Arial"/>
          <w:sz w:val="22"/>
          <w:szCs w:val="22"/>
        </w:rPr>
        <w:t>) a beépítés telepítési módját,</w:t>
      </w:r>
    </w:p>
    <w:p w:rsidR="002F1159" w:rsidRPr="002F1159" w:rsidRDefault="002F1159" w:rsidP="002F1159">
      <w:pPr>
        <w:widowControl w:val="0"/>
        <w:overflowPunct w:val="0"/>
        <w:autoSpaceDE w:val="0"/>
        <w:autoSpaceDN w:val="0"/>
        <w:adjustRightInd w:val="0"/>
        <w:ind w:left="1560" w:hanging="426"/>
        <w:textAlignment w:val="baseline"/>
        <w:rPr>
          <w:rFonts w:cs="Arial"/>
          <w:sz w:val="22"/>
          <w:szCs w:val="22"/>
        </w:rPr>
      </w:pPr>
      <w:proofErr w:type="spellStart"/>
      <w:r w:rsidRPr="002F1159">
        <w:rPr>
          <w:rFonts w:cs="Arial"/>
          <w:sz w:val="22"/>
          <w:szCs w:val="22"/>
        </w:rPr>
        <w:t>cb</w:t>
      </w:r>
      <w:proofErr w:type="spellEnd"/>
      <w:r w:rsidRPr="002F1159">
        <w:rPr>
          <w:rFonts w:cs="Arial"/>
          <w:sz w:val="22"/>
          <w:szCs w:val="22"/>
        </w:rPr>
        <w:t>) a beépítés szintszámát vagy az épület legmagasabb pontját, cc) a kerti építményeket, műtárgyakat, kerítéskialakítását,</w:t>
      </w:r>
    </w:p>
    <w:p w:rsidR="002F1159" w:rsidRPr="002F1159" w:rsidRDefault="002F1159" w:rsidP="002F1159">
      <w:pPr>
        <w:widowControl w:val="0"/>
        <w:overflowPunct w:val="0"/>
        <w:autoSpaceDE w:val="0"/>
        <w:autoSpaceDN w:val="0"/>
        <w:adjustRightInd w:val="0"/>
        <w:ind w:left="1560" w:hanging="426"/>
        <w:textAlignment w:val="baseline"/>
        <w:rPr>
          <w:rFonts w:cs="Arial"/>
          <w:sz w:val="22"/>
          <w:szCs w:val="22"/>
        </w:rPr>
      </w:pPr>
      <w:r w:rsidRPr="002F1159">
        <w:rPr>
          <w:rFonts w:cs="Arial"/>
          <w:sz w:val="22"/>
          <w:szCs w:val="22"/>
        </w:rPr>
        <w:t>cd) az építmény anyaghasználatát,</w:t>
      </w:r>
    </w:p>
    <w:p w:rsidR="002F1159" w:rsidRPr="002F1159" w:rsidRDefault="002F1159" w:rsidP="002F1159">
      <w:pPr>
        <w:widowControl w:val="0"/>
        <w:overflowPunct w:val="0"/>
        <w:autoSpaceDE w:val="0"/>
        <w:autoSpaceDN w:val="0"/>
        <w:adjustRightInd w:val="0"/>
        <w:ind w:left="1560" w:hanging="426"/>
        <w:textAlignment w:val="baseline"/>
        <w:rPr>
          <w:rFonts w:cs="Arial"/>
          <w:sz w:val="22"/>
          <w:szCs w:val="22"/>
        </w:rPr>
      </w:pPr>
      <w:proofErr w:type="spellStart"/>
      <w:r w:rsidRPr="002F1159">
        <w:rPr>
          <w:rFonts w:cs="Arial"/>
          <w:sz w:val="22"/>
          <w:szCs w:val="22"/>
        </w:rPr>
        <w:t>ce</w:t>
      </w:r>
      <w:proofErr w:type="spellEnd"/>
      <w:r w:rsidRPr="002F1159">
        <w:rPr>
          <w:rFonts w:cs="Arial"/>
          <w:sz w:val="22"/>
          <w:szCs w:val="22"/>
        </w:rPr>
        <w:t>) az építmény tömegformálását,</w:t>
      </w:r>
    </w:p>
    <w:p w:rsidR="002F1159" w:rsidRPr="002F1159" w:rsidRDefault="002F1159" w:rsidP="002F1159">
      <w:pPr>
        <w:widowControl w:val="0"/>
        <w:overflowPunct w:val="0"/>
        <w:autoSpaceDE w:val="0"/>
        <w:autoSpaceDN w:val="0"/>
        <w:adjustRightInd w:val="0"/>
        <w:ind w:left="1560" w:hanging="426"/>
        <w:textAlignment w:val="baseline"/>
        <w:rPr>
          <w:rFonts w:cs="Arial"/>
          <w:sz w:val="22"/>
          <w:szCs w:val="22"/>
        </w:rPr>
      </w:pPr>
      <w:proofErr w:type="spellStart"/>
      <w:r w:rsidRPr="002F1159">
        <w:rPr>
          <w:rFonts w:cs="Arial"/>
          <w:sz w:val="22"/>
          <w:szCs w:val="22"/>
        </w:rPr>
        <w:t>cf</w:t>
      </w:r>
      <w:proofErr w:type="spellEnd"/>
      <w:r w:rsidRPr="002F1159">
        <w:rPr>
          <w:rFonts w:cs="Arial"/>
          <w:sz w:val="22"/>
          <w:szCs w:val="22"/>
        </w:rPr>
        <w:t>) az építmény homlokzat kialakítását, cg) a telek zöldfelületének kialakítását.</w:t>
      </w:r>
    </w:p>
    <w:p w:rsidR="002F1159" w:rsidRPr="002F1159" w:rsidRDefault="002F1159" w:rsidP="002F115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2F1159">
        <w:rPr>
          <w:rFonts w:cs="Arial"/>
          <w:sz w:val="22"/>
          <w:szCs w:val="22"/>
        </w:rPr>
        <w:t>új cégér és reklámhordozó elhelyezése esetén.</w:t>
      </w:r>
    </w:p>
    <w:p w:rsidR="00C54FC8" w:rsidRPr="00C54FC8" w:rsidRDefault="002F1159" w:rsidP="00C54FC8">
      <w:pPr>
        <w:pStyle w:val="Aparagrafussbekezds"/>
      </w:pPr>
      <w:r w:rsidRPr="00C54FC8">
        <w:t xml:space="preserve"> </w:t>
      </w:r>
      <w:r w:rsidR="00C54FC8" w:rsidRPr="00C54FC8">
        <w:t>(1) Szakmai konzultáció az önkormányzat hivatalos helyiségében vagy kérésre a helyszínen is lefolytatható.</w:t>
      </w:r>
    </w:p>
    <w:p w:rsidR="00C54FC8" w:rsidRPr="00AD76F0" w:rsidRDefault="00C54FC8" w:rsidP="00D550C4">
      <w:pPr>
        <w:numPr>
          <w:ilvl w:val="0"/>
          <w:numId w:val="42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AD76F0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szakmai konzultáció során a Főépítész j</w:t>
      </w:r>
      <w:r w:rsidR="003772B3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avaslatot tehet a településképi</w:t>
      </w:r>
      <w:r w:rsidRPr="00AD76F0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 követelmények érvényesítésének módjára.</w:t>
      </w:r>
    </w:p>
    <w:p w:rsidR="00C54FC8" w:rsidRPr="00AD76F0" w:rsidRDefault="00C54FC8" w:rsidP="00D550C4">
      <w:pPr>
        <w:numPr>
          <w:ilvl w:val="0"/>
          <w:numId w:val="42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AD76F0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szakmai konzultációról emlékeztető készül, melyben foglaltakat a településképi véleményezési, bejelentési és kötelezési eljárás során figyelembe kell venni.</w:t>
      </w:r>
    </w:p>
    <w:p w:rsidR="00C54FC8" w:rsidRDefault="00C54FC8" w:rsidP="00D550C4">
      <w:pPr>
        <w:numPr>
          <w:ilvl w:val="0"/>
          <w:numId w:val="42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AD76F0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szakmai konzultáció emlékeztetőjét a használatba vételi dokumentációhoz kell csatolni.</w:t>
      </w:r>
    </w:p>
    <w:p w:rsidR="00337F6B" w:rsidRDefault="00337F6B" w:rsidP="00337F6B">
      <w:pPr>
        <w:pStyle w:val="Cmsor5"/>
      </w:pPr>
      <w:r>
        <w:t>Településképi véleményezési eljárás</w:t>
      </w:r>
    </w:p>
    <w:p w:rsidR="00337F6B" w:rsidRPr="0071156D" w:rsidRDefault="00337F6B" w:rsidP="00337F6B">
      <w:pPr>
        <w:pStyle w:val="Aparagrafussbekezds"/>
      </w:pPr>
      <w:r w:rsidRPr="0071156D">
        <w:t xml:space="preserve">A </w:t>
      </w:r>
      <w:r w:rsidRPr="00E56C9F">
        <w:t>Polgármester településképi véleményezési eljárást folytat le</w:t>
      </w:r>
      <w:r>
        <w:t>:</w:t>
      </w:r>
    </w:p>
    <w:p w:rsidR="00337F6B" w:rsidRPr="0071156D" w:rsidRDefault="00337F6B" w:rsidP="00D550C4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before="100"/>
        <w:textAlignment w:val="baseline"/>
        <w:rPr>
          <w:rFonts w:cs="Arial"/>
          <w:sz w:val="22"/>
          <w:szCs w:val="22"/>
        </w:rPr>
      </w:pPr>
      <w:r w:rsidRPr="0071156D">
        <w:rPr>
          <w:rFonts w:cs="Arial"/>
          <w:sz w:val="22"/>
          <w:szCs w:val="22"/>
        </w:rPr>
        <w:t>új építmény építésére,</w:t>
      </w:r>
    </w:p>
    <w:p w:rsidR="00337F6B" w:rsidRDefault="00337F6B" w:rsidP="00D550C4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before="100"/>
        <w:textAlignment w:val="baseline"/>
        <w:rPr>
          <w:rFonts w:cs="Arial"/>
          <w:sz w:val="22"/>
          <w:szCs w:val="22"/>
        </w:rPr>
      </w:pPr>
      <w:r w:rsidRPr="0071156D">
        <w:rPr>
          <w:rFonts w:cs="Arial"/>
          <w:sz w:val="22"/>
          <w:szCs w:val="22"/>
        </w:rPr>
        <w:t>meglévő építmény – (a meglévő tetőtér beépítését is ide értve) a beépített szintterület növekedését eredményező – bővítésére, illetve a településképet érintő átalakítására irányuló építési, összevont vagy fennmaradási engedélyezési eljárásokhoz készített építészeti-műszaki tervekkel kapcsolatban.</w:t>
      </w:r>
    </w:p>
    <w:p w:rsidR="00337F6B" w:rsidRPr="00337F6B" w:rsidRDefault="00337F6B" w:rsidP="00D550C4">
      <w:pPr>
        <w:numPr>
          <w:ilvl w:val="0"/>
          <w:numId w:val="75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337F6B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Az (1) bekezdés alól kivétel:</w:t>
      </w:r>
    </w:p>
    <w:p w:rsidR="00337F6B" w:rsidRPr="00337F6B" w:rsidRDefault="00337F6B" w:rsidP="00D550C4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before="100"/>
        <w:textAlignment w:val="baseline"/>
        <w:rPr>
          <w:rFonts w:cs="Arial"/>
          <w:sz w:val="22"/>
          <w:szCs w:val="22"/>
        </w:rPr>
      </w:pPr>
      <w:r w:rsidRPr="00337F6B">
        <w:rPr>
          <w:rFonts w:cs="Arial"/>
          <w:sz w:val="22"/>
          <w:szCs w:val="22"/>
        </w:rPr>
        <w:t>hátsó kertben lévő 50 m</w:t>
      </w:r>
      <w:r w:rsidRPr="00337F6B">
        <w:rPr>
          <w:rFonts w:cs="Arial"/>
          <w:sz w:val="22"/>
          <w:szCs w:val="22"/>
          <w:vertAlign w:val="superscript"/>
        </w:rPr>
        <w:t>2</w:t>
      </w:r>
      <w:r w:rsidRPr="00337F6B">
        <w:rPr>
          <w:rFonts w:cs="Arial"/>
          <w:sz w:val="22"/>
          <w:szCs w:val="22"/>
        </w:rPr>
        <w:t>-nél nem nagyobb melléképület,</w:t>
      </w:r>
    </w:p>
    <w:p w:rsidR="00337F6B" w:rsidRPr="00337F6B" w:rsidRDefault="00337F6B" w:rsidP="00D550C4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before="100"/>
        <w:textAlignment w:val="baseline"/>
        <w:rPr>
          <w:rFonts w:cs="Arial"/>
          <w:sz w:val="22"/>
          <w:szCs w:val="22"/>
        </w:rPr>
      </w:pPr>
      <w:r w:rsidRPr="00337F6B">
        <w:rPr>
          <w:rFonts w:cs="Arial"/>
          <w:sz w:val="22"/>
          <w:szCs w:val="22"/>
        </w:rPr>
        <w:t>a főépület közterületről nem látható, nettó 50 m</w:t>
      </w:r>
      <w:r w:rsidRPr="00337F6B">
        <w:rPr>
          <w:rFonts w:cs="Arial"/>
          <w:sz w:val="22"/>
          <w:szCs w:val="22"/>
          <w:vertAlign w:val="superscript"/>
        </w:rPr>
        <w:t>2</w:t>
      </w:r>
      <w:r w:rsidRPr="00337F6B">
        <w:rPr>
          <w:rFonts w:cs="Arial"/>
          <w:sz w:val="22"/>
          <w:szCs w:val="22"/>
        </w:rPr>
        <w:t>-nél kisebb bővítése,</w:t>
      </w:r>
    </w:p>
    <w:p w:rsidR="00337F6B" w:rsidRPr="00337F6B" w:rsidRDefault="00337F6B" w:rsidP="00D550C4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before="100"/>
        <w:textAlignment w:val="baseline"/>
        <w:rPr>
          <w:rFonts w:cs="Arial"/>
          <w:sz w:val="22"/>
          <w:szCs w:val="22"/>
        </w:rPr>
      </w:pPr>
      <w:r w:rsidRPr="00337F6B">
        <w:rPr>
          <w:rFonts w:cs="Arial"/>
          <w:sz w:val="22"/>
          <w:szCs w:val="22"/>
        </w:rPr>
        <w:t>közterületről nem látható új nyílászáró, tetősík ablak és szellőzőrács elhelyezés, átalakítás,</w:t>
      </w:r>
    </w:p>
    <w:p w:rsidR="00337F6B" w:rsidRPr="00337F6B" w:rsidRDefault="00337F6B" w:rsidP="00D550C4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before="100"/>
        <w:textAlignment w:val="baseline"/>
        <w:rPr>
          <w:rFonts w:cs="Arial"/>
          <w:sz w:val="22"/>
          <w:szCs w:val="22"/>
        </w:rPr>
      </w:pPr>
      <w:r w:rsidRPr="00337F6B">
        <w:rPr>
          <w:rFonts w:cs="Arial"/>
          <w:sz w:val="22"/>
          <w:szCs w:val="22"/>
        </w:rPr>
        <w:t>kizárólag a belső teret érintő átalakítás.</w:t>
      </w:r>
    </w:p>
    <w:p w:rsidR="007A343B" w:rsidRPr="007A343B" w:rsidRDefault="00337F6B" w:rsidP="00D550C4">
      <w:pPr>
        <w:pStyle w:val="Aparagrafussbekezds"/>
      </w:pPr>
      <w:r>
        <w:t xml:space="preserve">(1) </w:t>
      </w:r>
      <w:r w:rsidR="007A343B">
        <w:t xml:space="preserve"> </w:t>
      </w:r>
      <w:r w:rsidR="007A343B" w:rsidRPr="007A343B">
        <w:t>A településképi véleményezési eljárásban a településképi követelményeknek való megfelelés kapcsán vizsgálandó szempontok:</w:t>
      </w:r>
    </w:p>
    <w:p w:rsidR="007A343B" w:rsidRPr="007A343B" w:rsidRDefault="007A343B" w:rsidP="00D550C4">
      <w:pPr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before="100"/>
        <w:textAlignment w:val="baseline"/>
        <w:rPr>
          <w:rFonts w:cs="Arial"/>
          <w:sz w:val="22"/>
          <w:szCs w:val="22"/>
        </w:rPr>
      </w:pPr>
      <w:r w:rsidRPr="007A343B">
        <w:rPr>
          <w:rFonts w:cs="Arial"/>
          <w:sz w:val="22"/>
          <w:szCs w:val="22"/>
        </w:rPr>
        <w:t>a kialakult településszerkezetnek és telekszerkezetnek való megfelelőség,</w:t>
      </w:r>
    </w:p>
    <w:p w:rsidR="007A343B" w:rsidRPr="007A343B" w:rsidRDefault="007A343B" w:rsidP="00D550C4">
      <w:pPr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before="100"/>
        <w:textAlignment w:val="baseline"/>
        <w:rPr>
          <w:rFonts w:cs="Arial"/>
          <w:sz w:val="22"/>
          <w:szCs w:val="22"/>
        </w:rPr>
      </w:pPr>
      <w:r w:rsidRPr="007A343B">
        <w:rPr>
          <w:rFonts w:cs="Arial"/>
          <w:sz w:val="22"/>
          <w:szCs w:val="22"/>
        </w:rPr>
        <w:t>a tervezett, távlati adottságokat, a településfejlesztési terveket figyelembe vevő megfelelőség,</w:t>
      </w:r>
    </w:p>
    <w:p w:rsidR="00D550C4" w:rsidRPr="0071156D" w:rsidRDefault="00D550C4" w:rsidP="00D550C4">
      <w:pPr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before="100"/>
        <w:textAlignment w:val="baseline"/>
        <w:rPr>
          <w:rFonts w:cs="Arial"/>
          <w:sz w:val="22"/>
          <w:szCs w:val="22"/>
        </w:rPr>
      </w:pPr>
      <w:r w:rsidRPr="0071156D">
        <w:rPr>
          <w:rFonts w:cs="Arial"/>
          <w:sz w:val="22"/>
          <w:szCs w:val="22"/>
        </w:rPr>
        <w:t>megfelelően veszi-e figyelembe a kialakult, illetve átalakuló környező beépítés adottságait, rendeltetésszerű használatának és fejlesztésének lehetőségeit,</w:t>
      </w:r>
    </w:p>
    <w:p w:rsidR="007A343B" w:rsidRPr="007A343B" w:rsidRDefault="007A343B" w:rsidP="00D550C4">
      <w:pPr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before="100"/>
        <w:textAlignment w:val="baseline"/>
        <w:rPr>
          <w:rFonts w:cs="Arial"/>
          <w:sz w:val="22"/>
          <w:szCs w:val="22"/>
        </w:rPr>
      </w:pPr>
      <w:r w:rsidRPr="007A343B">
        <w:rPr>
          <w:rFonts w:cs="Arial"/>
          <w:sz w:val="22"/>
          <w:szCs w:val="22"/>
        </w:rPr>
        <w:t>a beépítés környezeti illeszkedése, továbbá a természetvédelem, a rálátás és látványvédelem követelményének való megfelelőség.</w:t>
      </w:r>
    </w:p>
    <w:p w:rsidR="007A343B" w:rsidRPr="007A343B" w:rsidRDefault="007A343B" w:rsidP="00D550C4">
      <w:pPr>
        <w:numPr>
          <w:ilvl w:val="0"/>
          <w:numId w:val="78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7A343B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településképi véleményezés során az alaprajzi elrendezéssel kapcsolatban vizsgálandó, hogy az alaprajzi megoldások nem eredményezik-e az épület tömegének vagy homlokzatának településképi szempontból kedvezőtlen megjelenését.</w:t>
      </w:r>
    </w:p>
    <w:p w:rsidR="007A343B" w:rsidRPr="007A343B" w:rsidRDefault="007A343B" w:rsidP="00D550C4">
      <w:pPr>
        <w:numPr>
          <w:ilvl w:val="0"/>
          <w:numId w:val="78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7A343B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 A településképi véleményezés során az épület homlokzatának és tetőzetének kialakításával kapcsolatban vizsgálandó, hogy</w:t>
      </w:r>
    </w:p>
    <w:p w:rsidR="007A343B" w:rsidRPr="007A343B" w:rsidRDefault="007A343B" w:rsidP="00D550C4">
      <w:pPr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before="100"/>
        <w:textAlignment w:val="baseline"/>
        <w:rPr>
          <w:rFonts w:cs="Arial"/>
          <w:sz w:val="22"/>
          <w:szCs w:val="22"/>
        </w:rPr>
      </w:pPr>
      <w:r w:rsidRPr="007A343B">
        <w:rPr>
          <w:rFonts w:cs="Arial"/>
          <w:sz w:val="22"/>
          <w:szCs w:val="22"/>
        </w:rPr>
        <w:t>azok építészeti megoldásai megfelelően illeszkednek-e a kialakult, vagy a településrendezési eszköz szerint átalakuló épített környezethez,</w:t>
      </w:r>
    </w:p>
    <w:p w:rsidR="007A343B" w:rsidRPr="007A343B" w:rsidRDefault="007A343B" w:rsidP="00D550C4">
      <w:pPr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before="100"/>
        <w:textAlignment w:val="baseline"/>
        <w:rPr>
          <w:rFonts w:cs="Arial"/>
          <w:sz w:val="22"/>
          <w:szCs w:val="22"/>
        </w:rPr>
      </w:pPr>
      <w:r w:rsidRPr="007A343B">
        <w:rPr>
          <w:rFonts w:cs="Arial"/>
          <w:sz w:val="22"/>
          <w:szCs w:val="22"/>
        </w:rPr>
        <w:t>a homlokzatot tagolása, a nyílászárók kiosztása összhangban van-e az épület rendeltetésével és használatának sajátosságaival,</w:t>
      </w:r>
    </w:p>
    <w:p w:rsidR="007A343B" w:rsidRPr="007A343B" w:rsidRDefault="007A343B" w:rsidP="00D550C4">
      <w:pPr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before="100"/>
        <w:textAlignment w:val="baseline"/>
        <w:rPr>
          <w:rFonts w:cs="Arial"/>
          <w:sz w:val="22"/>
          <w:szCs w:val="22"/>
        </w:rPr>
      </w:pPr>
      <w:r w:rsidRPr="007A343B">
        <w:rPr>
          <w:rFonts w:cs="Arial"/>
          <w:sz w:val="22"/>
          <w:szCs w:val="22"/>
        </w:rPr>
        <w:t>a terv javaslatot ad-e a rendeltetéssel összefüggő reklám- és információs berendezés elhelyezésére és kialakítására,</w:t>
      </w:r>
    </w:p>
    <w:p w:rsidR="007A343B" w:rsidRPr="007A343B" w:rsidRDefault="007A343B" w:rsidP="00D550C4">
      <w:pPr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before="100"/>
        <w:textAlignment w:val="baseline"/>
        <w:rPr>
          <w:rFonts w:cs="Arial"/>
          <w:sz w:val="22"/>
          <w:szCs w:val="22"/>
        </w:rPr>
      </w:pPr>
      <w:r w:rsidRPr="007A343B">
        <w:rPr>
          <w:rFonts w:cs="Arial"/>
          <w:sz w:val="22"/>
          <w:szCs w:val="22"/>
        </w:rPr>
        <w:t>a terv városképi szempontból kedvező megoldást tartalmaz-e az épület gépészeti és egyéb berendezései, tartozékai elhelyezésére,</w:t>
      </w:r>
    </w:p>
    <w:p w:rsidR="007A343B" w:rsidRPr="007A343B" w:rsidRDefault="007A343B" w:rsidP="00D550C4">
      <w:pPr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before="100"/>
        <w:textAlignment w:val="baseline"/>
        <w:rPr>
          <w:rFonts w:cs="Arial"/>
          <w:sz w:val="22"/>
          <w:szCs w:val="22"/>
        </w:rPr>
      </w:pPr>
      <w:r w:rsidRPr="007A343B">
        <w:rPr>
          <w:rFonts w:cs="Arial"/>
          <w:sz w:val="22"/>
          <w:szCs w:val="22"/>
        </w:rPr>
        <w:t>a tetőzet kialakítása - különösen hajlásszöge és esetleges tetőfelépítménye – megfelelően illeszkedik-e a domináns környezet adottságaihoz, és</w:t>
      </w:r>
    </w:p>
    <w:p w:rsidR="007A343B" w:rsidRPr="007A343B" w:rsidRDefault="007A343B" w:rsidP="00D550C4">
      <w:pPr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before="100"/>
        <w:textAlignment w:val="baseline"/>
        <w:rPr>
          <w:rFonts w:cs="Arial"/>
          <w:sz w:val="22"/>
          <w:szCs w:val="22"/>
        </w:rPr>
      </w:pPr>
      <w:r w:rsidRPr="007A343B">
        <w:rPr>
          <w:rFonts w:cs="Arial"/>
          <w:sz w:val="22"/>
          <w:szCs w:val="22"/>
        </w:rPr>
        <w:t>tömegalakítása, homlokzatfelület színezése, anyaghasználata harmonizál-e.</w:t>
      </w:r>
    </w:p>
    <w:p w:rsidR="007A343B" w:rsidRDefault="007A343B" w:rsidP="007A343B">
      <w:pPr>
        <w:pStyle w:val="Aparagrafussbekezds"/>
      </w:pPr>
      <w:r w:rsidRPr="00B641DB">
        <w:t xml:space="preserve"> (1) A polgármester a véleményét</w:t>
      </w:r>
      <w:r>
        <w:t xml:space="preserve"> </w:t>
      </w:r>
      <w:r w:rsidRPr="00B641DB">
        <w:t>a főépítész</w:t>
      </w:r>
      <w:r>
        <w:t xml:space="preserve"> </w:t>
      </w:r>
      <w:r w:rsidRPr="00B641DB">
        <w:t>szakmai álláspontjára alapozva alakítja ki.</w:t>
      </w:r>
    </w:p>
    <w:p w:rsidR="007A343B" w:rsidRPr="007A343B" w:rsidRDefault="007A343B" w:rsidP="00D550C4">
      <w:pPr>
        <w:numPr>
          <w:ilvl w:val="0"/>
          <w:numId w:val="80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7A343B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polgármester az (1) bekezdés szerinti szakmai álláspont kialakítására a városi főépítésznek megfelelő, legalább öt napos határidőt biztosít. Amennyiben a városi főépítész szakmai álláspontját a polgármester által meghatározott határidőben nem alakítja ki, annyiban a településképi vélemény kialakítása során a polgármester azt nem köteles bevárni vagy figyelembe venni.</w:t>
      </w:r>
    </w:p>
    <w:p w:rsidR="00337F6B" w:rsidRPr="0071156D" w:rsidRDefault="007A343B" w:rsidP="00337F6B">
      <w:pPr>
        <w:pStyle w:val="Aparagrafussbekezds"/>
      </w:pPr>
      <w:r>
        <w:t xml:space="preserve"> </w:t>
      </w:r>
      <w:r w:rsidR="00337F6B">
        <w:t xml:space="preserve">(1) </w:t>
      </w:r>
      <w:r w:rsidR="00337F6B" w:rsidRPr="0071156D">
        <w:t>A településképi véleményezési eljárás az építtető, illetve az általa megbízott tervező (a továbbiakban együtt: kérelmező) által a polgármesterhez benyújtott kérelemre indul. A kérelmező legkésőbb a kérelem benyújtásáig a véleményezendő építészeti-műszaki tervdokumentációt elektronikus formában feltölti az építésügyi hatósági eljáráshoz biztosított elektronikus tárhelyre, melyhez a polgármesternek hozzáférést biztosít.</w:t>
      </w:r>
    </w:p>
    <w:p w:rsidR="00337F6B" w:rsidRPr="0071156D" w:rsidRDefault="00337F6B" w:rsidP="00D550C4">
      <w:pPr>
        <w:numPr>
          <w:ilvl w:val="0"/>
          <w:numId w:val="52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71156D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polgármester településképi véleményét a főépítész készíti elő.</w:t>
      </w:r>
    </w:p>
    <w:p w:rsidR="00337F6B" w:rsidRPr="0071156D" w:rsidRDefault="00337F6B" w:rsidP="00D550C4">
      <w:pPr>
        <w:numPr>
          <w:ilvl w:val="0"/>
          <w:numId w:val="52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71156D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településképi véleményben a polgármester a tervezett építési tevékenységet engedélyezésre</w:t>
      </w:r>
    </w:p>
    <w:p w:rsidR="00337F6B" w:rsidRPr="0071156D" w:rsidRDefault="00337F6B" w:rsidP="00D550C4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before="100"/>
        <w:textAlignment w:val="baseline"/>
        <w:rPr>
          <w:rFonts w:cs="Arial"/>
          <w:sz w:val="22"/>
          <w:szCs w:val="22"/>
        </w:rPr>
      </w:pPr>
      <w:r w:rsidRPr="0071156D">
        <w:rPr>
          <w:rFonts w:cs="Arial"/>
          <w:sz w:val="22"/>
          <w:szCs w:val="22"/>
        </w:rPr>
        <w:t>javasolja,</w:t>
      </w:r>
    </w:p>
    <w:p w:rsidR="00337F6B" w:rsidRPr="0071156D" w:rsidRDefault="00337F6B" w:rsidP="00D550C4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before="100"/>
        <w:textAlignment w:val="baseline"/>
        <w:rPr>
          <w:rFonts w:cs="Arial"/>
          <w:sz w:val="22"/>
          <w:szCs w:val="22"/>
        </w:rPr>
      </w:pPr>
      <w:r w:rsidRPr="0071156D">
        <w:rPr>
          <w:rFonts w:cs="Arial"/>
          <w:sz w:val="22"/>
          <w:szCs w:val="22"/>
        </w:rPr>
        <w:t>feltétellel javasolja, illetve</w:t>
      </w:r>
    </w:p>
    <w:p w:rsidR="00337F6B" w:rsidRPr="0071156D" w:rsidRDefault="00337F6B" w:rsidP="00D550C4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before="100"/>
        <w:textAlignment w:val="baseline"/>
        <w:rPr>
          <w:rFonts w:cs="Arial"/>
          <w:sz w:val="22"/>
          <w:szCs w:val="22"/>
        </w:rPr>
      </w:pPr>
      <w:r w:rsidRPr="0071156D">
        <w:rPr>
          <w:rFonts w:cs="Arial"/>
          <w:sz w:val="22"/>
          <w:szCs w:val="22"/>
        </w:rPr>
        <w:t>nem javasolja.</w:t>
      </w:r>
    </w:p>
    <w:p w:rsidR="00337F6B" w:rsidRPr="001A3461" w:rsidRDefault="00337F6B" w:rsidP="00D550C4">
      <w:pPr>
        <w:numPr>
          <w:ilvl w:val="0"/>
          <w:numId w:val="52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1A3461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településképi véleményhez csatolni kell a jogszabályban meghatározott esetekben a tervtanácsi állásfoglalást vagy főépítészi szakvéleményt, melynek tartalmaznia kell a vélemény részletes indoklását.</w:t>
      </w:r>
    </w:p>
    <w:p w:rsidR="00337F6B" w:rsidRPr="001A3461" w:rsidRDefault="00337F6B" w:rsidP="00D550C4">
      <w:pPr>
        <w:numPr>
          <w:ilvl w:val="0"/>
          <w:numId w:val="52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1A3461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településképi véleményt – a kérelem beérkezésétől számított legfeljebb 15 napon belül – meg kell küldeni a kérelmezőnek, és (.pdf formátumban) az (1) bekezdés szerint megadott elektronikus tárhelyre is fel kell tölteni.</w:t>
      </w:r>
    </w:p>
    <w:p w:rsidR="00337F6B" w:rsidRPr="0071156D" w:rsidRDefault="00337F6B" w:rsidP="00D550C4">
      <w:pPr>
        <w:numPr>
          <w:ilvl w:val="0"/>
          <w:numId w:val="52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71156D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határoló közterülettel való kapcsolatot illetően vizsgálni kell, hogy</w:t>
      </w:r>
    </w:p>
    <w:p w:rsidR="00337F6B" w:rsidRPr="0071156D" w:rsidRDefault="00337F6B" w:rsidP="00D550C4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before="100"/>
        <w:textAlignment w:val="baseline"/>
        <w:rPr>
          <w:rFonts w:cs="Arial"/>
          <w:sz w:val="22"/>
          <w:szCs w:val="22"/>
        </w:rPr>
      </w:pPr>
      <w:r w:rsidRPr="0071156D">
        <w:rPr>
          <w:rFonts w:cs="Arial"/>
          <w:sz w:val="22"/>
          <w:szCs w:val="22"/>
        </w:rPr>
        <w:t>a közterülethez közvetlenül kapcsolódó szint alaprajzi kialakítása, illetve ebből eredő használata</w:t>
      </w:r>
    </w:p>
    <w:p w:rsidR="00337F6B" w:rsidRPr="0071156D" w:rsidRDefault="00337F6B" w:rsidP="00337F6B">
      <w:pPr>
        <w:widowControl w:val="0"/>
        <w:overflowPunct w:val="0"/>
        <w:autoSpaceDE w:val="0"/>
        <w:autoSpaceDN w:val="0"/>
        <w:adjustRightInd w:val="0"/>
        <w:ind w:left="1560" w:hanging="426"/>
        <w:textAlignment w:val="baseline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aa</w:t>
      </w:r>
      <w:proofErr w:type="spellEnd"/>
      <w:r>
        <w:rPr>
          <w:rFonts w:cs="Arial"/>
          <w:sz w:val="22"/>
          <w:szCs w:val="22"/>
        </w:rPr>
        <w:t>)</w:t>
      </w:r>
      <w:r w:rsidRPr="0071156D">
        <w:rPr>
          <w:rFonts w:cs="Arial"/>
          <w:sz w:val="22"/>
          <w:szCs w:val="22"/>
        </w:rPr>
        <w:t xml:space="preserve"> korlátozza-e a közúti közlekedést és annak biztonságát,</w:t>
      </w:r>
    </w:p>
    <w:p w:rsidR="00337F6B" w:rsidRPr="0071156D" w:rsidRDefault="00337F6B" w:rsidP="00337F6B">
      <w:pPr>
        <w:widowControl w:val="0"/>
        <w:overflowPunct w:val="0"/>
        <w:autoSpaceDE w:val="0"/>
        <w:autoSpaceDN w:val="0"/>
        <w:adjustRightInd w:val="0"/>
        <w:ind w:left="1560" w:hanging="426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ab)</w:t>
      </w:r>
      <w:r w:rsidRPr="0071156D">
        <w:rPr>
          <w:rFonts w:cs="Arial"/>
          <w:sz w:val="22"/>
          <w:szCs w:val="22"/>
        </w:rPr>
        <w:t xml:space="preserve"> korlátozza-, illetve zavarja-e a gyalogos és a kerékpáros közlekedést és annak biztonságát,</w:t>
      </w:r>
    </w:p>
    <w:p w:rsidR="00337F6B" w:rsidRPr="0071156D" w:rsidRDefault="00337F6B" w:rsidP="00337F6B">
      <w:pPr>
        <w:widowControl w:val="0"/>
        <w:overflowPunct w:val="0"/>
        <w:autoSpaceDE w:val="0"/>
        <w:autoSpaceDN w:val="0"/>
        <w:adjustRightInd w:val="0"/>
        <w:ind w:left="1560" w:hanging="426"/>
        <w:textAlignment w:val="baseline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ac</w:t>
      </w:r>
      <w:proofErr w:type="spellEnd"/>
      <w:r>
        <w:rPr>
          <w:rFonts w:cs="Arial"/>
          <w:sz w:val="22"/>
          <w:szCs w:val="22"/>
        </w:rPr>
        <w:t>)</w:t>
      </w:r>
      <w:r w:rsidRPr="0071156D">
        <w:rPr>
          <w:rFonts w:cs="Arial"/>
          <w:sz w:val="22"/>
          <w:szCs w:val="22"/>
        </w:rPr>
        <w:t xml:space="preserve"> megfelelően veszi-e figyelembe a közterület adottságait és e</w:t>
      </w:r>
      <w:r>
        <w:rPr>
          <w:rFonts w:cs="Arial"/>
          <w:sz w:val="22"/>
          <w:szCs w:val="22"/>
        </w:rPr>
        <w:t>setleges berendezéseit, műtárgya</w:t>
      </w:r>
      <w:r w:rsidRPr="0071156D">
        <w:rPr>
          <w:rFonts w:cs="Arial"/>
          <w:sz w:val="22"/>
          <w:szCs w:val="22"/>
        </w:rPr>
        <w:t>it, valamint növényzetét, illetve ebből eredően</w:t>
      </w:r>
    </w:p>
    <w:p w:rsidR="00337F6B" w:rsidRPr="0071156D" w:rsidRDefault="00337F6B" w:rsidP="00337F6B">
      <w:pPr>
        <w:widowControl w:val="0"/>
        <w:overflowPunct w:val="0"/>
        <w:autoSpaceDE w:val="0"/>
        <w:autoSpaceDN w:val="0"/>
        <w:adjustRightInd w:val="0"/>
        <w:ind w:left="1560" w:hanging="426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ad)</w:t>
      </w:r>
      <w:r w:rsidRPr="0071156D">
        <w:rPr>
          <w:rFonts w:cs="Arial"/>
          <w:sz w:val="22"/>
          <w:szCs w:val="22"/>
        </w:rPr>
        <w:t xml:space="preserve"> a terv megfelelő javaslatokat ad-e az esetleg szükségessé váló – a közterületet érintő – beavatkozásokra,</w:t>
      </w:r>
    </w:p>
    <w:p w:rsidR="00337F6B" w:rsidRPr="0071156D" w:rsidRDefault="00337F6B" w:rsidP="00D550C4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before="100"/>
        <w:textAlignment w:val="baseline"/>
        <w:rPr>
          <w:rFonts w:cs="Arial"/>
          <w:sz w:val="22"/>
          <w:szCs w:val="22"/>
        </w:rPr>
      </w:pPr>
      <w:r w:rsidRPr="0071156D">
        <w:rPr>
          <w:rFonts w:cs="Arial"/>
          <w:sz w:val="22"/>
          <w:szCs w:val="22"/>
        </w:rPr>
        <w:t>az esetleg a közterület fölé benyúló építmény-részek, illetve szerkezetek és berendezések milyen módon befolyásolják a közterület használatát, különös tekintettel a meglévő, illetve a telepítendő fákra, fasorokra.</w:t>
      </w:r>
    </w:p>
    <w:p w:rsidR="00186B0C" w:rsidRDefault="00985EFD" w:rsidP="00985EFD">
      <w:pPr>
        <w:pStyle w:val="Cmsor5"/>
      </w:pPr>
      <w:r>
        <w:t>T</w:t>
      </w:r>
      <w:r w:rsidR="00186B0C">
        <w:t>ele</w:t>
      </w:r>
      <w:r>
        <w:t xml:space="preserve">pülésképi </w:t>
      </w:r>
      <w:r w:rsidR="001C3250">
        <w:t xml:space="preserve">bejelentési eljárás </w:t>
      </w:r>
    </w:p>
    <w:p w:rsidR="001C3250" w:rsidRPr="001C3250" w:rsidRDefault="003772B3" w:rsidP="001C3250">
      <w:pPr>
        <w:pStyle w:val="Aparagrafussbekezds"/>
      </w:pPr>
      <w:r>
        <w:t>A polgármester t</w:t>
      </w:r>
      <w:r w:rsidR="001C3250" w:rsidRPr="0071156D">
        <w:t xml:space="preserve">elepülésképi bejelentési eljárást </w:t>
      </w:r>
      <w:r>
        <w:t xml:space="preserve">folytat </w:t>
      </w:r>
      <w:r w:rsidRPr="0071156D">
        <w:t>le</w:t>
      </w:r>
      <w:r w:rsidR="009D1458">
        <w:t>:</w:t>
      </w:r>
    </w:p>
    <w:p w:rsidR="003772B3" w:rsidRPr="003772B3" w:rsidRDefault="003772B3" w:rsidP="00D550C4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3772B3">
        <w:rPr>
          <w:rFonts w:cs="Arial"/>
          <w:sz w:val="22"/>
          <w:szCs w:val="22"/>
        </w:rPr>
        <w:t xml:space="preserve">építésügyi hatósági engedélyhez vagy az </w:t>
      </w:r>
      <w:proofErr w:type="spellStart"/>
      <w:r w:rsidRPr="003772B3">
        <w:rPr>
          <w:rFonts w:cs="Arial"/>
          <w:sz w:val="22"/>
          <w:szCs w:val="22"/>
        </w:rPr>
        <w:t>Étv</w:t>
      </w:r>
      <w:proofErr w:type="spellEnd"/>
      <w:r w:rsidRPr="003772B3">
        <w:rPr>
          <w:rFonts w:cs="Arial"/>
          <w:sz w:val="22"/>
          <w:szCs w:val="22"/>
        </w:rPr>
        <w:t xml:space="preserve">. 33/A. § szerinti egyszerű bejelentéshez nem kötött építési tevékenységet, </w:t>
      </w:r>
    </w:p>
    <w:p w:rsidR="003772B3" w:rsidRPr="003772B3" w:rsidRDefault="003772B3" w:rsidP="00D550C4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3772B3">
        <w:rPr>
          <w:rFonts w:cs="Arial"/>
          <w:sz w:val="22"/>
          <w:szCs w:val="22"/>
        </w:rPr>
        <w:t>rendeltetés-módosítást</w:t>
      </w:r>
    </w:p>
    <w:p w:rsidR="003772B3" w:rsidRDefault="003772B3" w:rsidP="003772B3">
      <w:pPr>
        <w:widowControl w:val="0"/>
        <w:overflowPunct w:val="0"/>
        <w:autoSpaceDE w:val="0"/>
        <w:autoSpaceDN w:val="0"/>
        <w:adjustRightInd w:val="0"/>
        <w:ind w:left="708"/>
        <w:textAlignment w:val="baseline"/>
        <w:rPr>
          <w:rFonts w:cs="Arial"/>
          <w:sz w:val="22"/>
          <w:szCs w:val="22"/>
        </w:rPr>
      </w:pPr>
      <w:r w:rsidRPr="003772B3">
        <w:rPr>
          <w:rFonts w:cs="Arial"/>
          <w:sz w:val="22"/>
          <w:szCs w:val="22"/>
        </w:rPr>
        <w:t>megelőzően, amelynek nem az önkormányzat a kezdeményezője.</w:t>
      </w:r>
    </w:p>
    <w:p w:rsidR="003772B3" w:rsidRPr="003772B3" w:rsidRDefault="003772B3" w:rsidP="003772B3">
      <w:pPr>
        <w:pStyle w:val="Aparagrafussbekezds"/>
      </w:pPr>
      <w:r w:rsidRPr="003772B3">
        <w:t>.§ (1) A településképi bejelentési eljárást az ügyfél bejelentés formájában a polgármesternél papír</w:t>
      </w:r>
      <w:r>
        <w:t xml:space="preserve"> </w:t>
      </w:r>
      <w:r w:rsidRPr="003772B3">
        <w:t xml:space="preserve">alapon, írásban kezdeményezi a </w:t>
      </w:r>
      <w:r w:rsidR="00E56C9F">
        <w:t>3</w:t>
      </w:r>
      <w:r w:rsidRPr="003772B3">
        <w:t>. melléklet szerint. A bejelentéshez papíralapú dokumentációt vagy a dokumentációt tartalmazó digitális adathordozót kell mellékelni.</w:t>
      </w:r>
    </w:p>
    <w:p w:rsidR="003772B3" w:rsidRPr="003772B3" w:rsidRDefault="003772B3" w:rsidP="00D550C4">
      <w:pPr>
        <w:numPr>
          <w:ilvl w:val="0"/>
          <w:numId w:val="71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3772B3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dokumentációnak —a bejelentés tárgyának megfelelően— legalább az alábbi munkarészeket kell tartalmazni:</w:t>
      </w:r>
    </w:p>
    <w:p w:rsidR="003772B3" w:rsidRPr="003772B3" w:rsidRDefault="003772B3" w:rsidP="00D550C4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3772B3">
        <w:rPr>
          <w:rFonts w:cs="Arial"/>
          <w:sz w:val="22"/>
          <w:szCs w:val="22"/>
        </w:rPr>
        <w:t>építési munkák esetében</w:t>
      </w:r>
    </w:p>
    <w:p w:rsidR="003772B3" w:rsidRPr="003772B3" w:rsidRDefault="003772B3" w:rsidP="003772B3">
      <w:pPr>
        <w:widowControl w:val="0"/>
        <w:overflowPunct w:val="0"/>
        <w:autoSpaceDE w:val="0"/>
        <w:autoSpaceDN w:val="0"/>
        <w:adjustRightInd w:val="0"/>
        <w:ind w:left="1560" w:hanging="426"/>
        <w:textAlignment w:val="baseline"/>
        <w:rPr>
          <w:rFonts w:cs="Arial"/>
          <w:sz w:val="22"/>
          <w:szCs w:val="22"/>
        </w:rPr>
      </w:pPr>
      <w:proofErr w:type="spellStart"/>
      <w:r w:rsidRPr="003772B3">
        <w:rPr>
          <w:rFonts w:cs="Arial"/>
          <w:sz w:val="22"/>
          <w:szCs w:val="22"/>
        </w:rPr>
        <w:t>aa</w:t>
      </w:r>
      <w:proofErr w:type="spellEnd"/>
      <w:r w:rsidRPr="003772B3">
        <w:rPr>
          <w:rFonts w:cs="Arial"/>
          <w:sz w:val="22"/>
          <w:szCs w:val="22"/>
        </w:rPr>
        <w:t>) műszaki leírást a telepítésről és az építészeti kialakításról,</w:t>
      </w:r>
    </w:p>
    <w:p w:rsidR="003772B3" w:rsidRPr="003772B3" w:rsidRDefault="003772B3" w:rsidP="003772B3">
      <w:pPr>
        <w:widowControl w:val="0"/>
        <w:overflowPunct w:val="0"/>
        <w:autoSpaceDE w:val="0"/>
        <w:autoSpaceDN w:val="0"/>
        <w:adjustRightInd w:val="0"/>
        <w:ind w:left="1560" w:hanging="426"/>
        <w:textAlignment w:val="baseline"/>
        <w:rPr>
          <w:rFonts w:cs="Arial"/>
          <w:sz w:val="22"/>
          <w:szCs w:val="22"/>
        </w:rPr>
      </w:pPr>
      <w:r w:rsidRPr="003772B3">
        <w:rPr>
          <w:rFonts w:cs="Arial"/>
          <w:sz w:val="22"/>
          <w:szCs w:val="22"/>
        </w:rPr>
        <w:t>ab) helyszínrajzot a szomszédos építmények és a terepviszonyok feltüntetésével, amennyiben a változás érinti,</w:t>
      </w:r>
    </w:p>
    <w:p w:rsidR="003772B3" w:rsidRPr="003772B3" w:rsidRDefault="003772B3" w:rsidP="003772B3">
      <w:pPr>
        <w:widowControl w:val="0"/>
        <w:overflowPunct w:val="0"/>
        <w:autoSpaceDE w:val="0"/>
        <w:autoSpaceDN w:val="0"/>
        <w:adjustRightInd w:val="0"/>
        <w:ind w:left="1560" w:hanging="426"/>
        <w:textAlignment w:val="baseline"/>
        <w:rPr>
          <w:rFonts w:cs="Arial"/>
          <w:sz w:val="22"/>
          <w:szCs w:val="22"/>
        </w:rPr>
      </w:pPr>
      <w:proofErr w:type="spellStart"/>
      <w:r w:rsidRPr="003772B3">
        <w:rPr>
          <w:rFonts w:cs="Arial"/>
          <w:sz w:val="22"/>
          <w:szCs w:val="22"/>
        </w:rPr>
        <w:t>ac</w:t>
      </w:r>
      <w:proofErr w:type="spellEnd"/>
      <w:r w:rsidRPr="003772B3">
        <w:rPr>
          <w:rFonts w:cs="Arial"/>
          <w:sz w:val="22"/>
          <w:szCs w:val="22"/>
        </w:rPr>
        <w:t>) alaprajzot, amennyiben a változás érinti, ad) valamennyi érintett homlokzatot, valamint</w:t>
      </w:r>
    </w:p>
    <w:p w:rsidR="003772B3" w:rsidRPr="003772B3" w:rsidRDefault="003772B3" w:rsidP="003772B3">
      <w:pPr>
        <w:widowControl w:val="0"/>
        <w:overflowPunct w:val="0"/>
        <w:autoSpaceDE w:val="0"/>
        <w:autoSpaceDN w:val="0"/>
        <w:adjustRightInd w:val="0"/>
        <w:ind w:left="1560" w:hanging="426"/>
        <w:textAlignment w:val="baseline"/>
        <w:rPr>
          <w:rFonts w:cs="Arial"/>
          <w:sz w:val="22"/>
          <w:szCs w:val="22"/>
        </w:rPr>
      </w:pPr>
      <w:proofErr w:type="spellStart"/>
      <w:r w:rsidRPr="003772B3">
        <w:rPr>
          <w:rFonts w:cs="Arial"/>
          <w:sz w:val="22"/>
          <w:szCs w:val="22"/>
        </w:rPr>
        <w:t>ae</w:t>
      </w:r>
      <w:proofErr w:type="spellEnd"/>
      <w:r w:rsidRPr="003772B3">
        <w:rPr>
          <w:rFonts w:cs="Arial"/>
          <w:sz w:val="22"/>
          <w:szCs w:val="22"/>
        </w:rPr>
        <w:t>) —amennyiben a változás az utcaképben megjelenik— utcaképi vázlatot, és/vagy látványtervet, színtervet.</w:t>
      </w:r>
    </w:p>
    <w:p w:rsidR="003772B3" w:rsidRPr="003772B3" w:rsidRDefault="003772B3" w:rsidP="00D550C4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3772B3">
        <w:rPr>
          <w:rFonts w:cs="Arial"/>
          <w:sz w:val="22"/>
          <w:szCs w:val="22"/>
        </w:rPr>
        <w:t>rendeltetésváltozás esetében:</w:t>
      </w:r>
    </w:p>
    <w:p w:rsidR="003772B3" w:rsidRPr="003772B3" w:rsidRDefault="003772B3" w:rsidP="003772B3">
      <w:pPr>
        <w:widowControl w:val="0"/>
        <w:overflowPunct w:val="0"/>
        <w:autoSpaceDE w:val="0"/>
        <w:autoSpaceDN w:val="0"/>
        <w:adjustRightInd w:val="0"/>
        <w:ind w:left="1560" w:hanging="426"/>
        <w:textAlignment w:val="baseline"/>
        <w:rPr>
          <w:rFonts w:cs="Arial"/>
          <w:sz w:val="22"/>
          <w:szCs w:val="22"/>
        </w:rPr>
      </w:pPr>
      <w:proofErr w:type="spellStart"/>
      <w:r w:rsidRPr="003772B3">
        <w:rPr>
          <w:rFonts w:cs="Arial"/>
          <w:sz w:val="22"/>
          <w:szCs w:val="22"/>
        </w:rPr>
        <w:t>ba</w:t>
      </w:r>
      <w:proofErr w:type="spellEnd"/>
      <w:r w:rsidRPr="003772B3">
        <w:rPr>
          <w:rFonts w:cs="Arial"/>
          <w:sz w:val="22"/>
          <w:szCs w:val="22"/>
        </w:rPr>
        <w:t>) műszaki leírást, mely ismerteti az új rendeltetésnek megfelelő (terület) használat, illetve technológia jellemzőit, a rendeltetés-módosítás következtében —a szomszédos és a környező ingatlanokat érintő— változásokat, hatásokat, továbbá a szükségessé váló járulékos beavatkozásokat,</w:t>
      </w:r>
    </w:p>
    <w:p w:rsidR="003772B3" w:rsidRPr="003772B3" w:rsidRDefault="003772B3" w:rsidP="003772B3">
      <w:pPr>
        <w:widowControl w:val="0"/>
        <w:overflowPunct w:val="0"/>
        <w:autoSpaceDE w:val="0"/>
        <w:autoSpaceDN w:val="0"/>
        <w:adjustRightInd w:val="0"/>
        <w:ind w:left="1560" w:hanging="426"/>
        <w:textAlignment w:val="baseline"/>
        <w:rPr>
          <w:rFonts w:cs="Arial"/>
          <w:sz w:val="22"/>
          <w:szCs w:val="22"/>
        </w:rPr>
      </w:pPr>
      <w:proofErr w:type="spellStart"/>
      <w:r w:rsidRPr="003772B3">
        <w:rPr>
          <w:rFonts w:cs="Arial"/>
          <w:sz w:val="22"/>
          <w:szCs w:val="22"/>
        </w:rPr>
        <w:t>bb</w:t>
      </w:r>
      <w:proofErr w:type="spellEnd"/>
      <w:r w:rsidRPr="003772B3">
        <w:rPr>
          <w:rFonts w:cs="Arial"/>
          <w:sz w:val="22"/>
          <w:szCs w:val="22"/>
        </w:rPr>
        <w:t>) helyszínrajzot a szomszédos építmények és terepviszonyok feltüntetésével,</w:t>
      </w:r>
    </w:p>
    <w:p w:rsidR="003772B3" w:rsidRPr="003772B3" w:rsidRDefault="003772B3" w:rsidP="003772B3">
      <w:pPr>
        <w:widowControl w:val="0"/>
        <w:overflowPunct w:val="0"/>
        <w:autoSpaceDE w:val="0"/>
        <w:autoSpaceDN w:val="0"/>
        <w:adjustRightInd w:val="0"/>
        <w:ind w:left="1560" w:hanging="426"/>
        <w:textAlignment w:val="baseline"/>
        <w:rPr>
          <w:rFonts w:cs="Arial"/>
          <w:sz w:val="22"/>
          <w:szCs w:val="22"/>
        </w:rPr>
      </w:pPr>
      <w:proofErr w:type="spellStart"/>
      <w:r w:rsidRPr="003772B3">
        <w:rPr>
          <w:rFonts w:cs="Arial"/>
          <w:sz w:val="22"/>
          <w:szCs w:val="22"/>
        </w:rPr>
        <w:t>bc</w:t>
      </w:r>
      <w:proofErr w:type="spellEnd"/>
      <w:r w:rsidRPr="003772B3">
        <w:rPr>
          <w:rFonts w:cs="Arial"/>
          <w:sz w:val="22"/>
          <w:szCs w:val="22"/>
        </w:rPr>
        <w:t>) (szükség szerint) a megértéséhez szükséges alaprajzot, valamint</w:t>
      </w:r>
    </w:p>
    <w:p w:rsidR="003772B3" w:rsidRPr="003772B3" w:rsidRDefault="003772B3" w:rsidP="003772B3">
      <w:pPr>
        <w:widowControl w:val="0"/>
        <w:overflowPunct w:val="0"/>
        <w:autoSpaceDE w:val="0"/>
        <w:autoSpaceDN w:val="0"/>
        <w:adjustRightInd w:val="0"/>
        <w:ind w:left="1560" w:hanging="426"/>
        <w:textAlignment w:val="baseline"/>
        <w:rPr>
          <w:rFonts w:cs="Arial"/>
          <w:sz w:val="22"/>
          <w:szCs w:val="22"/>
        </w:rPr>
      </w:pPr>
      <w:proofErr w:type="spellStart"/>
      <w:r w:rsidRPr="003772B3">
        <w:rPr>
          <w:rFonts w:cs="Arial"/>
          <w:sz w:val="22"/>
          <w:szCs w:val="22"/>
        </w:rPr>
        <w:t>bd</w:t>
      </w:r>
      <w:proofErr w:type="spellEnd"/>
      <w:r w:rsidRPr="003772B3">
        <w:rPr>
          <w:rFonts w:cs="Arial"/>
          <w:sz w:val="22"/>
          <w:szCs w:val="22"/>
        </w:rPr>
        <w:t>) (szükség szerint) a megértéshez szükséges homlokzatot vagy a közterületről látható felületek változását bemutató látványtervet, fotómontázst.</w:t>
      </w:r>
    </w:p>
    <w:p w:rsidR="003772B3" w:rsidRPr="003772B3" w:rsidRDefault="003772B3" w:rsidP="00D550C4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3772B3">
        <w:rPr>
          <w:rFonts w:cs="Arial"/>
          <w:sz w:val="22"/>
          <w:szCs w:val="22"/>
        </w:rPr>
        <w:t>információs vagy más célú berendezés és cégérek elhelyezése esetében</w:t>
      </w:r>
    </w:p>
    <w:p w:rsidR="003772B3" w:rsidRPr="003772B3" w:rsidRDefault="003772B3" w:rsidP="003772B3">
      <w:pPr>
        <w:widowControl w:val="0"/>
        <w:overflowPunct w:val="0"/>
        <w:autoSpaceDE w:val="0"/>
        <w:autoSpaceDN w:val="0"/>
        <w:adjustRightInd w:val="0"/>
        <w:ind w:left="1560" w:hanging="426"/>
        <w:textAlignment w:val="baseline"/>
        <w:rPr>
          <w:rFonts w:cs="Arial"/>
          <w:sz w:val="22"/>
          <w:szCs w:val="22"/>
        </w:rPr>
      </w:pPr>
      <w:proofErr w:type="spellStart"/>
      <w:r w:rsidRPr="003772B3">
        <w:rPr>
          <w:rFonts w:cs="Arial"/>
          <w:sz w:val="22"/>
          <w:szCs w:val="22"/>
        </w:rPr>
        <w:t>ca</w:t>
      </w:r>
      <w:proofErr w:type="spellEnd"/>
      <w:r w:rsidRPr="003772B3">
        <w:rPr>
          <w:rFonts w:cs="Arial"/>
          <w:sz w:val="22"/>
          <w:szCs w:val="22"/>
        </w:rPr>
        <w:t>) formáját, mennyiségét, méretét és technológiáját,</w:t>
      </w:r>
    </w:p>
    <w:p w:rsidR="003772B3" w:rsidRPr="003772B3" w:rsidRDefault="003772B3" w:rsidP="003772B3">
      <w:pPr>
        <w:widowControl w:val="0"/>
        <w:overflowPunct w:val="0"/>
        <w:autoSpaceDE w:val="0"/>
        <w:autoSpaceDN w:val="0"/>
        <w:adjustRightInd w:val="0"/>
        <w:ind w:left="1560" w:hanging="426"/>
        <w:textAlignment w:val="baseline"/>
        <w:rPr>
          <w:rFonts w:cs="Arial"/>
          <w:sz w:val="22"/>
          <w:szCs w:val="22"/>
        </w:rPr>
      </w:pPr>
      <w:proofErr w:type="spellStart"/>
      <w:r w:rsidRPr="003772B3">
        <w:rPr>
          <w:rFonts w:cs="Arial"/>
          <w:sz w:val="22"/>
          <w:szCs w:val="22"/>
        </w:rPr>
        <w:t>cb</w:t>
      </w:r>
      <w:proofErr w:type="spellEnd"/>
      <w:r w:rsidRPr="003772B3">
        <w:rPr>
          <w:rFonts w:cs="Arial"/>
          <w:sz w:val="22"/>
          <w:szCs w:val="22"/>
        </w:rPr>
        <w:t>) a műszaki berendezés által igénybe vett helyszínt és elhelyezésének módját.</w:t>
      </w:r>
    </w:p>
    <w:p w:rsidR="003772B3" w:rsidRPr="003772B3" w:rsidRDefault="003772B3" w:rsidP="00D550C4">
      <w:pPr>
        <w:numPr>
          <w:ilvl w:val="0"/>
          <w:numId w:val="71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3772B3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bejelentési eljárásban vizsgálni kell, hogy a tervezett építési tevékenység illetve rendeltetésváltoztatás:</w:t>
      </w:r>
    </w:p>
    <w:p w:rsidR="003772B3" w:rsidRPr="003772B3" w:rsidRDefault="003772B3" w:rsidP="00D550C4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3772B3">
        <w:rPr>
          <w:rFonts w:cs="Arial"/>
          <w:sz w:val="22"/>
          <w:szCs w:val="22"/>
        </w:rPr>
        <w:t>a környezetére környezetvédelmi —elsősorban zaj- és légszennyezési—szempontból kedvezőtlenebb helyzetet teremt-e,</w:t>
      </w:r>
    </w:p>
    <w:p w:rsidR="003772B3" w:rsidRPr="003772B3" w:rsidRDefault="003772B3" w:rsidP="00D550C4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3772B3">
        <w:rPr>
          <w:rFonts w:cs="Arial"/>
          <w:sz w:val="22"/>
          <w:szCs w:val="22"/>
        </w:rPr>
        <w:t>jelentősen megváltoztatja-e az ingatlanon belüli gépkocsi-forgalmat,</w:t>
      </w:r>
    </w:p>
    <w:p w:rsidR="003772B3" w:rsidRPr="003772B3" w:rsidRDefault="003772B3" w:rsidP="00D550C4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3772B3">
        <w:rPr>
          <w:rFonts w:cs="Arial"/>
          <w:sz w:val="22"/>
          <w:szCs w:val="22"/>
        </w:rPr>
        <w:t>a jogszabályi előírásoknak megfelelően szükségessé teszi-e többlet-parkolóhelyek illetve rakodóhely kialakítását,</w:t>
      </w:r>
    </w:p>
    <w:p w:rsidR="003772B3" w:rsidRPr="003772B3" w:rsidRDefault="003772B3" w:rsidP="00D550C4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3772B3">
        <w:rPr>
          <w:rFonts w:cs="Arial"/>
          <w:sz w:val="22"/>
          <w:szCs w:val="22"/>
        </w:rPr>
        <w:t>érinti-e a közterület kialakítását, a meglévő berendezéseket vagy a növényzetet,</w:t>
      </w:r>
    </w:p>
    <w:p w:rsidR="003772B3" w:rsidRPr="003772B3" w:rsidRDefault="003772B3" w:rsidP="00D550C4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3772B3">
        <w:rPr>
          <w:rFonts w:cs="Arial"/>
          <w:sz w:val="22"/>
          <w:szCs w:val="22"/>
        </w:rPr>
        <w:t>befolyásolja-e a közterület közúti-, gyalogos-, kerékpáros forgalmát, illetve veszélyezteti-e azok biztonságát,</w:t>
      </w:r>
    </w:p>
    <w:p w:rsidR="003772B3" w:rsidRPr="003772B3" w:rsidRDefault="003772B3" w:rsidP="00D550C4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3772B3">
        <w:rPr>
          <w:rFonts w:cs="Arial"/>
          <w:sz w:val="22"/>
          <w:szCs w:val="22"/>
        </w:rPr>
        <w:t>a tevékenység veszélyezteti-e az épített és természeti környezet értékeit, örökségét.</w:t>
      </w:r>
    </w:p>
    <w:p w:rsidR="003772B3" w:rsidRPr="003772B3" w:rsidRDefault="003772B3" w:rsidP="00D550C4">
      <w:pPr>
        <w:numPr>
          <w:ilvl w:val="0"/>
          <w:numId w:val="71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3772B3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Amennyiben a településképi bejelentési eljárásban érintett tevékenység megfelel a településképbe illeszkedés kívántalmainak, a tudomásul vétel illetve a kiadott igazolás</w:t>
      </w:r>
    </w:p>
    <w:p w:rsidR="003772B3" w:rsidRPr="003772B3" w:rsidRDefault="003772B3" w:rsidP="00D550C4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3772B3">
        <w:rPr>
          <w:rFonts w:cs="Arial"/>
          <w:sz w:val="22"/>
          <w:szCs w:val="22"/>
        </w:rPr>
        <w:t>állandó építmény esetén időkorlát nélkül, illetve az adott építmény elbontásáig, átalakításáig, rendeltetésváltozásáig,</w:t>
      </w:r>
    </w:p>
    <w:p w:rsidR="003772B3" w:rsidRPr="003772B3" w:rsidRDefault="003772B3" w:rsidP="00D550C4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3772B3">
        <w:rPr>
          <w:rFonts w:cs="Arial"/>
          <w:sz w:val="22"/>
          <w:szCs w:val="22"/>
        </w:rPr>
        <w:t>az ideiglenes létesítmények esetében a létesítmény elbontásáig, de legfeljebb 180 napig,</w:t>
      </w:r>
    </w:p>
    <w:p w:rsidR="003772B3" w:rsidRPr="003772B3" w:rsidRDefault="003772B3" w:rsidP="00D550C4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3772B3">
        <w:rPr>
          <w:rFonts w:cs="Arial"/>
          <w:sz w:val="22"/>
          <w:szCs w:val="22"/>
        </w:rPr>
        <w:t>rendeltetés részbeni vagy teljes megváltoztatása esetén a rendeltetés időszerűségéig, érvényes.</w:t>
      </w:r>
    </w:p>
    <w:p w:rsidR="003772B3" w:rsidRPr="003772B3" w:rsidRDefault="003772B3" w:rsidP="00D550C4">
      <w:pPr>
        <w:numPr>
          <w:ilvl w:val="0"/>
          <w:numId w:val="71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3772B3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polgármester a településképi igazolást a városi főépítész szakmai álláspontjára alapozva adja ki.</w:t>
      </w:r>
    </w:p>
    <w:p w:rsidR="003772B3" w:rsidRPr="003772B3" w:rsidRDefault="003772B3" w:rsidP="00D550C4">
      <w:pPr>
        <w:numPr>
          <w:ilvl w:val="0"/>
          <w:numId w:val="71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3772B3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településképi bejelentés tudomásul vételét tartalmazó igazolást, illetve a tudomásulvétel megtagadását tartalmazó határozatot a polgármester a bejelentés megérkezésétől számított 15 napon belül adja ki.</w:t>
      </w:r>
    </w:p>
    <w:p w:rsidR="00666EAC" w:rsidRPr="00666EAC" w:rsidRDefault="00666EAC" w:rsidP="00666EAC">
      <w:pPr>
        <w:rPr>
          <w:lang w:eastAsia="en-US" w:bidi="en-US"/>
        </w:rPr>
      </w:pPr>
    </w:p>
    <w:p w:rsidR="00C54FC8" w:rsidRPr="00C54FC8" w:rsidRDefault="00C54FC8" w:rsidP="00A63610">
      <w:pPr>
        <w:pStyle w:val="ltalnosszvegmez"/>
        <w:numPr>
          <w:ilvl w:val="0"/>
          <w:numId w:val="16"/>
        </w:numPr>
        <w:ind w:left="284" w:hanging="284"/>
        <w:jc w:val="center"/>
        <w:rPr>
          <w:sz w:val="28"/>
          <w:szCs w:val="28"/>
        </w:rPr>
      </w:pPr>
      <w:r w:rsidRPr="00C54FC8">
        <w:rPr>
          <w:sz w:val="28"/>
          <w:szCs w:val="28"/>
        </w:rPr>
        <w:t>Fejezet</w:t>
      </w:r>
    </w:p>
    <w:p w:rsidR="00C54FC8" w:rsidRPr="00C54FC8" w:rsidRDefault="00C54FC8" w:rsidP="00C54FC8">
      <w:pPr>
        <w:pStyle w:val="ltalnosszvegmez"/>
        <w:jc w:val="center"/>
        <w:rPr>
          <w:caps/>
          <w:sz w:val="28"/>
          <w:szCs w:val="28"/>
        </w:rPr>
      </w:pPr>
      <w:r w:rsidRPr="00C54FC8">
        <w:rPr>
          <w:caps/>
          <w:sz w:val="28"/>
          <w:szCs w:val="28"/>
        </w:rPr>
        <w:t>A TELEPÜLÉSKÉPI KÖTELEZÉS, TELEPÜLÉSKÉPI BÍRSÁG</w:t>
      </w:r>
    </w:p>
    <w:p w:rsidR="00C54FC8" w:rsidRPr="00C54FC8" w:rsidRDefault="00C54FC8" w:rsidP="00C54FC8">
      <w:pPr>
        <w:pStyle w:val="Cmsor5"/>
      </w:pPr>
      <w:r w:rsidRPr="00C54FC8">
        <w:t xml:space="preserve">Településképi kötelezési eljárás </w:t>
      </w:r>
    </w:p>
    <w:p w:rsidR="00C54FC8" w:rsidRPr="00C54FC8" w:rsidRDefault="00C54FC8" w:rsidP="00C54FC8">
      <w:pPr>
        <w:pStyle w:val="Aparagrafussbekezds"/>
      </w:pPr>
      <w:r w:rsidRPr="00C54FC8">
        <w:t>.§ (1) A Polgármester a településképi kötelezési eljárást folytathat le az alábbi esetekben:</w:t>
      </w:r>
    </w:p>
    <w:p w:rsidR="00C54FC8" w:rsidRPr="00C54FC8" w:rsidRDefault="00C54FC8" w:rsidP="00D550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C54FC8">
        <w:rPr>
          <w:rFonts w:cs="Arial"/>
          <w:sz w:val="22"/>
          <w:szCs w:val="22"/>
        </w:rPr>
        <w:t>a helyi építészeti és településképi értékvédelem érdekében, ha az építmény, műtárgy, településképi elem műszaki, esztétikai állapota vagy annak használati módja nem felel meg e rendelet helyi építészeti értékvédelmi előírásainak, különösen ha:</w:t>
      </w:r>
    </w:p>
    <w:p w:rsidR="00C54FC8" w:rsidRPr="00C54FC8" w:rsidRDefault="00C54FC8" w:rsidP="00C54FC8">
      <w:pPr>
        <w:widowControl w:val="0"/>
        <w:overflowPunct w:val="0"/>
        <w:autoSpaceDE w:val="0"/>
        <w:autoSpaceDN w:val="0"/>
        <w:adjustRightInd w:val="0"/>
        <w:ind w:left="1843" w:hanging="427"/>
        <w:textAlignment w:val="baseline"/>
        <w:rPr>
          <w:rFonts w:cs="Arial"/>
          <w:sz w:val="22"/>
          <w:szCs w:val="22"/>
        </w:rPr>
      </w:pPr>
      <w:proofErr w:type="spellStart"/>
      <w:r w:rsidRPr="00C54FC8">
        <w:rPr>
          <w:rFonts w:cs="Arial"/>
          <w:sz w:val="22"/>
          <w:szCs w:val="22"/>
        </w:rPr>
        <w:t>aa</w:t>
      </w:r>
      <w:proofErr w:type="spellEnd"/>
      <w:r w:rsidRPr="00C54FC8">
        <w:rPr>
          <w:rFonts w:cs="Arial"/>
          <w:sz w:val="22"/>
          <w:szCs w:val="22"/>
        </w:rPr>
        <w:t>) műszaki állapota nem megfelelő, balesetveszélyes, homlokzati elemei hiányosak, töredezettek, színezése lekopott,</w:t>
      </w:r>
    </w:p>
    <w:p w:rsidR="00C54FC8" w:rsidRPr="00C54FC8" w:rsidRDefault="00C54FC8" w:rsidP="00C54FC8">
      <w:pPr>
        <w:widowControl w:val="0"/>
        <w:overflowPunct w:val="0"/>
        <w:autoSpaceDE w:val="0"/>
        <w:autoSpaceDN w:val="0"/>
        <w:adjustRightInd w:val="0"/>
        <w:ind w:left="1843" w:hanging="427"/>
        <w:textAlignment w:val="baseline"/>
        <w:rPr>
          <w:rFonts w:cs="Arial"/>
          <w:sz w:val="22"/>
          <w:szCs w:val="22"/>
        </w:rPr>
      </w:pPr>
      <w:r w:rsidRPr="00C54FC8">
        <w:rPr>
          <w:rFonts w:cs="Arial"/>
          <w:sz w:val="22"/>
          <w:szCs w:val="22"/>
        </w:rPr>
        <w:t>ab) nem a rendeltetésének megfelelő funkcióra használják,</w:t>
      </w:r>
    </w:p>
    <w:p w:rsidR="00C54FC8" w:rsidRPr="00C54FC8" w:rsidRDefault="00C54FC8" w:rsidP="00C54FC8">
      <w:pPr>
        <w:widowControl w:val="0"/>
        <w:overflowPunct w:val="0"/>
        <w:autoSpaceDE w:val="0"/>
        <w:autoSpaceDN w:val="0"/>
        <w:adjustRightInd w:val="0"/>
        <w:ind w:left="1843" w:hanging="427"/>
        <w:textAlignment w:val="baseline"/>
        <w:rPr>
          <w:rFonts w:cs="Arial"/>
          <w:sz w:val="22"/>
          <w:szCs w:val="22"/>
        </w:rPr>
      </w:pPr>
      <w:proofErr w:type="spellStart"/>
      <w:r w:rsidRPr="00C54FC8">
        <w:rPr>
          <w:rFonts w:cs="Arial"/>
          <w:sz w:val="22"/>
          <w:szCs w:val="22"/>
        </w:rPr>
        <w:t>ac</w:t>
      </w:r>
      <w:proofErr w:type="spellEnd"/>
      <w:r w:rsidRPr="00C54FC8">
        <w:rPr>
          <w:rFonts w:cs="Arial"/>
          <w:sz w:val="22"/>
          <w:szCs w:val="22"/>
        </w:rPr>
        <w:t>) megjelenése, színezése az egységes és harmonikus településképet lerontja,</w:t>
      </w:r>
    </w:p>
    <w:p w:rsidR="00C54FC8" w:rsidRPr="00C54FC8" w:rsidRDefault="00C54FC8" w:rsidP="00C54FC8">
      <w:pPr>
        <w:widowControl w:val="0"/>
        <w:overflowPunct w:val="0"/>
        <w:autoSpaceDE w:val="0"/>
        <w:autoSpaceDN w:val="0"/>
        <w:adjustRightInd w:val="0"/>
        <w:ind w:left="1843" w:hanging="427"/>
        <w:textAlignment w:val="baseline"/>
        <w:rPr>
          <w:rFonts w:cs="Arial"/>
          <w:sz w:val="22"/>
          <w:szCs w:val="22"/>
        </w:rPr>
      </w:pPr>
      <w:r w:rsidRPr="00C54FC8">
        <w:rPr>
          <w:rFonts w:cs="Arial"/>
          <w:sz w:val="22"/>
          <w:szCs w:val="22"/>
        </w:rPr>
        <w:t>ad) az építési övezetre előírt zöldfelületi kialakítás, parkoló-fásítás, növényzet telepítés nem valósult meg, hiányos, vagy az elpusztult növényzet pótlása nem történt meg,</w:t>
      </w:r>
    </w:p>
    <w:p w:rsidR="00C54FC8" w:rsidRPr="00C54FC8" w:rsidRDefault="00C54FC8" w:rsidP="00C54FC8">
      <w:pPr>
        <w:widowControl w:val="0"/>
        <w:overflowPunct w:val="0"/>
        <w:autoSpaceDE w:val="0"/>
        <w:autoSpaceDN w:val="0"/>
        <w:adjustRightInd w:val="0"/>
        <w:ind w:left="1843" w:hanging="427"/>
        <w:textAlignment w:val="baseline"/>
        <w:rPr>
          <w:rFonts w:cs="Arial"/>
          <w:sz w:val="22"/>
          <w:szCs w:val="22"/>
        </w:rPr>
      </w:pPr>
      <w:proofErr w:type="spellStart"/>
      <w:r w:rsidRPr="00C54FC8">
        <w:rPr>
          <w:rFonts w:cs="Arial"/>
          <w:sz w:val="22"/>
          <w:szCs w:val="22"/>
        </w:rPr>
        <w:t>ae</w:t>
      </w:r>
      <w:proofErr w:type="spellEnd"/>
      <w:r w:rsidRPr="00C54FC8">
        <w:rPr>
          <w:rFonts w:cs="Arial"/>
          <w:sz w:val="22"/>
          <w:szCs w:val="22"/>
        </w:rPr>
        <w:t>) a telek szabad területet nem a területfelhasználási előírásoknak megfelelően használják,</w:t>
      </w:r>
    </w:p>
    <w:p w:rsidR="00C54FC8" w:rsidRPr="00C54FC8" w:rsidRDefault="00C54FC8" w:rsidP="00C54FC8">
      <w:pPr>
        <w:widowControl w:val="0"/>
        <w:overflowPunct w:val="0"/>
        <w:autoSpaceDE w:val="0"/>
        <w:autoSpaceDN w:val="0"/>
        <w:adjustRightInd w:val="0"/>
        <w:ind w:left="1843" w:hanging="427"/>
        <w:textAlignment w:val="baseline"/>
        <w:rPr>
          <w:rFonts w:cs="Arial"/>
          <w:sz w:val="22"/>
          <w:szCs w:val="22"/>
        </w:rPr>
      </w:pPr>
      <w:proofErr w:type="spellStart"/>
      <w:r w:rsidRPr="00C54FC8">
        <w:rPr>
          <w:rFonts w:cs="Arial"/>
          <w:sz w:val="22"/>
          <w:szCs w:val="22"/>
        </w:rPr>
        <w:t>af</w:t>
      </w:r>
      <w:proofErr w:type="spellEnd"/>
      <w:r w:rsidRPr="00C54FC8">
        <w:rPr>
          <w:rFonts w:cs="Arial"/>
          <w:sz w:val="22"/>
          <w:szCs w:val="22"/>
        </w:rPr>
        <w:t>) az építkezéssel</w:t>
      </w:r>
      <w:r w:rsidR="00801D15">
        <w:rPr>
          <w:rFonts w:cs="Arial"/>
          <w:sz w:val="22"/>
          <w:szCs w:val="22"/>
        </w:rPr>
        <w:t xml:space="preserve"> érintett telek és környezete —</w:t>
      </w:r>
      <w:r w:rsidRPr="00C54FC8">
        <w:rPr>
          <w:rFonts w:cs="Arial"/>
          <w:sz w:val="22"/>
          <w:szCs w:val="22"/>
        </w:rPr>
        <w:t>a</w:t>
      </w:r>
      <w:r w:rsidR="00801D15">
        <w:rPr>
          <w:rFonts w:cs="Arial"/>
          <w:sz w:val="22"/>
          <w:szCs w:val="22"/>
        </w:rPr>
        <w:t>z átmeneti állapot ideje alatt—</w:t>
      </w:r>
      <w:r w:rsidRPr="00C54FC8">
        <w:rPr>
          <w:rFonts w:cs="Arial"/>
          <w:sz w:val="22"/>
          <w:szCs w:val="22"/>
        </w:rPr>
        <w:t xml:space="preserve"> nincs a vonatkozó előírásoknak megfelelően rendben tartva, bekerítve.</w:t>
      </w:r>
    </w:p>
    <w:p w:rsidR="00C54FC8" w:rsidRPr="00C54FC8" w:rsidRDefault="00C54FC8" w:rsidP="00D550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C54FC8">
        <w:rPr>
          <w:rFonts w:cs="Arial"/>
          <w:sz w:val="22"/>
          <w:szCs w:val="22"/>
        </w:rPr>
        <w:t xml:space="preserve">a településkép védelme érdekében, ha az építmény, műtárgy, településképi elem műszaki, esztétikai állapota vagy annak használati módja nem felel meg e rendeletben előírt településképi követelményeknek, </w:t>
      </w:r>
    </w:p>
    <w:p w:rsidR="00C54FC8" w:rsidRPr="00C54FC8" w:rsidRDefault="00C54FC8" w:rsidP="00D550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C54FC8">
        <w:rPr>
          <w:rFonts w:cs="Arial"/>
          <w:sz w:val="22"/>
          <w:szCs w:val="22"/>
        </w:rPr>
        <w:t>településképet rontó egyéb reklámcélú berendezések megszüntetése és eltávolítása érdekében, ha azok mérete, anyaga, megjelenése nem felel meg az e rendelet reklámokra vonatkozó szabályainak, különösen, ha:</w:t>
      </w:r>
    </w:p>
    <w:p w:rsidR="00C54FC8" w:rsidRPr="00C54FC8" w:rsidRDefault="00C54FC8" w:rsidP="00C54FC8">
      <w:pPr>
        <w:widowControl w:val="0"/>
        <w:overflowPunct w:val="0"/>
        <w:autoSpaceDE w:val="0"/>
        <w:autoSpaceDN w:val="0"/>
        <w:adjustRightInd w:val="0"/>
        <w:ind w:left="1843" w:hanging="427"/>
        <w:textAlignment w:val="baseline"/>
        <w:rPr>
          <w:rFonts w:cs="Arial"/>
          <w:sz w:val="22"/>
          <w:szCs w:val="22"/>
        </w:rPr>
      </w:pPr>
      <w:proofErr w:type="spellStart"/>
      <w:r w:rsidRPr="00C54FC8">
        <w:rPr>
          <w:rFonts w:cs="Arial"/>
          <w:sz w:val="22"/>
          <w:szCs w:val="22"/>
        </w:rPr>
        <w:t>ca</w:t>
      </w:r>
      <w:proofErr w:type="spellEnd"/>
      <w:r w:rsidRPr="00C54FC8">
        <w:rPr>
          <w:rFonts w:cs="Arial"/>
          <w:sz w:val="22"/>
          <w:szCs w:val="22"/>
        </w:rPr>
        <w:t>) műszaki állapota nem megfelelő,</w:t>
      </w:r>
    </w:p>
    <w:p w:rsidR="00C54FC8" w:rsidRPr="00C54FC8" w:rsidRDefault="00C54FC8" w:rsidP="00C54FC8">
      <w:pPr>
        <w:widowControl w:val="0"/>
        <w:overflowPunct w:val="0"/>
        <w:autoSpaceDE w:val="0"/>
        <w:autoSpaceDN w:val="0"/>
        <w:adjustRightInd w:val="0"/>
        <w:ind w:left="1843" w:hanging="427"/>
        <w:textAlignment w:val="baseline"/>
        <w:rPr>
          <w:rFonts w:cs="Arial"/>
          <w:sz w:val="22"/>
          <w:szCs w:val="22"/>
        </w:rPr>
      </w:pPr>
      <w:proofErr w:type="spellStart"/>
      <w:r w:rsidRPr="00C54FC8">
        <w:rPr>
          <w:rFonts w:cs="Arial"/>
          <w:sz w:val="22"/>
          <w:szCs w:val="22"/>
        </w:rPr>
        <w:t>cb</w:t>
      </w:r>
      <w:proofErr w:type="spellEnd"/>
      <w:r w:rsidRPr="00C54FC8">
        <w:rPr>
          <w:rFonts w:cs="Arial"/>
          <w:sz w:val="22"/>
          <w:szCs w:val="22"/>
        </w:rPr>
        <w:t>) tartalmi megjelenése idejétmúlt, vagy aktualitását vesztette,</w:t>
      </w:r>
    </w:p>
    <w:p w:rsidR="00C54FC8" w:rsidRPr="00C54FC8" w:rsidRDefault="00C54FC8" w:rsidP="00C54FC8">
      <w:pPr>
        <w:widowControl w:val="0"/>
        <w:overflowPunct w:val="0"/>
        <w:autoSpaceDE w:val="0"/>
        <w:autoSpaceDN w:val="0"/>
        <w:adjustRightInd w:val="0"/>
        <w:ind w:left="1843" w:hanging="427"/>
        <w:textAlignment w:val="baseline"/>
        <w:rPr>
          <w:rFonts w:cs="Arial"/>
          <w:sz w:val="22"/>
          <w:szCs w:val="22"/>
        </w:rPr>
      </w:pPr>
      <w:r w:rsidRPr="00C54FC8">
        <w:rPr>
          <w:rFonts w:cs="Arial"/>
          <w:sz w:val="22"/>
          <w:szCs w:val="22"/>
        </w:rPr>
        <w:t xml:space="preserve">cc) nem illeszkedik a településképbe, és a jellemző </w:t>
      </w:r>
      <w:r w:rsidR="001F17F5">
        <w:rPr>
          <w:rFonts w:cs="Arial"/>
          <w:sz w:val="22"/>
          <w:szCs w:val="22"/>
        </w:rPr>
        <w:t>Község</w:t>
      </w:r>
      <w:r w:rsidRPr="00C54FC8">
        <w:rPr>
          <w:rFonts w:cs="Arial"/>
          <w:sz w:val="22"/>
          <w:szCs w:val="22"/>
        </w:rPr>
        <w:t>képi látványban idegen elemként jelenik meg,</w:t>
      </w:r>
    </w:p>
    <w:p w:rsidR="00C54FC8" w:rsidRPr="00C54FC8" w:rsidRDefault="00C54FC8" w:rsidP="00C54FC8">
      <w:pPr>
        <w:widowControl w:val="0"/>
        <w:overflowPunct w:val="0"/>
        <w:autoSpaceDE w:val="0"/>
        <w:autoSpaceDN w:val="0"/>
        <w:adjustRightInd w:val="0"/>
        <w:ind w:left="1843" w:hanging="427"/>
        <w:textAlignment w:val="baseline"/>
        <w:rPr>
          <w:rFonts w:cs="Arial"/>
          <w:sz w:val="22"/>
          <w:szCs w:val="22"/>
        </w:rPr>
      </w:pPr>
      <w:r w:rsidRPr="00C54FC8">
        <w:rPr>
          <w:rFonts w:cs="Arial"/>
          <w:sz w:val="22"/>
          <w:szCs w:val="22"/>
        </w:rPr>
        <w:t xml:space="preserve">cd) előnytelenül változtatja meg az épület homlokzatát, tetőzetét, kirakatát, portálját, </w:t>
      </w:r>
    </w:p>
    <w:p w:rsidR="00C54FC8" w:rsidRPr="00C54FC8" w:rsidRDefault="00C54FC8" w:rsidP="00C54FC8">
      <w:pPr>
        <w:widowControl w:val="0"/>
        <w:overflowPunct w:val="0"/>
        <w:autoSpaceDE w:val="0"/>
        <w:autoSpaceDN w:val="0"/>
        <w:adjustRightInd w:val="0"/>
        <w:ind w:left="1843" w:hanging="427"/>
        <w:textAlignment w:val="baseline"/>
        <w:rPr>
          <w:rFonts w:cs="Arial"/>
          <w:sz w:val="22"/>
          <w:szCs w:val="22"/>
        </w:rPr>
      </w:pPr>
      <w:proofErr w:type="spellStart"/>
      <w:r w:rsidRPr="00C54FC8">
        <w:rPr>
          <w:rFonts w:cs="Arial"/>
          <w:sz w:val="22"/>
          <w:szCs w:val="22"/>
        </w:rPr>
        <w:t>ae</w:t>
      </w:r>
      <w:proofErr w:type="spellEnd"/>
      <w:r w:rsidRPr="00C54FC8">
        <w:rPr>
          <w:rFonts w:cs="Arial"/>
          <w:sz w:val="22"/>
          <w:szCs w:val="22"/>
        </w:rPr>
        <w:t>) bejelentés nélkül helyeztek el,</w:t>
      </w:r>
    </w:p>
    <w:p w:rsidR="00C54FC8" w:rsidRPr="00C54FC8" w:rsidRDefault="00C54FC8" w:rsidP="00C54FC8">
      <w:pPr>
        <w:widowControl w:val="0"/>
        <w:overflowPunct w:val="0"/>
        <w:autoSpaceDE w:val="0"/>
        <w:autoSpaceDN w:val="0"/>
        <w:adjustRightInd w:val="0"/>
        <w:ind w:left="1843" w:hanging="427"/>
        <w:textAlignment w:val="baseline"/>
        <w:rPr>
          <w:rFonts w:cs="Arial"/>
          <w:sz w:val="22"/>
          <w:szCs w:val="22"/>
        </w:rPr>
      </w:pPr>
      <w:proofErr w:type="spellStart"/>
      <w:r w:rsidRPr="00C54FC8">
        <w:rPr>
          <w:rFonts w:cs="Arial"/>
          <w:sz w:val="22"/>
          <w:szCs w:val="22"/>
        </w:rPr>
        <w:t>cf</w:t>
      </w:r>
      <w:proofErr w:type="spellEnd"/>
      <w:r w:rsidRPr="00C54FC8">
        <w:rPr>
          <w:rFonts w:cs="Arial"/>
          <w:sz w:val="22"/>
          <w:szCs w:val="22"/>
        </w:rPr>
        <w:t xml:space="preserve">) harsány színeivel, nagy méretével, kirívó, feltűnő módon jelenik meg a </w:t>
      </w:r>
      <w:r w:rsidR="001F17F5">
        <w:rPr>
          <w:rFonts w:cs="Arial"/>
          <w:sz w:val="22"/>
          <w:szCs w:val="22"/>
        </w:rPr>
        <w:t>Község</w:t>
      </w:r>
      <w:r w:rsidRPr="00C54FC8">
        <w:rPr>
          <w:rFonts w:cs="Arial"/>
          <w:sz w:val="22"/>
          <w:szCs w:val="22"/>
        </w:rPr>
        <w:t>képben.</w:t>
      </w:r>
    </w:p>
    <w:p w:rsidR="00C54FC8" w:rsidRPr="00AD76F0" w:rsidRDefault="00C54FC8" w:rsidP="00D550C4">
      <w:pPr>
        <w:numPr>
          <w:ilvl w:val="0"/>
          <w:numId w:val="43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AD76F0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polgármester a kötelezési eljárás lefolytatása előtt tájékoztatást és felhívást küld az érintettnek.</w:t>
      </w:r>
    </w:p>
    <w:p w:rsidR="00C54FC8" w:rsidRPr="00AD76F0" w:rsidRDefault="00C54FC8" w:rsidP="00D550C4">
      <w:pPr>
        <w:numPr>
          <w:ilvl w:val="0"/>
          <w:numId w:val="43"/>
        </w:numPr>
        <w:spacing w:before="120"/>
        <w:rPr>
          <w:rFonts w:eastAsia="Calibri" w:cs="Arial"/>
          <w:iCs/>
          <w:sz w:val="22"/>
          <w:szCs w:val="22"/>
          <w:highlight w:val="yellow"/>
          <w:shd w:val="clear" w:color="auto" w:fill="FFFFFF"/>
          <w:lang w:eastAsia="en-US" w:bidi="en-US"/>
        </w:rPr>
      </w:pPr>
      <w:r w:rsidRPr="00AD76F0">
        <w:rPr>
          <w:rFonts w:eastAsia="Calibri" w:cs="Arial"/>
          <w:iCs/>
          <w:sz w:val="22"/>
          <w:szCs w:val="22"/>
          <w:highlight w:val="yellow"/>
          <w:shd w:val="clear" w:color="auto" w:fill="FFFFFF"/>
          <w:lang w:eastAsia="en-US" w:bidi="en-US"/>
        </w:rPr>
        <w:t>Az önkormányzat képviselő-testülete e rendeletben meghatározott településképi követelmények megszegése, vagy végre nem hajtása esetén e magatartás elkövetőjével szemben a Korm. rendeletben meghatározottak szerinti pénzbírság kiszabását rendelheti el (településképi bírság).</w:t>
      </w:r>
    </w:p>
    <w:p w:rsidR="00C54FC8" w:rsidRPr="00C54FC8" w:rsidRDefault="00C54FC8" w:rsidP="00C54FC8">
      <w:pPr>
        <w:pStyle w:val="Cmsor5"/>
      </w:pPr>
      <w:r w:rsidRPr="00C54FC8">
        <w:t>A településképi bírság kiszabásának eset körei és mértéke</w:t>
      </w:r>
    </w:p>
    <w:p w:rsidR="00C54FC8" w:rsidRPr="00C54FC8" w:rsidRDefault="00C54FC8" w:rsidP="00C54FC8">
      <w:pPr>
        <w:pStyle w:val="Aparagrafussbekezds"/>
      </w:pPr>
      <w:r w:rsidRPr="00C54FC8">
        <w:t xml:space="preserve"> (1) Az önkormányzat képviselő-testülete a településképi követelmények megszegése vagy végre nem hajtása esetére e magatartás elkövetőjével szemben 1 000 000 forintig terjedő bírság kiszabását rendelheti el (településképi bírság).</w:t>
      </w:r>
    </w:p>
    <w:p w:rsidR="00C54FC8" w:rsidRPr="00AD76F0" w:rsidRDefault="00C54FC8" w:rsidP="00D550C4">
      <w:pPr>
        <w:numPr>
          <w:ilvl w:val="0"/>
          <w:numId w:val="44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AD76F0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Településképi bírság kiszabására kerül sor:</w:t>
      </w:r>
    </w:p>
    <w:p w:rsidR="00C54FC8" w:rsidRPr="00AD76F0" w:rsidRDefault="00C54FC8" w:rsidP="00D550C4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AD76F0">
        <w:rPr>
          <w:rFonts w:cs="Arial"/>
          <w:sz w:val="22"/>
          <w:szCs w:val="22"/>
        </w:rPr>
        <w:t>a településképi eljárás kezdeményezésének elmulasztása</w:t>
      </w:r>
    </w:p>
    <w:p w:rsidR="00C54FC8" w:rsidRPr="00AD76F0" w:rsidRDefault="00C54FC8" w:rsidP="00D550C4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AD76F0">
        <w:rPr>
          <w:rFonts w:cs="Arial"/>
          <w:sz w:val="22"/>
          <w:szCs w:val="22"/>
        </w:rPr>
        <w:t>a bejelentésben vagy döntésben meghatározottól eltérő tevékenység végzése, a településképi követelmények be nem tartása</w:t>
      </w:r>
    </w:p>
    <w:p w:rsidR="00C54FC8" w:rsidRPr="00AD76F0" w:rsidRDefault="00C54FC8" w:rsidP="00D550C4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AD76F0">
        <w:rPr>
          <w:rFonts w:cs="Arial"/>
          <w:sz w:val="22"/>
          <w:szCs w:val="22"/>
        </w:rPr>
        <w:t>döntés végre nem hajtása esetén.</w:t>
      </w:r>
    </w:p>
    <w:p w:rsidR="00C54FC8" w:rsidRPr="00AD76F0" w:rsidRDefault="00C54FC8" w:rsidP="00D550C4">
      <w:pPr>
        <w:numPr>
          <w:ilvl w:val="0"/>
          <w:numId w:val="44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AD76F0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településképi bírság többször is kiszabható.</w:t>
      </w:r>
    </w:p>
    <w:p w:rsidR="00C54FC8" w:rsidRPr="00AD76F0" w:rsidRDefault="00C54FC8" w:rsidP="00D550C4">
      <w:pPr>
        <w:numPr>
          <w:ilvl w:val="0"/>
          <w:numId w:val="44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AD76F0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 településképi bírság összege</w:t>
      </w:r>
    </w:p>
    <w:p w:rsidR="00C54FC8" w:rsidRPr="00AD76F0" w:rsidRDefault="00C54FC8" w:rsidP="00D550C4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AD76F0">
        <w:rPr>
          <w:rFonts w:cs="Arial"/>
          <w:sz w:val="22"/>
          <w:szCs w:val="22"/>
        </w:rPr>
        <w:t>helyi védett településkép</w:t>
      </w:r>
      <w:r w:rsidR="00801D15">
        <w:rPr>
          <w:rFonts w:cs="Arial"/>
          <w:sz w:val="22"/>
          <w:szCs w:val="22"/>
        </w:rPr>
        <w:t>-</w:t>
      </w:r>
      <w:r w:rsidRPr="00AD76F0">
        <w:rPr>
          <w:rFonts w:cs="Arial"/>
          <w:sz w:val="22"/>
          <w:szCs w:val="22"/>
        </w:rPr>
        <w:t>védelmi területeken a követelmények be nem tartása esetén, amennyiben az egyedi védett építményt érint 1 millió forint,</w:t>
      </w:r>
    </w:p>
    <w:p w:rsidR="00C54FC8" w:rsidRPr="00AD76F0" w:rsidRDefault="00C54FC8" w:rsidP="00D550C4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AD76F0">
        <w:rPr>
          <w:rFonts w:cs="Arial"/>
          <w:sz w:val="22"/>
          <w:szCs w:val="22"/>
        </w:rPr>
        <w:t>helyi védett településkép</w:t>
      </w:r>
      <w:r w:rsidR="00801D15">
        <w:rPr>
          <w:rFonts w:cs="Arial"/>
          <w:sz w:val="22"/>
          <w:szCs w:val="22"/>
        </w:rPr>
        <w:t>-</w:t>
      </w:r>
      <w:r w:rsidRPr="00AD76F0">
        <w:rPr>
          <w:rFonts w:cs="Arial"/>
          <w:sz w:val="22"/>
          <w:szCs w:val="22"/>
        </w:rPr>
        <w:t>védelmi területeken a követelmények be nem tartása esetén, amennyiben az egyedi védett építményt nem érint 750 000 forint,</w:t>
      </w:r>
    </w:p>
    <w:p w:rsidR="00C54FC8" w:rsidRPr="00AD76F0" w:rsidRDefault="00C54FC8" w:rsidP="00D550C4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AD76F0">
        <w:rPr>
          <w:rFonts w:cs="Arial"/>
          <w:sz w:val="22"/>
          <w:szCs w:val="22"/>
        </w:rPr>
        <w:t>településképi szempontból meghatározó területeken a követelmények be nem tartása esetén, amennyiben az egyedi védett építményt érint 500 000 forint,</w:t>
      </w:r>
    </w:p>
    <w:p w:rsidR="00C54FC8" w:rsidRPr="00AD76F0" w:rsidRDefault="00C54FC8" w:rsidP="00D550C4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AD76F0">
        <w:rPr>
          <w:rFonts w:cs="Arial"/>
          <w:sz w:val="22"/>
          <w:szCs w:val="22"/>
        </w:rPr>
        <w:t>településképi szempontból meghatározó területeken követelmények be nem tartása esetén, amennyiben az egyedi védett építményt nem érint 250 000 forint,</w:t>
      </w:r>
    </w:p>
    <w:p w:rsidR="00C54FC8" w:rsidRPr="00AD76F0" w:rsidRDefault="00C54FC8" w:rsidP="00D550C4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AD76F0">
        <w:rPr>
          <w:rFonts w:cs="Arial"/>
          <w:sz w:val="22"/>
          <w:szCs w:val="22"/>
        </w:rPr>
        <w:t>egyéb településképi, reklámhordozókra és egyéb műszaki berendezésekre vonatkozó követelmény be nem tartása esetén 100 000 forint,</w:t>
      </w:r>
    </w:p>
    <w:p w:rsidR="00C54FC8" w:rsidRPr="00AD76F0" w:rsidRDefault="00C54FC8" w:rsidP="00D550C4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AD76F0">
        <w:rPr>
          <w:rFonts w:cs="Arial"/>
          <w:sz w:val="22"/>
          <w:szCs w:val="22"/>
        </w:rPr>
        <w:t>településképi bejelentés elmulasztása esetén 50 000 forint.</w:t>
      </w:r>
    </w:p>
    <w:p w:rsidR="00C54FC8" w:rsidRPr="00C54FC8" w:rsidRDefault="00C54FC8" w:rsidP="00C54FC8">
      <w:pPr>
        <w:pStyle w:val="Cmsor5"/>
      </w:pPr>
      <w:r w:rsidRPr="00C54FC8">
        <w:t>A Településképi bírság kiszabásának és behajtásának módja</w:t>
      </w:r>
    </w:p>
    <w:p w:rsidR="00C54FC8" w:rsidRPr="00C54FC8" w:rsidRDefault="00C54FC8" w:rsidP="00C54FC8">
      <w:pPr>
        <w:pStyle w:val="Aparagrafussbekezds"/>
        <w:rPr>
          <w:highlight w:val="yellow"/>
        </w:rPr>
      </w:pPr>
      <w:r w:rsidRPr="00C54FC8">
        <w:rPr>
          <w:highlight w:val="yellow"/>
        </w:rPr>
        <w:t>(1) befizetési határidő</w:t>
      </w:r>
    </w:p>
    <w:p w:rsidR="00C54FC8" w:rsidRPr="00C54FC8" w:rsidRDefault="00AD76F0" w:rsidP="00A63610">
      <w:pPr>
        <w:pStyle w:val="ltalnosszvegmez"/>
        <w:numPr>
          <w:ilvl w:val="0"/>
          <w:numId w:val="16"/>
        </w:numPr>
        <w:ind w:left="284" w:hanging="284"/>
        <w:jc w:val="center"/>
        <w:rPr>
          <w:sz w:val="28"/>
          <w:szCs w:val="28"/>
        </w:rPr>
      </w:pPr>
      <w:r w:rsidRPr="00C54FC8">
        <w:rPr>
          <w:sz w:val="28"/>
          <w:szCs w:val="28"/>
        </w:rPr>
        <w:t>Fejezet</w:t>
      </w:r>
    </w:p>
    <w:p w:rsidR="00C54FC8" w:rsidRPr="00C54FC8" w:rsidRDefault="00C54FC8" w:rsidP="00C54FC8">
      <w:pPr>
        <w:pStyle w:val="ltalnosszvegmez"/>
        <w:jc w:val="center"/>
        <w:rPr>
          <w:caps/>
          <w:sz w:val="28"/>
          <w:szCs w:val="28"/>
        </w:rPr>
      </w:pPr>
      <w:r w:rsidRPr="00C54FC8">
        <w:rPr>
          <w:caps/>
          <w:sz w:val="28"/>
          <w:szCs w:val="28"/>
        </w:rPr>
        <w:t>ÖNKORMÁNYZATI TÁMOGATÁSI ÉS ÖSZTÖNZŐ RENDSZER</w:t>
      </w:r>
    </w:p>
    <w:p w:rsidR="00C54FC8" w:rsidRPr="00C54FC8" w:rsidRDefault="00C54FC8" w:rsidP="00C54FC8">
      <w:pPr>
        <w:pStyle w:val="Cmsor5"/>
      </w:pPr>
      <w:r w:rsidRPr="00C54FC8">
        <w:t>Helyi védett építmények fenntartásának, felújításának támogatása</w:t>
      </w:r>
    </w:p>
    <w:p w:rsidR="00C54FC8" w:rsidRDefault="00C54FC8" w:rsidP="00AD76F0">
      <w:pPr>
        <w:pStyle w:val="Aparagrafussbekezds"/>
      </w:pPr>
      <w:r w:rsidRPr="00AD76F0">
        <w:t xml:space="preserve"> (1) A helyi védelem alá helyezett ingatlan fenntartása és állagmegóvása a tulajdonos (tulajdonosi jogokat gyakorló), rendeltetésszerű használata a használó (kezelő) kötelezettségét képezi.</w:t>
      </w:r>
    </w:p>
    <w:p w:rsidR="00AD76F0" w:rsidRPr="00AD76F0" w:rsidRDefault="00AD76F0" w:rsidP="00A63610">
      <w:pPr>
        <w:pStyle w:val="ltalnosszvegmez"/>
        <w:numPr>
          <w:ilvl w:val="0"/>
          <w:numId w:val="16"/>
        </w:numPr>
        <w:ind w:left="284" w:hanging="284"/>
        <w:jc w:val="center"/>
        <w:rPr>
          <w:sz w:val="28"/>
          <w:szCs w:val="28"/>
        </w:rPr>
      </w:pPr>
      <w:r w:rsidRPr="00AD76F0">
        <w:rPr>
          <w:sz w:val="28"/>
          <w:szCs w:val="28"/>
        </w:rPr>
        <w:t>Fejezet</w:t>
      </w:r>
    </w:p>
    <w:p w:rsidR="00AD76F0" w:rsidRPr="00AD76F0" w:rsidRDefault="00AD76F0" w:rsidP="00AD76F0">
      <w:pPr>
        <w:pStyle w:val="ltalnosszvegmez"/>
        <w:jc w:val="center"/>
        <w:rPr>
          <w:caps/>
          <w:sz w:val="28"/>
          <w:szCs w:val="28"/>
        </w:rPr>
      </w:pPr>
      <w:r w:rsidRPr="00AD76F0">
        <w:rPr>
          <w:caps/>
          <w:sz w:val="28"/>
          <w:szCs w:val="28"/>
        </w:rPr>
        <w:t>Záró rendelkezések</w:t>
      </w:r>
    </w:p>
    <w:p w:rsidR="00AD76F0" w:rsidRPr="00AD76F0" w:rsidRDefault="00AD76F0" w:rsidP="00AD76F0">
      <w:pPr>
        <w:pStyle w:val="Cmsor5"/>
      </w:pPr>
      <w:r w:rsidRPr="00AD76F0">
        <w:t>Hatályon kívül helyező rendelkezések</w:t>
      </w:r>
    </w:p>
    <w:p w:rsidR="00AD76F0" w:rsidRPr="009741BF" w:rsidRDefault="00AD76F0" w:rsidP="009741BF">
      <w:pPr>
        <w:pStyle w:val="Aparagrafussbekezds"/>
      </w:pPr>
      <w:r w:rsidRPr="00801D15">
        <w:t>Hatályát veszti</w:t>
      </w:r>
      <w:r w:rsidR="009741BF">
        <w:t xml:space="preserve">k a </w:t>
      </w:r>
      <w:r w:rsidR="00DC7BDA" w:rsidRPr="009741BF">
        <w:t>11/2006. (VIII.30</w:t>
      </w:r>
      <w:r w:rsidRPr="009741BF">
        <w:t xml:space="preserve">.) önk. rendelet </w:t>
      </w:r>
      <w:r w:rsidR="003C2C52" w:rsidRPr="009741BF">
        <w:t>Nemesvámos</w:t>
      </w:r>
      <w:r w:rsidR="002E7B90" w:rsidRPr="009741BF">
        <w:t xml:space="preserve"> </w:t>
      </w:r>
      <w:r w:rsidR="001F17F5" w:rsidRPr="009741BF">
        <w:t>Község</w:t>
      </w:r>
      <w:r w:rsidR="00DC7BDA" w:rsidRPr="009741BF">
        <w:t xml:space="preserve"> Helyi Építési S</w:t>
      </w:r>
      <w:r w:rsidR="002E7B90" w:rsidRPr="009741BF">
        <w:t>zabályzatáról</w:t>
      </w:r>
      <w:proofErr w:type="gramStart"/>
      <w:r w:rsidRPr="009741BF">
        <w:t>:</w:t>
      </w:r>
      <w:r w:rsidR="00DC7BDA" w:rsidRPr="009741BF">
        <w:t>és</w:t>
      </w:r>
      <w:proofErr w:type="gramEnd"/>
      <w:r w:rsidR="00DC7BDA" w:rsidRPr="009741BF">
        <w:t xml:space="preserve"> Szabályozási Tervéről</w:t>
      </w:r>
      <w:r w:rsidR="009741BF" w:rsidRPr="009741BF">
        <w:t xml:space="preserve"> 7.§. (4), (5) és (6) bekezdései.</w:t>
      </w:r>
    </w:p>
    <w:p w:rsidR="00AD76F0" w:rsidRPr="00AD76F0" w:rsidRDefault="00AD76F0" w:rsidP="00AD76F0">
      <w:pPr>
        <w:pStyle w:val="Cmsor5"/>
      </w:pPr>
      <w:r w:rsidRPr="00AD76F0">
        <w:t>Hatályba léptető rendelkezések</w:t>
      </w:r>
    </w:p>
    <w:p w:rsidR="00AD76F0" w:rsidRPr="00AD76F0" w:rsidRDefault="00AD76F0" w:rsidP="00AD76F0">
      <w:pPr>
        <w:pStyle w:val="Aparagrafussbekezds"/>
      </w:pPr>
      <w:r w:rsidRPr="00AD76F0">
        <w:t xml:space="preserve"> (1) Ez a rendelet a 2017. október 1-jével lép hatályba.</w:t>
      </w:r>
    </w:p>
    <w:p w:rsidR="00AD76F0" w:rsidRPr="00AD76F0" w:rsidRDefault="00AD76F0" w:rsidP="00D550C4">
      <w:pPr>
        <w:numPr>
          <w:ilvl w:val="0"/>
          <w:numId w:val="46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AD76F0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 Jelen rendelet előírásait hatálybalépését követően indult ügyekben kell alkalmazni.</w:t>
      </w:r>
    </w:p>
    <w:p w:rsidR="00AD76F0" w:rsidRPr="00AD76F0" w:rsidRDefault="00AD76F0" w:rsidP="00D550C4">
      <w:pPr>
        <w:numPr>
          <w:ilvl w:val="0"/>
          <w:numId w:val="46"/>
        </w:numPr>
        <w:spacing w:before="120"/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</w:pPr>
      <w:r w:rsidRPr="00AD76F0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E rendelet hatálybalépését megelőzően elhelyezett olyan reklámhordozó, vagy egyéni reklámcélú berendezés, amely nem felel meg a településkép védelméről szóló 2016. évi törvény, a </w:t>
      </w:r>
      <w:proofErr w:type="spellStart"/>
      <w:r w:rsidRPr="00AD76F0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a</w:t>
      </w:r>
      <w:proofErr w:type="spellEnd"/>
      <w:r w:rsidRPr="00AD76F0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 xml:space="preserve"> településkép védelm</w:t>
      </w:r>
      <w:r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é</w:t>
      </w:r>
      <w:r w:rsidRPr="00AD76F0">
        <w:rPr>
          <w:rFonts w:eastAsia="Calibri" w:cs="Arial"/>
          <w:iCs/>
          <w:sz w:val="22"/>
          <w:szCs w:val="22"/>
          <w:shd w:val="clear" w:color="auto" w:fill="FFFFFF"/>
          <w:lang w:eastAsia="en-US" w:bidi="en-US"/>
        </w:rPr>
        <w:t>ről szóló törvény reklámok közzétételével kapcsolatos rendelkezéseinek végrehajtásáról szóló 104/2017. (IV.28.) Korm. rendelet és e rendelet rendelkezéseinek, legfeljebb 2020. december 31. napjáig használható reklám, vagy egyéb hirdetés közzététele céljából.</w:t>
      </w:r>
    </w:p>
    <w:p w:rsidR="00AD76F0" w:rsidRPr="00AD76F0" w:rsidRDefault="00AD76F0" w:rsidP="00AD76F0">
      <w:pPr>
        <w:pStyle w:val="Aparagrafussbekezds"/>
        <w:numPr>
          <w:ilvl w:val="0"/>
          <w:numId w:val="0"/>
        </w:numPr>
        <w:ind w:left="709" w:hanging="709"/>
      </w:pPr>
    </w:p>
    <w:p w:rsidR="00186B0C" w:rsidRPr="00186B0C" w:rsidRDefault="00186B0C" w:rsidP="00186B0C">
      <w:pPr>
        <w:rPr>
          <w:lang w:eastAsia="en-US" w:bidi="en-US"/>
        </w:rPr>
      </w:pPr>
    </w:p>
    <w:bookmarkEnd w:id="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C721B6" w:rsidTr="00D5268D">
        <w:trPr>
          <w:jc w:val="center"/>
        </w:trPr>
        <w:tc>
          <w:tcPr>
            <w:tcW w:w="4605" w:type="dxa"/>
            <w:shd w:val="clear" w:color="auto" w:fill="auto"/>
          </w:tcPr>
          <w:p w:rsidR="00C721B6" w:rsidRPr="008C55AD" w:rsidRDefault="00C721B6" w:rsidP="00D5268D">
            <w:pPr>
              <w:pStyle w:val="ltalnosszvegmez"/>
              <w:spacing w:after="0"/>
              <w:jc w:val="center"/>
            </w:pPr>
          </w:p>
          <w:p w:rsidR="00C721B6" w:rsidRPr="008C55AD" w:rsidRDefault="00C721B6" w:rsidP="00D5268D">
            <w:pPr>
              <w:pStyle w:val="ltalnosszvegmez"/>
              <w:spacing w:after="0"/>
              <w:jc w:val="center"/>
            </w:pPr>
            <w:r w:rsidRPr="008C55AD">
              <w:t>polgármester</w:t>
            </w:r>
          </w:p>
        </w:tc>
        <w:tc>
          <w:tcPr>
            <w:tcW w:w="4605" w:type="dxa"/>
            <w:shd w:val="clear" w:color="auto" w:fill="auto"/>
          </w:tcPr>
          <w:p w:rsidR="00C721B6" w:rsidRPr="008C55AD" w:rsidRDefault="00C721B6" w:rsidP="00D5268D">
            <w:pPr>
              <w:pStyle w:val="ltalnosszvegmez"/>
              <w:spacing w:after="0"/>
              <w:jc w:val="center"/>
            </w:pPr>
          </w:p>
          <w:p w:rsidR="00C721B6" w:rsidRPr="008C55AD" w:rsidRDefault="00C721B6" w:rsidP="00D5268D">
            <w:pPr>
              <w:pStyle w:val="ltalnosszvegmez"/>
              <w:spacing w:after="0"/>
              <w:jc w:val="center"/>
            </w:pPr>
            <w:r w:rsidRPr="008C55AD">
              <w:t>jegyző</w:t>
            </w:r>
          </w:p>
        </w:tc>
      </w:tr>
    </w:tbl>
    <w:p w:rsidR="00460756" w:rsidRDefault="00460756" w:rsidP="007F22D9">
      <w:pPr>
        <w:pStyle w:val="ltalnosszvegmez"/>
        <w:spacing w:after="0"/>
      </w:pPr>
    </w:p>
    <w:p w:rsidR="009E25B5" w:rsidRDefault="009E25B5">
      <w:pPr>
        <w:jc w:val="left"/>
        <w:rPr>
          <w:b/>
          <w:sz w:val="22"/>
          <w:szCs w:val="22"/>
          <w:lang w:eastAsia="en-US" w:bidi="en-US"/>
        </w:rPr>
      </w:pPr>
      <w:r>
        <w:br w:type="page"/>
      </w:r>
    </w:p>
    <w:p w:rsidR="00E047E6" w:rsidRPr="00AD5831" w:rsidRDefault="00E047E6" w:rsidP="00E047E6">
      <w:pPr>
        <w:jc w:val="righ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1</w:t>
      </w:r>
      <w:r w:rsidRPr="00AD5831">
        <w:rPr>
          <w:rFonts w:cs="Arial"/>
          <w:i/>
          <w:sz w:val="22"/>
          <w:szCs w:val="22"/>
        </w:rPr>
        <w:t>. melléklet</w:t>
      </w:r>
    </w:p>
    <w:p w:rsidR="00E047E6" w:rsidRPr="00974760" w:rsidRDefault="00E047E6" w:rsidP="00E047E6">
      <w:pPr>
        <w:jc w:val="center"/>
        <w:rPr>
          <w:rFonts w:ascii="Arial" w:hAnsi="Arial" w:cs="Arial"/>
        </w:rPr>
      </w:pPr>
    </w:p>
    <w:p w:rsidR="00E047E6" w:rsidRPr="009E25B5" w:rsidRDefault="00E047E6" w:rsidP="00E047E6">
      <w:pPr>
        <w:jc w:val="center"/>
        <w:rPr>
          <w:rFonts w:cs="Arial"/>
          <w:b/>
          <w:sz w:val="22"/>
          <w:szCs w:val="22"/>
        </w:rPr>
      </w:pPr>
      <w:r w:rsidRPr="009E25B5">
        <w:rPr>
          <w:rFonts w:cs="Arial"/>
          <w:b/>
          <w:sz w:val="22"/>
          <w:szCs w:val="22"/>
        </w:rPr>
        <w:t>A TELEPÜLÉS HELYI VÉDELEM ALATT ÁLLÓ ÉPÍTÉSZETI ÖRÖKSÉGEINEK JEGYZÉKE</w:t>
      </w:r>
    </w:p>
    <w:p w:rsidR="00E047E6" w:rsidRPr="009E25B5" w:rsidRDefault="00E047E6" w:rsidP="00E047E6">
      <w:pPr>
        <w:rPr>
          <w:rFonts w:cs="Arial"/>
          <w:sz w:val="22"/>
          <w:szCs w:val="22"/>
        </w:rPr>
      </w:pPr>
    </w:p>
    <w:p w:rsidR="00E047E6" w:rsidRPr="00AD5831" w:rsidRDefault="00E047E6" w:rsidP="00D550C4">
      <w:pPr>
        <w:pStyle w:val="Listaszerbekezds"/>
        <w:numPr>
          <w:ilvl w:val="0"/>
          <w:numId w:val="56"/>
        </w:numPr>
        <w:ind w:left="0" w:firstLine="0"/>
        <w:rPr>
          <w:rFonts w:cs="Arial"/>
          <w:b/>
          <w:smallCaps/>
          <w:sz w:val="22"/>
          <w:szCs w:val="22"/>
        </w:rPr>
      </w:pPr>
      <w:r w:rsidRPr="00AD5831">
        <w:rPr>
          <w:rFonts w:cs="Arial"/>
          <w:b/>
          <w:smallCaps/>
          <w:sz w:val="22"/>
          <w:szCs w:val="22"/>
        </w:rPr>
        <w:t>Helyi egyedi védelem alatt álló „elemek”</w:t>
      </w:r>
    </w:p>
    <w:p w:rsidR="00E047E6" w:rsidRPr="00974760" w:rsidRDefault="00E047E6" w:rsidP="00E047E6">
      <w:pPr>
        <w:jc w:val="center"/>
        <w:rPr>
          <w:rFonts w:ascii="Arial" w:hAnsi="Arial" w:cs="Arial"/>
        </w:rPr>
      </w:pPr>
    </w:p>
    <w:tbl>
      <w:tblPr>
        <w:tblStyle w:val="Rcsostblzat3"/>
        <w:tblW w:w="5000" w:type="pct"/>
        <w:jc w:val="center"/>
        <w:tblLook w:val="04A0" w:firstRow="1" w:lastRow="0" w:firstColumn="1" w:lastColumn="0" w:noHBand="0" w:noVBand="1"/>
      </w:tblPr>
      <w:tblGrid>
        <w:gridCol w:w="481"/>
        <w:gridCol w:w="2128"/>
        <w:gridCol w:w="2762"/>
        <w:gridCol w:w="2323"/>
        <w:gridCol w:w="1592"/>
      </w:tblGrid>
      <w:tr w:rsidR="003653F5" w:rsidRPr="00E047E6" w:rsidTr="0040777C">
        <w:trPr>
          <w:tblHeader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A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B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C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D</w:t>
            </w:r>
          </w:p>
        </w:tc>
      </w:tr>
      <w:tr w:rsidR="003653F5" w:rsidRPr="00E047E6" w:rsidTr="0040777C">
        <w:trPr>
          <w:tblHeader/>
          <w:jc w:val="center"/>
        </w:trPr>
        <w:tc>
          <w:tcPr>
            <w:tcW w:w="259" w:type="pct"/>
            <w:shd w:val="clear" w:color="auto" w:fill="CCC0D9" w:themeFill="accent4" w:themeFillTint="66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#</w:t>
            </w:r>
          </w:p>
        </w:tc>
        <w:tc>
          <w:tcPr>
            <w:tcW w:w="1146" w:type="pct"/>
            <w:shd w:val="clear" w:color="auto" w:fill="CCC0D9" w:themeFill="accent4" w:themeFillTint="66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b/>
                <w:sz w:val="22"/>
              </w:rPr>
            </w:pPr>
            <w:r w:rsidRPr="00E047E6">
              <w:rPr>
                <w:rFonts w:ascii="Arial Narrow" w:hAnsi="Arial Narrow"/>
                <w:b/>
                <w:sz w:val="22"/>
              </w:rPr>
              <w:t>egyedi védelem típusa</w:t>
            </w:r>
          </w:p>
        </w:tc>
        <w:tc>
          <w:tcPr>
            <w:tcW w:w="1487" w:type="pct"/>
            <w:shd w:val="clear" w:color="auto" w:fill="CCC0D9" w:themeFill="accent4" w:themeFillTint="66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b/>
                <w:sz w:val="22"/>
              </w:rPr>
            </w:pPr>
            <w:r w:rsidRPr="00E047E6">
              <w:rPr>
                <w:rFonts w:ascii="Arial Narrow" w:hAnsi="Arial Narrow"/>
                <w:b/>
                <w:sz w:val="22"/>
              </w:rPr>
              <w:t>Érték típusa</w:t>
            </w:r>
          </w:p>
        </w:tc>
        <w:tc>
          <w:tcPr>
            <w:tcW w:w="1251" w:type="pct"/>
            <w:shd w:val="clear" w:color="auto" w:fill="CCC0D9" w:themeFill="accent4" w:themeFillTint="66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b/>
                <w:sz w:val="22"/>
              </w:rPr>
            </w:pPr>
            <w:r w:rsidRPr="00E047E6">
              <w:rPr>
                <w:rFonts w:ascii="Arial Narrow" w:hAnsi="Arial Narrow"/>
                <w:b/>
                <w:sz w:val="22"/>
              </w:rPr>
              <w:t>Cím</w:t>
            </w:r>
          </w:p>
        </w:tc>
        <w:tc>
          <w:tcPr>
            <w:tcW w:w="857" w:type="pct"/>
            <w:shd w:val="clear" w:color="auto" w:fill="CCC0D9" w:themeFill="accent4" w:themeFillTint="66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b/>
                <w:sz w:val="22"/>
              </w:rPr>
            </w:pPr>
            <w:r w:rsidRPr="00E047E6">
              <w:rPr>
                <w:rFonts w:ascii="Arial Narrow" w:hAnsi="Arial Narrow"/>
                <w:b/>
                <w:sz w:val="22"/>
              </w:rPr>
              <w:t>Helyrajzi szám</w:t>
            </w:r>
          </w:p>
        </w:tc>
      </w:tr>
      <w:tr w:rsidR="003653F5" w:rsidRPr="00E047E6" w:rsidTr="0040777C">
        <w:trPr>
          <w:trHeight w:val="53"/>
          <w:jc w:val="center"/>
        </w:trPr>
        <w:tc>
          <w:tcPr>
            <w:tcW w:w="259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146" w:type="pct"/>
            <w:vAlign w:val="center"/>
          </w:tcPr>
          <w:p w:rsidR="003653F5" w:rsidRPr="00904634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  <w:lang w:bidi="en-US"/>
              </w:rPr>
            </w:pPr>
            <w:r w:rsidRPr="00E047E6">
              <w:rPr>
                <w:rFonts w:ascii="Arial Narrow" w:hAnsi="Arial Narrow"/>
                <w:sz w:val="22"/>
                <w:lang w:bidi="en-US"/>
              </w:rPr>
              <w:t xml:space="preserve">Helyi </w:t>
            </w:r>
            <w:r>
              <w:rPr>
                <w:rFonts w:ascii="Arial Narrow" w:hAnsi="Arial Narrow"/>
                <w:sz w:val="22"/>
                <w:lang w:bidi="en-US"/>
              </w:rPr>
              <w:t xml:space="preserve">egyedi </w:t>
            </w:r>
            <w:r w:rsidRPr="00E047E6">
              <w:rPr>
                <w:rFonts w:ascii="Arial Narrow" w:hAnsi="Arial Narrow"/>
                <w:sz w:val="22"/>
                <w:lang w:bidi="en-US"/>
              </w:rPr>
              <w:t>védelem</w:t>
            </w:r>
          </w:p>
        </w:tc>
        <w:tc>
          <w:tcPr>
            <w:tcW w:w="1487" w:type="pct"/>
            <w:vAlign w:val="center"/>
          </w:tcPr>
          <w:p w:rsidR="003653F5" w:rsidRPr="00904634" w:rsidRDefault="003653F5" w:rsidP="0040777C">
            <w:pPr>
              <w:spacing w:before="60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047E6">
              <w:rPr>
                <w:rFonts w:ascii="Arial Narrow" w:hAnsi="Arial Narrow"/>
                <w:color w:val="000000"/>
                <w:sz w:val="22"/>
              </w:rPr>
              <w:t>Katolikus templom</w:t>
            </w:r>
          </w:p>
        </w:tc>
        <w:tc>
          <w:tcPr>
            <w:tcW w:w="1251" w:type="pct"/>
            <w:vAlign w:val="center"/>
          </w:tcPr>
          <w:p w:rsidR="003653F5" w:rsidRPr="00E047E6" w:rsidRDefault="003653F5" w:rsidP="0040777C">
            <w:pPr>
              <w:pStyle w:val="Cmutca"/>
              <w:spacing w:before="60"/>
              <w:rPr>
                <w:rFonts w:ascii="Arial Narrow" w:hAnsi="Arial Narrow" w:cs="Times New Roman"/>
                <w:sz w:val="22"/>
                <w:szCs w:val="22"/>
              </w:rPr>
            </w:pPr>
            <w:r w:rsidRPr="00E047E6">
              <w:rPr>
                <w:rFonts w:ascii="Arial Narrow" w:hAnsi="Arial Narrow" w:cs="Times New Roman"/>
                <w:sz w:val="22"/>
                <w:szCs w:val="22"/>
              </w:rPr>
              <w:t>Kossuth Lajos utca 25.</w:t>
            </w:r>
          </w:p>
        </w:tc>
        <w:tc>
          <w:tcPr>
            <w:tcW w:w="85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047E6">
              <w:rPr>
                <w:rFonts w:ascii="Arial Narrow" w:hAnsi="Arial Narrow"/>
                <w:color w:val="000000"/>
                <w:sz w:val="22"/>
              </w:rPr>
              <w:t>6</w:t>
            </w:r>
          </w:p>
        </w:tc>
      </w:tr>
      <w:tr w:rsidR="003653F5" w:rsidRPr="00E047E6" w:rsidTr="0040777C">
        <w:trPr>
          <w:jc w:val="center"/>
        </w:trPr>
        <w:tc>
          <w:tcPr>
            <w:tcW w:w="259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1146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047E6">
              <w:rPr>
                <w:rFonts w:ascii="Arial Narrow" w:hAnsi="Arial Narrow"/>
                <w:sz w:val="22"/>
                <w:lang w:bidi="en-US"/>
              </w:rPr>
              <w:t xml:space="preserve">Helyi </w:t>
            </w:r>
            <w:r>
              <w:rPr>
                <w:rFonts w:ascii="Arial Narrow" w:hAnsi="Arial Narrow"/>
                <w:sz w:val="22"/>
                <w:lang w:bidi="en-US"/>
              </w:rPr>
              <w:t xml:space="preserve">egyedi </w:t>
            </w:r>
            <w:r w:rsidRPr="00E047E6">
              <w:rPr>
                <w:rFonts w:ascii="Arial Narrow" w:hAnsi="Arial Narrow"/>
                <w:sz w:val="22"/>
                <w:lang w:bidi="en-US"/>
              </w:rPr>
              <w:t>védelem</w:t>
            </w:r>
          </w:p>
        </w:tc>
        <w:tc>
          <w:tcPr>
            <w:tcW w:w="148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color w:val="000000"/>
                <w:sz w:val="22"/>
              </w:rPr>
              <w:t>egykori egyházi, káptalani gazdasági épület</w:t>
            </w:r>
          </w:p>
        </w:tc>
        <w:tc>
          <w:tcPr>
            <w:tcW w:w="1251" w:type="pct"/>
            <w:vAlign w:val="center"/>
          </w:tcPr>
          <w:p w:rsidR="003653F5" w:rsidRPr="00E047E6" w:rsidRDefault="003653F5" w:rsidP="0040777C">
            <w:pPr>
              <w:pStyle w:val="Cmutca"/>
              <w:spacing w:before="60"/>
              <w:rPr>
                <w:rFonts w:ascii="Arial Narrow" w:hAnsi="Arial Narrow" w:cs="Times New Roman"/>
                <w:sz w:val="22"/>
                <w:szCs w:val="22"/>
              </w:rPr>
            </w:pPr>
            <w:r w:rsidRPr="00E047E6">
              <w:rPr>
                <w:rFonts w:ascii="Arial Narrow" w:hAnsi="Arial Narrow" w:cs="Times New Roman"/>
                <w:sz w:val="22"/>
                <w:szCs w:val="22"/>
              </w:rPr>
              <w:t>Kossuth Lajos utca 23.</w:t>
            </w:r>
          </w:p>
        </w:tc>
        <w:tc>
          <w:tcPr>
            <w:tcW w:w="85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7/1</w:t>
            </w:r>
          </w:p>
        </w:tc>
      </w:tr>
      <w:tr w:rsidR="003653F5" w:rsidRPr="00E047E6" w:rsidTr="0040777C">
        <w:trPr>
          <w:jc w:val="center"/>
        </w:trPr>
        <w:tc>
          <w:tcPr>
            <w:tcW w:w="259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1146" w:type="pct"/>
            <w:vAlign w:val="center"/>
          </w:tcPr>
          <w:p w:rsidR="003653F5" w:rsidRDefault="003653F5" w:rsidP="0040777C">
            <w:pPr>
              <w:spacing w:before="60"/>
            </w:pPr>
            <w:r w:rsidRPr="00E96F3F">
              <w:rPr>
                <w:rFonts w:ascii="Arial Narrow" w:hAnsi="Arial Narrow"/>
                <w:sz w:val="22"/>
                <w:lang w:bidi="en-US"/>
              </w:rPr>
              <w:t>Helyi egyedi védelem</w:t>
            </w:r>
          </w:p>
        </w:tc>
        <w:tc>
          <w:tcPr>
            <w:tcW w:w="148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color w:val="000000"/>
                <w:sz w:val="22"/>
              </w:rPr>
              <w:t>gazdasági épület</w:t>
            </w:r>
          </w:p>
        </w:tc>
        <w:tc>
          <w:tcPr>
            <w:tcW w:w="1251" w:type="pct"/>
            <w:vAlign w:val="center"/>
          </w:tcPr>
          <w:p w:rsidR="003653F5" w:rsidRPr="00E047E6" w:rsidRDefault="003653F5" w:rsidP="0040777C">
            <w:pPr>
              <w:pStyle w:val="Cmutca"/>
              <w:spacing w:before="60"/>
              <w:rPr>
                <w:rFonts w:ascii="Arial Narrow" w:hAnsi="Arial Narrow" w:cs="Times New Roman"/>
                <w:sz w:val="22"/>
                <w:szCs w:val="22"/>
              </w:rPr>
            </w:pPr>
            <w:r w:rsidRPr="00E047E6">
              <w:rPr>
                <w:rFonts w:ascii="Arial Narrow" w:hAnsi="Arial Narrow" w:cs="Times New Roman"/>
                <w:sz w:val="22"/>
                <w:szCs w:val="22"/>
              </w:rPr>
              <w:t>Kossuth Lajos utca 29.</w:t>
            </w:r>
          </w:p>
        </w:tc>
        <w:tc>
          <w:tcPr>
            <w:tcW w:w="85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3</w:t>
            </w:r>
          </w:p>
        </w:tc>
      </w:tr>
      <w:tr w:rsidR="003653F5" w:rsidRPr="00E047E6" w:rsidTr="0040777C">
        <w:trPr>
          <w:jc w:val="center"/>
        </w:trPr>
        <w:tc>
          <w:tcPr>
            <w:tcW w:w="259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1146" w:type="pct"/>
            <w:vAlign w:val="center"/>
          </w:tcPr>
          <w:p w:rsidR="003653F5" w:rsidRDefault="003653F5" w:rsidP="0040777C">
            <w:pPr>
              <w:spacing w:before="60"/>
            </w:pPr>
            <w:r w:rsidRPr="00E96F3F">
              <w:rPr>
                <w:rFonts w:ascii="Arial Narrow" w:hAnsi="Arial Narrow"/>
                <w:sz w:val="22"/>
                <w:lang w:bidi="en-US"/>
              </w:rPr>
              <w:t>Helyi egyedi védelem</w:t>
            </w:r>
          </w:p>
        </w:tc>
        <w:tc>
          <w:tcPr>
            <w:tcW w:w="148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color w:val="000000"/>
                <w:sz w:val="22"/>
              </w:rPr>
              <w:t>egykori református nagyiskola</w:t>
            </w:r>
          </w:p>
        </w:tc>
        <w:tc>
          <w:tcPr>
            <w:tcW w:w="1251" w:type="pct"/>
            <w:vAlign w:val="center"/>
          </w:tcPr>
          <w:p w:rsidR="003653F5" w:rsidRPr="00E047E6" w:rsidRDefault="003653F5" w:rsidP="0040777C">
            <w:pPr>
              <w:pStyle w:val="Cmutca"/>
              <w:spacing w:before="60"/>
              <w:rPr>
                <w:rFonts w:ascii="Arial Narrow" w:hAnsi="Arial Narrow" w:cs="Times New Roman"/>
                <w:sz w:val="22"/>
                <w:szCs w:val="22"/>
              </w:rPr>
            </w:pPr>
            <w:r w:rsidRPr="00E047E6">
              <w:rPr>
                <w:rFonts w:ascii="Arial Narrow" w:hAnsi="Arial Narrow" w:cs="Times New Roman"/>
                <w:sz w:val="22"/>
                <w:szCs w:val="22"/>
              </w:rPr>
              <w:t>Kossuth Lajos utca 31</w:t>
            </w:r>
          </w:p>
        </w:tc>
        <w:tc>
          <w:tcPr>
            <w:tcW w:w="85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eastAsia="Lucida Sans Unicode" w:hAnsi="Arial Narrow"/>
                <w:sz w:val="22"/>
                <w:lang w:eastAsia="ar-SA"/>
              </w:rPr>
            </w:pPr>
            <w:r w:rsidRPr="00E047E6">
              <w:rPr>
                <w:rFonts w:ascii="Arial Narrow" w:eastAsia="Lucida Sans Unicode" w:hAnsi="Arial Narrow"/>
                <w:sz w:val="22"/>
                <w:lang w:eastAsia="ar-SA"/>
              </w:rPr>
              <w:t>1</w:t>
            </w:r>
          </w:p>
        </w:tc>
      </w:tr>
      <w:tr w:rsidR="003653F5" w:rsidRPr="00E047E6" w:rsidTr="0040777C">
        <w:trPr>
          <w:jc w:val="center"/>
        </w:trPr>
        <w:tc>
          <w:tcPr>
            <w:tcW w:w="259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1146" w:type="pct"/>
            <w:vAlign w:val="center"/>
          </w:tcPr>
          <w:p w:rsidR="003653F5" w:rsidRDefault="003653F5" w:rsidP="0040777C">
            <w:pPr>
              <w:spacing w:before="60"/>
            </w:pPr>
            <w:r w:rsidRPr="00E96F3F">
              <w:rPr>
                <w:rFonts w:ascii="Arial Narrow" w:hAnsi="Arial Narrow"/>
                <w:sz w:val="22"/>
                <w:lang w:bidi="en-US"/>
              </w:rPr>
              <w:t>Helyi egyedi védelem</w:t>
            </w:r>
          </w:p>
        </w:tc>
        <w:tc>
          <w:tcPr>
            <w:tcW w:w="148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color w:val="000000"/>
                <w:sz w:val="22"/>
              </w:rPr>
              <w:t>lakóház</w:t>
            </w:r>
          </w:p>
        </w:tc>
        <w:tc>
          <w:tcPr>
            <w:tcW w:w="1251" w:type="pct"/>
            <w:vAlign w:val="center"/>
          </w:tcPr>
          <w:p w:rsidR="003653F5" w:rsidRPr="00E047E6" w:rsidRDefault="003653F5" w:rsidP="0040777C">
            <w:pPr>
              <w:pStyle w:val="Cmutca"/>
              <w:spacing w:before="60"/>
              <w:rPr>
                <w:rFonts w:ascii="Arial Narrow" w:hAnsi="Arial Narrow" w:cs="Times New Roman"/>
                <w:sz w:val="22"/>
                <w:szCs w:val="22"/>
              </w:rPr>
            </w:pPr>
            <w:r w:rsidRPr="00E047E6">
              <w:rPr>
                <w:rFonts w:ascii="Arial Narrow" w:hAnsi="Arial Narrow"/>
                <w:bCs/>
                <w:sz w:val="22"/>
                <w:szCs w:val="22"/>
                <w:lang w:bidi="en-US"/>
              </w:rPr>
              <w:t>Perkáta utca 38.</w:t>
            </w:r>
          </w:p>
        </w:tc>
        <w:tc>
          <w:tcPr>
            <w:tcW w:w="85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eastAsia="Lucida Sans Unicode" w:hAnsi="Arial Narrow"/>
                <w:sz w:val="22"/>
                <w:lang w:eastAsia="ar-SA"/>
              </w:rPr>
            </w:pPr>
            <w:r w:rsidRPr="00E047E6">
              <w:rPr>
                <w:rFonts w:ascii="Arial Narrow" w:eastAsia="Lucida Sans Unicode" w:hAnsi="Arial Narrow"/>
                <w:sz w:val="22"/>
                <w:lang w:eastAsia="ar-SA"/>
              </w:rPr>
              <w:t>68</w:t>
            </w:r>
          </w:p>
        </w:tc>
      </w:tr>
      <w:tr w:rsidR="003653F5" w:rsidRPr="00E047E6" w:rsidTr="0040777C">
        <w:trPr>
          <w:jc w:val="center"/>
        </w:trPr>
        <w:tc>
          <w:tcPr>
            <w:tcW w:w="259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1146" w:type="pct"/>
            <w:vAlign w:val="center"/>
          </w:tcPr>
          <w:p w:rsidR="003653F5" w:rsidRDefault="003653F5" w:rsidP="0040777C">
            <w:pPr>
              <w:spacing w:before="60"/>
            </w:pPr>
            <w:r w:rsidRPr="00E96F3F">
              <w:rPr>
                <w:rFonts w:ascii="Arial Narrow" w:hAnsi="Arial Narrow"/>
                <w:sz w:val="22"/>
                <w:lang w:bidi="en-US"/>
              </w:rPr>
              <w:t>Helyi egyedi védelem</w:t>
            </w:r>
          </w:p>
        </w:tc>
        <w:tc>
          <w:tcPr>
            <w:tcW w:w="148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color w:val="000000"/>
                <w:sz w:val="22"/>
              </w:rPr>
              <w:t>tornácos lakóház</w:t>
            </w:r>
          </w:p>
        </w:tc>
        <w:tc>
          <w:tcPr>
            <w:tcW w:w="1251" w:type="pct"/>
            <w:vAlign w:val="center"/>
          </w:tcPr>
          <w:p w:rsidR="003653F5" w:rsidRPr="00E047E6" w:rsidRDefault="003653F5" w:rsidP="0040777C">
            <w:pPr>
              <w:pStyle w:val="Cmutca"/>
              <w:spacing w:before="60"/>
              <w:rPr>
                <w:rFonts w:ascii="Arial Narrow" w:hAnsi="Arial Narrow" w:cs="Times New Roman"/>
                <w:sz w:val="22"/>
                <w:szCs w:val="22"/>
              </w:rPr>
            </w:pPr>
            <w:r w:rsidRPr="00E047E6">
              <w:rPr>
                <w:rFonts w:ascii="Arial Narrow" w:hAnsi="Arial Narrow"/>
                <w:bCs/>
                <w:sz w:val="22"/>
                <w:szCs w:val="22"/>
                <w:lang w:bidi="en-US"/>
              </w:rPr>
              <w:t>Perkáta utca 36.</w:t>
            </w:r>
          </w:p>
        </w:tc>
        <w:tc>
          <w:tcPr>
            <w:tcW w:w="85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eastAsia="Lucida Sans Unicode" w:hAnsi="Arial Narrow"/>
                <w:sz w:val="22"/>
                <w:lang w:eastAsia="ar-SA"/>
              </w:rPr>
            </w:pPr>
            <w:r w:rsidRPr="00E047E6">
              <w:rPr>
                <w:rFonts w:ascii="Arial Narrow" w:eastAsia="Lucida Sans Unicode" w:hAnsi="Arial Narrow"/>
                <w:sz w:val="22"/>
                <w:lang w:eastAsia="ar-SA"/>
              </w:rPr>
              <w:t>67</w:t>
            </w:r>
          </w:p>
        </w:tc>
      </w:tr>
      <w:tr w:rsidR="003653F5" w:rsidRPr="00E047E6" w:rsidTr="0040777C">
        <w:trPr>
          <w:jc w:val="center"/>
        </w:trPr>
        <w:tc>
          <w:tcPr>
            <w:tcW w:w="259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1146" w:type="pct"/>
            <w:vAlign w:val="center"/>
          </w:tcPr>
          <w:p w:rsidR="003653F5" w:rsidRDefault="003653F5" w:rsidP="0040777C">
            <w:pPr>
              <w:spacing w:before="60"/>
            </w:pPr>
            <w:r w:rsidRPr="00E96F3F">
              <w:rPr>
                <w:rFonts w:ascii="Arial Narrow" w:hAnsi="Arial Narrow"/>
                <w:sz w:val="22"/>
                <w:lang w:bidi="en-US"/>
              </w:rPr>
              <w:t>Helyi egyedi védelem</w:t>
            </w:r>
          </w:p>
        </w:tc>
        <w:tc>
          <w:tcPr>
            <w:tcW w:w="148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color w:val="000000"/>
                <w:sz w:val="22"/>
              </w:rPr>
              <w:t>lakóház</w:t>
            </w:r>
          </w:p>
        </w:tc>
        <w:tc>
          <w:tcPr>
            <w:tcW w:w="1251" w:type="pct"/>
            <w:vAlign w:val="center"/>
          </w:tcPr>
          <w:p w:rsidR="003653F5" w:rsidRPr="00E047E6" w:rsidRDefault="003653F5" w:rsidP="0040777C">
            <w:pPr>
              <w:pStyle w:val="Cmutca"/>
              <w:spacing w:before="60"/>
              <w:rPr>
                <w:rFonts w:ascii="Arial Narrow" w:hAnsi="Arial Narrow" w:cs="Times New Roman"/>
                <w:sz w:val="22"/>
                <w:szCs w:val="22"/>
              </w:rPr>
            </w:pPr>
            <w:r w:rsidRPr="00E047E6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Perkáta </w:t>
            </w:r>
            <w:r w:rsidRPr="00E047E6">
              <w:rPr>
                <w:rFonts w:ascii="Arial Narrow" w:hAnsi="Arial Narrow" w:cs="Times New Roman"/>
                <w:sz w:val="22"/>
                <w:szCs w:val="22"/>
              </w:rPr>
              <w:t>utca 30.</w:t>
            </w:r>
          </w:p>
        </w:tc>
        <w:tc>
          <w:tcPr>
            <w:tcW w:w="85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eastAsia="Lucida Sans Unicode" w:hAnsi="Arial Narrow"/>
                <w:sz w:val="22"/>
                <w:lang w:eastAsia="ar-SA"/>
              </w:rPr>
            </w:pPr>
            <w:r w:rsidRPr="00E047E6">
              <w:rPr>
                <w:rFonts w:ascii="Arial Narrow" w:eastAsia="Lucida Sans Unicode" w:hAnsi="Arial Narrow"/>
                <w:sz w:val="22"/>
                <w:lang w:eastAsia="ar-SA"/>
              </w:rPr>
              <w:t>84</w:t>
            </w:r>
          </w:p>
        </w:tc>
      </w:tr>
      <w:tr w:rsidR="003653F5" w:rsidRPr="00E047E6" w:rsidTr="0040777C">
        <w:trPr>
          <w:jc w:val="center"/>
        </w:trPr>
        <w:tc>
          <w:tcPr>
            <w:tcW w:w="259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1146" w:type="pct"/>
            <w:vAlign w:val="center"/>
          </w:tcPr>
          <w:p w:rsidR="003653F5" w:rsidRDefault="003653F5" w:rsidP="0040777C">
            <w:pPr>
              <w:spacing w:before="60"/>
            </w:pPr>
            <w:r w:rsidRPr="00E96F3F">
              <w:rPr>
                <w:rFonts w:ascii="Arial Narrow" w:hAnsi="Arial Narrow"/>
                <w:sz w:val="22"/>
                <w:lang w:bidi="en-US"/>
              </w:rPr>
              <w:t>Helyi egyedi védelem</w:t>
            </w:r>
          </w:p>
        </w:tc>
        <w:tc>
          <w:tcPr>
            <w:tcW w:w="148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color w:val="000000"/>
                <w:sz w:val="22"/>
              </w:rPr>
              <w:t>lakóház</w:t>
            </w:r>
          </w:p>
        </w:tc>
        <w:tc>
          <w:tcPr>
            <w:tcW w:w="1251" w:type="pct"/>
            <w:vAlign w:val="center"/>
          </w:tcPr>
          <w:p w:rsidR="003653F5" w:rsidRPr="00E047E6" w:rsidRDefault="003653F5" w:rsidP="0040777C">
            <w:pPr>
              <w:pStyle w:val="Cmutca"/>
              <w:spacing w:before="60"/>
              <w:rPr>
                <w:rFonts w:ascii="Arial Narrow" w:hAnsi="Arial Narrow" w:cs="Times New Roman"/>
                <w:sz w:val="22"/>
                <w:szCs w:val="22"/>
              </w:rPr>
            </w:pPr>
            <w:r w:rsidRPr="00E047E6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Perkáta </w:t>
            </w:r>
            <w:r w:rsidRPr="00E047E6">
              <w:rPr>
                <w:rFonts w:ascii="Arial Narrow" w:hAnsi="Arial Narrow" w:cs="Times New Roman"/>
                <w:sz w:val="22"/>
                <w:szCs w:val="22"/>
              </w:rPr>
              <w:t>utca 46.</w:t>
            </w:r>
          </w:p>
        </w:tc>
        <w:tc>
          <w:tcPr>
            <w:tcW w:w="85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eastAsia="Lucida Sans Unicode" w:hAnsi="Arial Narrow"/>
                <w:sz w:val="22"/>
                <w:lang w:eastAsia="ar-SA"/>
              </w:rPr>
            </w:pPr>
            <w:r w:rsidRPr="00E047E6">
              <w:rPr>
                <w:rFonts w:ascii="Arial Narrow" w:eastAsia="Lucida Sans Unicode" w:hAnsi="Arial Narrow"/>
                <w:sz w:val="22"/>
                <w:lang w:eastAsia="ar-SA"/>
              </w:rPr>
              <w:t>113</w:t>
            </w:r>
          </w:p>
        </w:tc>
      </w:tr>
      <w:tr w:rsidR="003653F5" w:rsidRPr="00E047E6" w:rsidTr="0040777C">
        <w:trPr>
          <w:jc w:val="center"/>
        </w:trPr>
        <w:tc>
          <w:tcPr>
            <w:tcW w:w="259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9</w:t>
            </w:r>
          </w:p>
        </w:tc>
        <w:tc>
          <w:tcPr>
            <w:tcW w:w="1146" w:type="pct"/>
            <w:vAlign w:val="center"/>
          </w:tcPr>
          <w:p w:rsidR="003653F5" w:rsidRDefault="003653F5" w:rsidP="0040777C">
            <w:pPr>
              <w:spacing w:before="60"/>
            </w:pPr>
            <w:r w:rsidRPr="00E96F3F">
              <w:rPr>
                <w:rFonts w:ascii="Arial Narrow" w:hAnsi="Arial Narrow"/>
                <w:sz w:val="22"/>
                <w:lang w:bidi="en-US"/>
              </w:rPr>
              <w:t>Helyi egyedi védelem</w:t>
            </w:r>
          </w:p>
        </w:tc>
        <w:tc>
          <w:tcPr>
            <w:tcW w:w="148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</w:t>
            </w:r>
            <w:r w:rsidRPr="00E047E6">
              <w:rPr>
                <w:rFonts w:ascii="Arial Narrow" w:hAnsi="Arial Narrow"/>
                <w:sz w:val="22"/>
              </w:rPr>
              <w:t>akóház, udvar és gazdasági épületegyüttes</w:t>
            </w:r>
          </w:p>
        </w:tc>
        <w:tc>
          <w:tcPr>
            <w:tcW w:w="1251" w:type="pct"/>
            <w:vAlign w:val="center"/>
          </w:tcPr>
          <w:p w:rsidR="003653F5" w:rsidRPr="00E047E6" w:rsidRDefault="003653F5" w:rsidP="0040777C">
            <w:pPr>
              <w:pStyle w:val="Cmutca"/>
              <w:spacing w:before="60"/>
              <w:rPr>
                <w:rFonts w:ascii="Arial Narrow" w:hAnsi="Arial Narrow" w:cs="Times New Roman"/>
                <w:sz w:val="22"/>
                <w:szCs w:val="22"/>
              </w:rPr>
            </w:pPr>
            <w:r w:rsidRPr="00E047E6">
              <w:rPr>
                <w:rFonts w:ascii="Arial Narrow" w:hAnsi="Arial Narrow" w:cs="Times New Roman"/>
                <w:sz w:val="22"/>
                <w:szCs w:val="22"/>
              </w:rPr>
              <w:t>Kossuth Lajos utca 36.</w:t>
            </w:r>
          </w:p>
        </w:tc>
        <w:tc>
          <w:tcPr>
            <w:tcW w:w="85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eastAsia="Lucida Sans Unicode" w:hAnsi="Arial Narrow"/>
                <w:sz w:val="22"/>
                <w:lang w:eastAsia="ar-SA"/>
              </w:rPr>
            </w:pPr>
            <w:r w:rsidRPr="00E047E6">
              <w:rPr>
                <w:rFonts w:ascii="Arial Narrow" w:eastAsia="Lucida Sans Unicode" w:hAnsi="Arial Narrow"/>
                <w:sz w:val="22"/>
                <w:lang w:eastAsia="ar-SA"/>
              </w:rPr>
              <w:t>423</w:t>
            </w:r>
          </w:p>
        </w:tc>
      </w:tr>
      <w:tr w:rsidR="003653F5" w:rsidRPr="00E047E6" w:rsidTr="0040777C">
        <w:trPr>
          <w:jc w:val="center"/>
        </w:trPr>
        <w:tc>
          <w:tcPr>
            <w:tcW w:w="259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1146" w:type="pct"/>
            <w:vAlign w:val="center"/>
          </w:tcPr>
          <w:p w:rsidR="003653F5" w:rsidRDefault="003653F5" w:rsidP="0040777C">
            <w:pPr>
              <w:spacing w:before="60"/>
            </w:pPr>
            <w:r w:rsidRPr="00E96F3F">
              <w:rPr>
                <w:rFonts w:ascii="Arial Narrow" w:hAnsi="Arial Narrow"/>
                <w:sz w:val="22"/>
                <w:lang w:bidi="en-US"/>
              </w:rPr>
              <w:t>Helyi egyedi védelem</w:t>
            </w:r>
          </w:p>
        </w:tc>
        <w:tc>
          <w:tcPr>
            <w:tcW w:w="148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color w:val="000000"/>
                <w:sz w:val="22"/>
              </w:rPr>
              <w:t>lakóház</w:t>
            </w:r>
          </w:p>
        </w:tc>
        <w:tc>
          <w:tcPr>
            <w:tcW w:w="1251" w:type="pct"/>
            <w:vAlign w:val="center"/>
          </w:tcPr>
          <w:p w:rsidR="003653F5" w:rsidRPr="00E047E6" w:rsidRDefault="003653F5" w:rsidP="0040777C">
            <w:pPr>
              <w:pStyle w:val="Cmutca"/>
              <w:spacing w:before="60"/>
              <w:rPr>
                <w:rFonts w:ascii="Arial Narrow" w:hAnsi="Arial Narrow" w:cs="Times New Roman"/>
                <w:sz w:val="22"/>
                <w:szCs w:val="22"/>
              </w:rPr>
            </w:pPr>
            <w:r w:rsidRPr="00E047E6">
              <w:rPr>
                <w:rFonts w:ascii="Arial Narrow" w:hAnsi="Arial Narrow" w:cs="Times New Roman"/>
                <w:sz w:val="22"/>
                <w:szCs w:val="22"/>
              </w:rPr>
              <w:t>Kossuth Lajos utca 42.</w:t>
            </w:r>
          </w:p>
        </w:tc>
        <w:tc>
          <w:tcPr>
            <w:tcW w:w="85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eastAsia="Lucida Sans Unicode" w:hAnsi="Arial Narrow"/>
                <w:sz w:val="22"/>
                <w:lang w:eastAsia="ar-SA"/>
              </w:rPr>
            </w:pPr>
            <w:r w:rsidRPr="00E047E6">
              <w:rPr>
                <w:rFonts w:ascii="Arial Narrow" w:eastAsia="Lucida Sans Unicode" w:hAnsi="Arial Narrow"/>
                <w:sz w:val="22"/>
                <w:lang w:eastAsia="ar-SA"/>
              </w:rPr>
              <w:t>430</w:t>
            </w:r>
          </w:p>
        </w:tc>
      </w:tr>
      <w:tr w:rsidR="003653F5" w:rsidRPr="00E047E6" w:rsidTr="0040777C">
        <w:trPr>
          <w:jc w:val="center"/>
        </w:trPr>
        <w:tc>
          <w:tcPr>
            <w:tcW w:w="259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11</w:t>
            </w:r>
          </w:p>
        </w:tc>
        <w:tc>
          <w:tcPr>
            <w:tcW w:w="1146" w:type="pct"/>
            <w:vAlign w:val="center"/>
          </w:tcPr>
          <w:p w:rsidR="003653F5" w:rsidRDefault="003653F5" w:rsidP="0040777C">
            <w:pPr>
              <w:spacing w:before="60"/>
            </w:pPr>
            <w:r w:rsidRPr="00E96F3F">
              <w:rPr>
                <w:rFonts w:ascii="Arial Narrow" w:hAnsi="Arial Narrow"/>
                <w:sz w:val="22"/>
                <w:lang w:bidi="en-US"/>
              </w:rPr>
              <w:t>Helyi egyedi védelem</w:t>
            </w:r>
          </w:p>
        </w:tc>
        <w:tc>
          <w:tcPr>
            <w:tcW w:w="148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color w:val="000000"/>
                <w:sz w:val="22"/>
              </w:rPr>
              <w:t>közösségi ház</w:t>
            </w:r>
          </w:p>
        </w:tc>
        <w:tc>
          <w:tcPr>
            <w:tcW w:w="1251" w:type="pct"/>
            <w:vAlign w:val="center"/>
          </w:tcPr>
          <w:p w:rsidR="003653F5" w:rsidRPr="00E047E6" w:rsidRDefault="003653F5" w:rsidP="0040777C">
            <w:pPr>
              <w:pStyle w:val="Cmutca"/>
              <w:spacing w:before="60"/>
              <w:rPr>
                <w:rFonts w:ascii="Arial Narrow" w:hAnsi="Arial Narrow" w:cs="Times New Roman"/>
                <w:sz w:val="22"/>
                <w:szCs w:val="22"/>
              </w:rPr>
            </w:pPr>
            <w:r w:rsidRPr="00E047E6">
              <w:rPr>
                <w:rFonts w:ascii="Arial Narrow" w:hAnsi="Arial Narrow" w:cs="Times New Roman"/>
                <w:bCs/>
                <w:sz w:val="22"/>
                <w:szCs w:val="22"/>
              </w:rPr>
              <w:t>Kossuth Lajos utca 43.</w:t>
            </w:r>
          </w:p>
        </w:tc>
        <w:tc>
          <w:tcPr>
            <w:tcW w:w="85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eastAsia="Lucida Sans Unicode" w:hAnsi="Arial Narrow"/>
                <w:sz w:val="22"/>
                <w:lang w:eastAsia="ar-SA"/>
              </w:rPr>
            </w:pPr>
            <w:r w:rsidRPr="00E047E6">
              <w:rPr>
                <w:rFonts w:ascii="Arial Narrow" w:eastAsia="Lucida Sans Unicode" w:hAnsi="Arial Narrow"/>
                <w:sz w:val="22"/>
                <w:lang w:eastAsia="ar-SA"/>
              </w:rPr>
              <w:t>399</w:t>
            </w:r>
          </w:p>
        </w:tc>
      </w:tr>
      <w:tr w:rsidR="003653F5" w:rsidRPr="00E047E6" w:rsidTr="0040777C">
        <w:trPr>
          <w:jc w:val="center"/>
        </w:trPr>
        <w:tc>
          <w:tcPr>
            <w:tcW w:w="259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12</w:t>
            </w:r>
          </w:p>
        </w:tc>
        <w:tc>
          <w:tcPr>
            <w:tcW w:w="1146" w:type="pct"/>
            <w:vAlign w:val="center"/>
          </w:tcPr>
          <w:p w:rsidR="003653F5" w:rsidRDefault="003653F5" w:rsidP="0040777C">
            <w:pPr>
              <w:spacing w:before="60"/>
            </w:pPr>
            <w:r w:rsidRPr="00E96F3F">
              <w:rPr>
                <w:rFonts w:ascii="Arial Narrow" w:hAnsi="Arial Narrow"/>
                <w:sz w:val="22"/>
                <w:lang w:bidi="en-US"/>
              </w:rPr>
              <w:t>Helyi egyedi védelem</w:t>
            </w:r>
          </w:p>
        </w:tc>
        <w:tc>
          <w:tcPr>
            <w:tcW w:w="148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color w:val="000000"/>
                <w:sz w:val="22"/>
              </w:rPr>
              <w:t>I.</w:t>
            </w:r>
            <w:r w:rsidRPr="00E047E6">
              <w:rPr>
                <w:rFonts w:ascii="Arial Narrow" w:hAnsi="Arial Narrow"/>
                <w:sz w:val="22"/>
              </w:rPr>
              <w:t xml:space="preserve"> világháborús emlékmű</w:t>
            </w:r>
          </w:p>
        </w:tc>
        <w:tc>
          <w:tcPr>
            <w:tcW w:w="1251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 xml:space="preserve">Kossuth Lajos utca </w:t>
            </w:r>
          </w:p>
        </w:tc>
        <w:tc>
          <w:tcPr>
            <w:tcW w:w="85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eastAsia="Lucida Sans Unicode" w:hAnsi="Arial Narrow"/>
                <w:sz w:val="22"/>
                <w:lang w:eastAsia="ar-SA"/>
              </w:rPr>
            </w:pPr>
            <w:r w:rsidRPr="00E047E6">
              <w:rPr>
                <w:rFonts w:ascii="Arial Narrow" w:eastAsia="Lucida Sans Unicode" w:hAnsi="Arial Narrow"/>
                <w:sz w:val="22"/>
                <w:lang w:eastAsia="ar-SA"/>
              </w:rPr>
              <w:t>407</w:t>
            </w:r>
          </w:p>
        </w:tc>
      </w:tr>
      <w:tr w:rsidR="003653F5" w:rsidRPr="00E047E6" w:rsidTr="0040777C">
        <w:trPr>
          <w:jc w:val="center"/>
        </w:trPr>
        <w:tc>
          <w:tcPr>
            <w:tcW w:w="259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13</w:t>
            </w:r>
          </w:p>
        </w:tc>
        <w:tc>
          <w:tcPr>
            <w:tcW w:w="1146" w:type="pct"/>
            <w:vAlign w:val="center"/>
          </w:tcPr>
          <w:p w:rsidR="003653F5" w:rsidRDefault="003653F5" w:rsidP="0040777C">
            <w:pPr>
              <w:spacing w:before="60"/>
            </w:pPr>
            <w:r w:rsidRPr="00E96F3F">
              <w:rPr>
                <w:rFonts w:ascii="Arial Narrow" w:hAnsi="Arial Narrow"/>
                <w:sz w:val="22"/>
                <w:lang w:bidi="en-US"/>
              </w:rPr>
              <w:t>Helyi egyedi védelem</w:t>
            </w:r>
          </w:p>
        </w:tc>
        <w:tc>
          <w:tcPr>
            <w:tcW w:w="148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color w:val="000000"/>
                <w:sz w:val="22"/>
              </w:rPr>
              <w:t>I.</w:t>
            </w:r>
            <w:r w:rsidRPr="00E047E6">
              <w:rPr>
                <w:rFonts w:ascii="Arial Narrow" w:hAnsi="Arial Narrow"/>
                <w:sz w:val="22"/>
              </w:rPr>
              <w:t xml:space="preserve"> világháborús emlékmű</w:t>
            </w:r>
          </w:p>
        </w:tc>
        <w:tc>
          <w:tcPr>
            <w:tcW w:w="1251" w:type="pct"/>
            <w:vAlign w:val="center"/>
          </w:tcPr>
          <w:p w:rsidR="003653F5" w:rsidRPr="00E047E6" w:rsidRDefault="003653F5" w:rsidP="0040777C">
            <w:pPr>
              <w:pStyle w:val="Cmutca"/>
              <w:spacing w:before="60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E047E6">
              <w:rPr>
                <w:rFonts w:ascii="Arial Narrow" w:hAnsi="Arial Narrow" w:cs="Times New Roman"/>
                <w:bCs/>
                <w:sz w:val="22"/>
                <w:szCs w:val="22"/>
              </w:rPr>
              <w:t>Fészek utca</w:t>
            </w:r>
          </w:p>
        </w:tc>
        <w:tc>
          <w:tcPr>
            <w:tcW w:w="85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eastAsia="Lucida Sans Unicode" w:hAnsi="Arial Narrow"/>
                <w:sz w:val="22"/>
                <w:lang w:eastAsia="ar-SA"/>
              </w:rPr>
            </w:pPr>
            <w:r w:rsidRPr="00E047E6">
              <w:rPr>
                <w:rFonts w:ascii="Arial Narrow" w:eastAsia="Lucida Sans Unicode" w:hAnsi="Arial Narrow"/>
                <w:sz w:val="22"/>
                <w:lang w:eastAsia="ar-SA"/>
              </w:rPr>
              <w:t>930/81</w:t>
            </w:r>
          </w:p>
        </w:tc>
      </w:tr>
      <w:tr w:rsidR="003653F5" w:rsidRPr="00E047E6" w:rsidTr="0040777C">
        <w:trPr>
          <w:jc w:val="center"/>
        </w:trPr>
        <w:tc>
          <w:tcPr>
            <w:tcW w:w="259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14</w:t>
            </w:r>
          </w:p>
        </w:tc>
        <w:tc>
          <w:tcPr>
            <w:tcW w:w="1146" w:type="pct"/>
            <w:vAlign w:val="center"/>
          </w:tcPr>
          <w:p w:rsidR="003653F5" w:rsidRDefault="003653F5" w:rsidP="0040777C">
            <w:pPr>
              <w:spacing w:before="60"/>
            </w:pPr>
            <w:r w:rsidRPr="00E96F3F">
              <w:rPr>
                <w:rFonts w:ascii="Arial Narrow" w:hAnsi="Arial Narrow"/>
                <w:sz w:val="22"/>
                <w:lang w:bidi="en-US"/>
              </w:rPr>
              <w:t>Helyi egyedi védelem</w:t>
            </w:r>
          </w:p>
        </w:tc>
        <w:tc>
          <w:tcPr>
            <w:tcW w:w="148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color w:val="000000"/>
                <w:sz w:val="22"/>
              </w:rPr>
              <w:t>boltozatos kőhíd</w:t>
            </w:r>
          </w:p>
        </w:tc>
        <w:tc>
          <w:tcPr>
            <w:tcW w:w="1251" w:type="pct"/>
            <w:vAlign w:val="center"/>
          </w:tcPr>
          <w:p w:rsidR="003653F5" w:rsidRPr="00E047E6" w:rsidRDefault="003653F5" w:rsidP="0040777C">
            <w:pPr>
              <w:pStyle w:val="Cmutca"/>
              <w:spacing w:before="60"/>
              <w:rPr>
                <w:rFonts w:ascii="Arial Narrow" w:hAnsi="Arial Narrow" w:cs="Times New Roman"/>
                <w:sz w:val="22"/>
                <w:szCs w:val="22"/>
              </w:rPr>
            </w:pPr>
            <w:r w:rsidRPr="00E047E6">
              <w:rPr>
                <w:rFonts w:ascii="Arial Narrow" w:hAnsi="Arial Narrow" w:cs="Times New Roman"/>
                <w:sz w:val="22"/>
                <w:szCs w:val="22"/>
              </w:rPr>
              <w:t>Perkáta utca</w:t>
            </w:r>
          </w:p>
        </w:tc>
        <w:tc>
          <w:tcPr>
            <w:tcW w:w="85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eastAsia="Lucida Sans Unicode" w:hAnsi="Arial Narrow"/>
                <w:sz w:val="22"/>
                <w:lang w:eastAsia="ar-SA"/>
              </w:rPr>
            </w:pPr>
            <w:r w:rsidRPr="00E047E6">
              <w:rPr>
                <w:rFonts w:ascii="Arial Narrow" w:hAnsi="Arial Narrow"/>
                <w:sz w:val="22"/>
              </w:rPr>
              <w:t>100, 282, 406</w:t>
            </w:r>
          </w:p>
        </w:tc>
      </w:tr>
      <w:tr w:rsidR="003653F5" w:rsidRPr="00E047E6" w:rsidTr="0040777C">
        <w:trPr>
          <w:jc w:val="center"/>
        </w:trPr>
        <w:tc>
          <w:tcPr>
            <w:tcW w:w="259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1146" w:type="pct"/>
            <w:vAlign w:val="center"/>
          </w:tcPr>
          <w:p w:rsidR="003653F5" w:rsidRDefault="003653F5" w:rsidP="0040777C">
            <w:pPr>
              <w:spacing w:before="60"/>
            </w:pPr>
            <w:r w:rsidRPr="00E96F3F">
              <w:rPr>
                <w:rFonts w:ascii="Arial Narrow" w:hAnsi="Arial Narrow"/>
                <w:sz w:val="22"/>
                <w:lang w:bidi="en-US"/>
              </w:rPr>
              <w:t>Helyi egyedi védelem</w:t>
            </w:r>
          </w:p>
        </w:tc>
        <w:tc>
          <w:tcPr>
            <w:tcW w:w="148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color w:val="000000"/>
                <w:sz w:val="22"/>
              </w:rPr>
              <w:t>feszület</w:t>
            </w:r>
          </w:p>
        </w:tc>
        <w:tc>
          <w:tcPr>
            <w:tcW w:w="1251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 xml:space="preserve">Kossuth Lajos utca – Petőfi Sándor </w:t>
            </w:r>
            <w:proofErr w:type="gramStart"/>
            <w:r w:rsidRPr="00E047E6">
              <w:rPr>
                <w:rFonts w:ascii="Arial Narrow" w:hAnsi="Arial Narrow"/>
                <w:sz w:val="22"/>
              </w:rPr>
              <w:t>utca sarok</w:t>
            </w:r>
            <w:proofErr w:type="gramEnd"/>
          </w:p>
        </w:tc>
        <w:tc>
          <w:tcPr>
            <w:tcW w:w="85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eastAsia="Lucida Sans Unicode" w:hAnsi="Arial Narrow"/>
                <w:sz w:val="22"/>
                <w:lang w:eastAsia="ar-SA"/>
              </w:rPr>
            </w:pPr>
            <w:r w:rsidRPr="00E047E6">
              <w:rPr>
                <w:rFonts w:ascii="Arial Narrow" w:eastAsia="Lucida Sans Unicode" w:hAnsi="Arial Narrow"/>
                <w:sz w:val="22"/>
                <w:lang w:eastAsia="ar-SA"/>
              </w:rPr>
              <w:t>415</w:t>
            </w:r>
          </w:p>
        </w:tc>
      </w:tr>
      <w:tr w:rsidR="003653F5" w:rsidRPr="00E047E6" w:rsidTr="0040777C">
        <w:trPr>
          <w:jc w:val="center"/>
        </w:trPr>
        <w:tc>
          <w:tcPr>
            <w:tcW w:w="259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16</w:t>
            </w:r>
          </w:p>
        </w:tc>
        <w:tc>
          <w:tcPr>
            <w:tcW w:w="1146" w:type="pct"/>
            <w:vAlign w:val="center"/>
          </w:tcPr>
          <w:p w:rsidR="003653F5" w:rsidRDefault="003653F5" w:rsidP="0040777C">
            <w:pPr>
              <w:spacing w:before="60"/>
            </w:pPr>
            <w:r w:rsidRPr="00E96F3F">
              <w:rPr>
                <w:rFonts w:ascii="Arial Narrow" w:hAnsi="Arial Narrow"/>
                <w:sz w:val="22"/>
                <w:lang w:bidi="en-US"/>
              </w:rPr>
              <w:t>Helyi egyedi védelem</w:t>
            </w:r>
          </w:p>
        </w:tc>
        <w:tc>
          <w:tcPr>
            <w:tcW w:w="148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color w:val="000000"/>
                <w:sz w:val="22"/>
              </w:rPr>
              <w:t>feszület</w:t>
            </w:r>
          </w:p>
        </w:tc>
        <w:tc>
          <w:tcPr>
            <w:tcW w:w="1251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 xml:space="preserve">Malom utca – Dózsa György </w:t>
            </w:r>
            <w:proofErr w:type="gramStart"/>
            <w:r w:rsidRPr="00E047E6">
              <w:rPr>
                <w:rFonts w:ascii="Arial Narrow" w:hAnsi="Arial Narrow"/>
                <w:sz w:val="22"/>
              </w:rPr>
              <w:t>utca sarok</w:t>
            </w:r>
            <w:proofErr w:type="gramEnd"/>
          </w:p>
        </w:tc>
        <w:tc>
          <w:tcPr>
            <w:tcW w:w="85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eastAsia="Lucida Sans Unicode" w:hAnsi="Arial Narrow"/>
                <w:sz w:val="22"/>
                <w:lang w:eastAsia="ar-SA"/>
              </w:rPr>
            </w:pPr>
            <w:r w:rsidRPr="00E047E6">
              <w:rPr>
                <w:rFonts w:ascii="Arial Narrow" w:eastAsia="Lucida Sans Unicode" w:hAnsi="Arial Narrow"/>
                <w:sz w:val="22"/>
                <w:lang w:eastAsia="ar-SA"/>
              </w:rPr>
              <w:t>875</w:t>
            </w:r>
          </w:p>
        </w:tc>
      </w:tr>
      <w:tr w:rsidR="003653F5" w:rsidRPr="00E047E6" w:rsidTr="0040777C">
        <w:trPr>
          <w:jc w:val="center"/>
        </w:trPr>
        <w:tc>
          <w:tcPr>
            <w:tcW w:w="259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17</w:t>
            </w:r>
          </w:p>
        </w:tc>
        <w:tc>
          <w:tcPr>
            <w:tcW w:w="1146" w:type="pct"/>
            <w:vAlign w:val="center"/>
          </w:tcPr>
          <w:p w:rsidR="003653F5" w:rsidRDefault="003653F5" w:rsidP="0040777C">
            <w:pPr>
              <w:spacing w:before="60"/>
            </w:pPr>
            <w:r w:rsidRPr="00E96F3F">
              <w:rPr>
                <w:rFonts w:ascii="Arial Narrow" w:hAnsi="Arial Narrow"/>
                <w:sz w:val="22"/>
                <w:lang w:bidi="en-US"/>
              </w:rPr>
              <w:t>Helyi egyedi védelem</w:t>
            </w:r>
          </w:p>
        </w:tc>
        <w:tc>
          <w:tcPr>
            <w:tcW w:w="148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color w:val="000000"/>
                <w:sz w:val="22"/>
              </w:rPr>
              <w:t>pumpás kút</w:t>
            </w:r>
          </w:p>
        </w:tc>
        <w:tc>
          <w:tcPr>
            <w:tcW w:w="1251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E047E6">
              <w:rPr>
                <w:rFonts w:ascii="Arial Narrow" w:hAnsi="Arial Narrow"/>
                <w:sz w:val="22"/>
              </w:rPr>
              <w:t>Kossuth Lajos utca</w:t>
            </w:r>
          </w:p>
        </w:tc>
        <w:tc>
          <w:tcPr>
            <w:tcW w:w="857" w:type="pct"/>
            <w:vAlign w:val="center"/>
          </w:tcPr>
          <w:p w:rsidR="003653F5" w:rsidRPr="00E047E6" w:rsidRDefault="003653F5" w:rsidP="0040777C">
            <w:pPr>
              <w:spacing w:before="60"/>
              <w:jc w:val="center"/>
              <w:rPr>
                <w:rFonts w:ascii="Arial Narrow" w:eastAsia="Lucida Sans Unicode" w:hAnsi="Arial Narrow"/>
                <w:sz w:val="22"/>
                <w:lang w:eastAsia="ar-SA"/>
              </w:rPr>
            </w:pPr>
            <w:r w:rsidRPr="00E047E6">
              <w:rPr>
                <w:rFonts w:ascii="Arial Narrow" w:eastAsia="Lucida Sans Unicode" w:hAnsi="Arial Narrow"/>
                <w:sz w:val="22"/>
                <w:lang w:eastAsia="ar-SA"/>
              </w:rPr>
              <w:t>408/5</w:t>
            </w:r>
          </w:p>
        </w:tc>
      </w:tr>
    </w:tbl>
    <w:p w:rsidR="00E047E6" w:rsidRDefault="00E047E6" w:rsidP="009E25B5">
      <w:pPr>
        <w:jc w:val="right"/>
        <w:rPr>
          <w:rFonts w:cs="Arial"/>
          <w:i/>
          <w:sz w:val="22"/>
          <w:szCs w:val="22"/>
        </w:rPr>
      </w:pPr>
    </w:p>
    <w:p w:rsidR="00E047E6" w:rsidRDefault="00E047E6" w:rsidP="009E25B5">
      <w:pPr>
        <w:jc w:val="right"/>
        <w:rPr>
          <w:rFonts w:cs="Arial"/>
          <w:i/>
          <w:sz w:val="22"/>
          <w:szCs w:val="22"/>
        </w:rPr>
      </w:pPr>
    </w:p>
    <w:p w:rsidR="00E047E6" w:rsidRDefault="00E047E6">
      <w:pPr>
        <w:jc w:val="lef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p w:rsidR="00E047E6" w:rsidRDefault="00E047E6" w:rsidP="009E25B5">
      <w:pPr>
        <w:jc w:val="right"/>
        <w:rPr>
          <w:rFonts w:cs="Arial"/>
          <w:i/>
          <w:sz w:val="22"/>
          <w:szCs w:val="22"/>
        </w:rPr>
      </w:pPr>
    </w:p>
    <w:p w:rsidR="009E25B5" w:rsidRPr="009E25B5" w:rsidRDefault="00E047E6" w:rsidP="009E25B5">
      <w:pPr>
        <w:jc w:val="righ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2</w:t>
      </w:r>
      <w:r w:rsidR="009E25B5" w:rsidRPr="009E25B5">
        <w:rPr>
          <w:rFonts w:cs="Arial"/>
          <w:i/>
          <w:sz w:val="22"/>
          <w:szCs w:val="22"/>
        </w:rPr>
        <w:t>. melléklet</w:t>
      </w:r>
    </w:p>
    <w:p w:rsidR="009E25B5" w:rsidRPr="009E25B5" w:rsidRDefault="009E25B5" w:rsidP="009E25B5">
      <w:pPr>
        <w:jc w:val="center"/>
        <w:rPr>
          <w:rFonts w:cs="Arial"/>
          <w:sz w:val="22"/>
          <w:szCs w:val="22"/>
        </w:rPr>
      </w:pPr>
    </w:p>
    <w:p w:rsidR="009E25B5" w:rsidRPr="009E25B5" w:rsidRDefault="009E25B5" w:rsidP="009E25B5">
      <w:pPr>
        <w:jc w:val="center"/>
        <w:rPr>
          <w:rFonts w:cs="Arial"/>
          <w:b/>
          <w:sz w:val="22"/>
          <w:szCs w:val="22"/>
        </w:rPr>
      </w:pPr>
      <w:r w:rsidRPr="009E25B5">
        <w:rPr>
          <w:rFonts w:cs="Arial"/>
          <w:b/>
          <w:sz w:val="22"/>
          <w:szCs w:val="22"/>
        </w:rPr>
        <w:t>A TELEPÜLÉSKÉPI SZEMPONTBÓL MEGHATÁROZÓ TERÜLETEK TÉRKÉPI BEMUTATÁSA</w:t>
      </w:r>
    </w:p>
    <w:p w:rsidR="009E25B5" w:rsidRPr="009E25B5" w:rsidRDefault="009E25B5" w:rsidP="009E25B5">
      <w:pPr>
        <w:jc w:val="center"/>
        <w:rPr>
          <w:rFonts w:cs="Arial"/>
          <w:sz w:val="22"/>
          <w:szCs w:val="22"/>
        </w:rPr>
      </w:pPr>
    </w:p>
    <w:p w:rsidR="009E25B5" w:rsidRPr="009E25B5" w:rsidRDefault="009E25B5" w:rsidP="009E25B5">
      <w:pPr>
        <w:spacing w:after="120"/>
        <w:ind w:left="426" w:hanging="426"/>
        <w:rPr>
          <w:rFonts w:cs="Arial"/>
          <w:sz w:val="22"/>
          <w:szCs w:val="22"/>
        </w:rPr>
      </w:pPr>
      <w:r w:rsidRPr="009E25B5">
        <w:rPr>
          <w:rFonts w:cs="Arial"/>
          <w:sz w:val="22"/>
          <w:szCs w:val="22"/>
        </w:rPr>
        <w:t xml:space="preserve">1.1. </w:t>
      </w:r>
      <w:r w:rsidR="00E047E6">
        <w:rPr>
          <w:rFonts w:cs="Arial"/>
          <w:sz w:val="22"/>
          <w:szCs w:val="22"/>
        </w:rPr>
        <w:t>T</w:t>
      </w:r>
      <w:r w:rsidRPr="009E25B5">
        <w:rPr>
          <w:rFonts w:cs="Arial"/>
          <w:sz w:val="22"/>
          <w:szCs w:val="22"/>
        </w:rPr>
        <w:t>elepülésképi szempontból meghatározó területek a közigazgatási területen</w:t>
      </w:r>
    </w:p>
    <w:p w:rsidR="00107F6B" w:rsidRDefault="00107F6B" w:rsidP="009E25B5">
      <w:pPr>
        <w:pStyle w:val="Afejezet"/>
        <w:numPr>
          <w:ilvl w:val="0"/>
          <w:numId w:val="0"/>
        </w:numPr>
      </w:pPr>
    </w:p>
    <w:p w:rsidR="009E25B5" w:rsidRDefault="009E25B5" w:rsidP="009E25B5">
      <w:pPr>
        <w:pStyle w:val="Afejezet"/>
        <w:numPr>
          <w:ilvl w:val="0"/>
          <w:numId w:val="0"/>
        </w:numPr>
      </w:pPr>
    </w:p>
    <w:p w:rsidR="009E25B5" w:rsidRDefault="009E25B5">
      <w:pPr>
        <w:jc w:val="left"/>
        <w:rPr>
          <w:b/>
          <w:sz w:val="22"/>
          <w:szCs w:val="22"/>
          <w:lang w:eastAsia="en-US" w:bidi="en-US"/>
        </w:rPr>
      </w:pPr>
      <w:r>
        <w:br w:type="page"/>
      </w:r>
    </w:p>
    <w:p w:rsidR="009E25B5" w:rsidRDefault="009E25B5" w:rsidP="009E25B5">
      <w:pPr>
        <w:pStyle w:val="Afejezet"/>
        <w:numPr>
          <w:ilvl w:val="0"/>
          <w:numId w:val="0"/>
        </w:numPr>
      </w:pPr>
    </w:p>
    <w:p w:rsidR="009E25B5" w:rsidRDefault="009E25B5" w:rsidP="009E25B5">
      <w:pPr>
        <w:spacing w:after="120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1.2..</w:t>
      </w:r>
      <w:r w:rsidR="00E047E6">
        <w:rPr>
          <w:rFonts w:cs="Arial"/>
          <w:sz w:val="22"/>
          <w:szCs w:val="22"/>
        </w:rPr>
        <w:t>T</w:t>
      </w:r>
      <w:r w:rsidRPr="009E25B5">
        <w:rPr>
          <w:rFonts w:cs="Arial"/>
          <w:sz w:val="22"/>
          <w:szCs w:val="22"/>
        </w:rPr>
        <w:t>elepülésképi szempontból meghatározó területek, valamint egyedi Helyi egyedi védelem alatt álló „elemek” a belterületen</w:t>
      </w:r>
    </w:p>
    <w:p w:rsidR="00E047E6" w:rsidRDefault="00E047E6" w:rsidP="009E25B5">
      <w:pPr>
        <w:spacing w:after="120"/>
        <w:ind w:left="426" w:hanging="426"/>
        <w:rPr>
          <w:rFonts w:cs="Arial"/>
          <w:sz w:val="22"/>
          <w:szCs w:val="22"/>
        </w:rPr>
      </w:pPr>
    </w:p>
    <w:p w:rsidR="009E25B5" w:rsidRPr="00974760" w:rsidRDefault="009E25B5" w:rsidP="009E25B5">
      <w:pPr>
        <w:jc w:val="center"/>
        <w:rPr>
          <w:rFonts w:ascii="Arial" w:hAnsi="Arial" w:cs="Arial"/>
        </w:rPr>
      </w:pPr>
    </w:p>
    <w:p w:rsidR="009E25B5" w:rsidRPr="00974760" w:rsidRDefault="009E25B5" w:rsidP="009E25B5">
      <w:pPr>
        <w:rPr>
          <w:rFonts w:ascii="Arial" w:hAnsi="Arial" w:cs="Arial"/>
        </w:rPr>
      </w:pPr>
      <w:r w:rsidRPr="00974760">
        <w:rPr>
          <w:rFonts w:ascii="Arial" w:hAnsi="Arial" w:cs="Arial"/>
        </w:rPr>
        <w:br w:type="page"/>
      </w:r>
    </w:p>
    <w:p w:rsidR="009E25B5" w:rsidRPr="00974760" w:rsidRDefault="009E25B5" w:rsidP="009E25B5">
      <w:pPr>
        <w:jc w:val="right"/>
        <w:rPr>
          <w:rFonts w:ascii="Arial" w:hAnsi="Arial" w:cs="Arial"/>
          <w:i/>
        </w:rPr>
      </w:pPr>
      <w:r w:rsidRPr="00974760">
        <w:rPr>
          <w:rFonts w:ascii="Arial" w:hAnsi="Arial" w:cs="Arial"/>
          <w:i/>
        </w:rPr>
        <w:t>3. melléklet</w:t>
      </w:r>
    </w:p>
    <w:p w:rsidR="0023369A" w:rsidRPr="0023369A" w:rsidRDefault="0023369A" w:rsidP="0023369A">
      <w:pPr>
        <w:jc w:val="center"/>
        <w:rPr>
          <w:rFonts w:cs="Arial"/>
          <w:b/>
          <w:caps/>
          <w:sz w:val="22"/>
          <w:szCs w:val="22"/>
        </w:rPr>
      </w:pPr>
      <w:r w:rsidRPr="0023369A">
        <w:rPr>
          <w:rFonts w:cs="Arial"/>
          <w:b/>
          <w:caps/>
          <w:sz w:val="22"/>
          <w:szCs w:val="22"/>
        </w:rPr>
        <w:t>Telepítésre javasolt fás szárú növényfajok listája</w:t>
      </w:r>
    </w:p>
    <w:p w:rsidR="0023369A" w:rsidRPr="009552BF" w:rsidRDefault="0023369A" w:rsidP="0023369A">
      <w:pPr>
        <w:rPr>
          <w:rFonts w:ascii="Arial" w:hAnsi="Arial" w:cs="Arial"/>
        </w:rPr>
      </w:pPr>
    </w:p>
    <w:p w:rsidR="0023369A" w:rsidRPr="0023369A" w:rsidRDefault="0023369A" w:rsidP="0023369A">
      <w:pPr>
        <w:rPr>
          <w:rFonts w:cs="Arial"/>
          <w:b/>
          <w:i/>
          <w:smallCaps/>
          <w:sz w:val="22"/>
          <w:szCs w:val="22"/>
        </w:rPr>
      </w:pPr>
      <w:r w:rsidRPr="0023369A">
        <w:rPr>
          <w:rFonts w:cs="Arial"/>
          <w:b/>
          <w:i/>
          <w:smallCaps/>
          <w:sz w:val="22"/>
          <w:szCs w:val="22"/>
        </w:rPr>
        <w:t>Külterületen (őshonos fajok):</w:t>
      </w:r>
    </w:p>
    <w:p w:rsidR="0023369A" w:rsidRPr="0023369A" w:rsidRDefault="0023369A" w:rsidP="0023369A">
      <w:pPr>
        <w:rPr>
          <w:rFonts w:cs="Arial"/>
          <w:sz w:val="22"/>
          <w:szCs w:val="22"/>
          <w:u w:val="single"/>
        </w:rPr>
      </w:pPr>
    </w:p>
    <w:tbl>
      <w:tblPr>
        <w:tblW w:w="8514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2959"/>
        <w:gridCol w:w="1153"/>
      </w:tblGrid>
      <w:tr w:rsidR="0023369A" w:rsidRPr="0023369A" w:rsidTr="00C778C2">
        <w:trPr>
          <w:trHeight w:val="315"/>
        </w:trPr>
        <w:tc>
          <w:tcPr>
            <w:tcW w:w="4556" w:type="dxa"/>
            <w:noWrap/>
          </w:tcPr>
          <w:p w:rsidR="0023369A" w:rsidRPr="0023369A" w:rsidRDefault="0023369A" w:rsidP="00C778C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3369A">
              <w:rPr>
                <w:rFonts w:cs="Arial"/>
                <w:b/>
                <w:bCs/>
                <w:sz w:val="22"/>
                <w:szCs w:val="22"/>
              </w:rPr>
              <w:t>FÁK:</w:t>
            </w:r>
          </w:p>
        </w:tc>
        <w:tc>
          <w:tcPr>
            <w:tcW w:w="2959" w:type="dxa"/>
            <w:noWrap/>
          </w:tcPr>
          <w:p w:rsidR="0023369A" w:rsidRPr="0023369A" w:rsidRDefault="0023369A" w:rsidP="00C778C2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noWrap/>
          </w:tcPr>
          <w:p w:rsidR="0023369A" w:rsidRPr="0023369A" w:rsidRDefault="0023369A" w:rsidP="00C778C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3369A">
              <w:rPr>
                <w:rFonts w:cs="Arial"/>
                <w:b/>
                <w:bCs/>
                <w:sz w:val="22"/>
                <w:szCs w:val="22"/>
              </w:rPr>
              <w:t>Megjegyzés</w:t>
            </w:r>
          </w:p>
        </w:tc>
      </w:tr>
      <w:tr w:rsidR="0023369A" w:rsidRPr="0023369A" w:rsidTr="00C778C2">
        <w:trPr>
          <w:trHeight w:val="4837"/>
        </w:trPr>
        <w:tc>
          <w:tcPr>
            <w:tcW w:w="4556" w:type="dxa"/>
            <w:noWrap/>
          </w:tcPr>
          <w:p w:rsidR="0023369A" w:rsidRPr="0023369A" w:rsidRDefault="0023369A" w:rsidP="00C778C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3369A">
              <w:rPr>
                <w:rFonts w:cs="Arial"/>
                <w:b/>
                <w:bCs/>
                <w:sz w:val="22"/>
                <w:szCs w:val="22"/>
              </w:rPr>
              <w:t xml:space="preserve">Nagytermetű fák </w:t>
            </w:r>
          </w:p>
          <w:p w:rsidR="0023369A" w:rsidRPr="0023369A" w:rsidRDefault="0023369A" w:rsidP="00C778C2">
            <w:pPr>
              <w:rPr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Acer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platanoides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Acer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pseudoplatanus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Betula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pendula</w:t>
            </w:r>
            <w:proofErr w:type="spellEnd"/>
          </w:p>
          <w:p w:rsidR="0023369A" w:rsidRPr="0023369A" w:rsidRDefault="0023369A" w:rsidP="00C778C2">
            <w:pPr>
              <w:rPr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Carpinus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betulus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Fraxinus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angustifolia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subsp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pannonica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Fraxinus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excelsior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Populus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nigra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Populus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tremula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Prunus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avium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Quercus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cerris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Quercus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petraea</w:t>
            </w:r>
            <w:proofErr w:type="spellEnd"/>
          </w:p>
          <w:p w:rsidR="0023369A" w:rsidRPr="0023369A" w:rsidRDefault="0023369A" w:rsidP="00C778C2">
            <w:pPr>
              <w:rPr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Quercus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robur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Salix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alba</w:t>
            </w:r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Tilia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cordata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Tilia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platyphyllos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Ulmus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2959" w:type="dxa"/>
            <w:noWrap/>
          </w:tcPr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Korai juhar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Hegyi juhar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Közönséges nyír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Közönséges gyertyán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Magyar kőris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Magas kőris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Fekete nyár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Rezgő nyár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Madárcseresznye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Csertölgy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Kocsánytalan tölgy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Kocsányos tölgy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Fehér fűz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Kislevelű hárs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Nagylevelű hárs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bCs/>
                <w:sz w:val="22"/>
                <w:szCs w:val="22"/>
              </w:rPr>
              <w:t>Vénicszil</w:t>
            </w:r>
            <w:proofErr w:type="spellEnd"/>
          </w:p>
        </w:tc>
        <w:tc>
          <w:tcPr>
            <w:tcW w:w="999" w:type="dxa"/>
            <w:noWrap/>
          </w:tcPr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bCs/>
                <w:sz w:val="22"/>
                <w:szCs w:val="22"/>
              </w:rPr>
              <w:t>vízközelbe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bCs/>
                <w:sz w:val="22"/>
                <w:szCs w:val="22"/>
              </w:rPr>
              <w:t>vízközelbe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bCs/>
                <w:sz w:val="22"/>
                <w:szCs w:val="22"/>
              </w:rPr>
              <w:t>vízközelbe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bCs/>
                <w:sz w:val="22"/>
                <w:szCs w:val="22"/>
              </w:rPr>
              <w:t>vízközelbe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bCs/>
                <w:sz w:val="22"/>
                <w:szCs w:val="22"/>
              </w:rPr>
              <w:t>vízközelbe</w:t>
            </w:r>
            <w:proofErr w:type="spellEnd"/>
          </w:p>
        </w:tc>
      </w:tr>
      <w:tr w:rsidR="0023369A" w:rsidRPr="0023369A" w:rsidTr="00C778C2">
        <w:trPr>
          <w:trHeight w:val="2007"/>
        </w:trPr>
        <w:tc>
          <w:tcPr>
            <w:tcW w:w="4556" w:type="dxa"/>
            <w:noWrap/>
          </w:tcPr>
          <w:p w:rsidR="0023369A" w:rsidRPr="0023369A" w:rsidRDefault="0023369A" w:rsidP="00C778C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3369A">
              <w:rPr>
                <w:rFonts w:cs="Arial"/>
                <w:b/>
                <w:bCs/>
                <w:sz w:val="22"/>
                <w:szCs w:val="22"/>
              </w:rPr>
              <w:t xml:space="preserve">Középtermetű fák </w:t>
            </w:r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Malus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sylvestris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Prunus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padus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Pyrus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pyraster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Sorbus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aucuparia</w:t>
            </w:r>
            <w:proofErr w:type="spellEnd"/>
          </w:p>
          <w:p w:rsidR="0023369A" w:rsidRPr="0023369A" w:rsidRDefault="0023369A" w:rsidP="00C778C2">
            <w:pPr>
              <w:rPr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Sorbus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torminalis</w:t>
            </w:r>
            <w:proofErr w:type="spellEnd"/>
          </w:p>
          <w:p w:rsidR="0023369A" w:rsidRPr="0023369A" w:rsidRDefault="0023369A" w:rsidP="00C778C2">
            <w:pPr>
              <w:rPr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Ulmus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minor</w:t>
            </w:r>
          </w:p>
        </w:tc>
        <w:tc>
          <w:tcPr>
            <w:tcW w:w="2959" w:type="dxa"/>
            <w:noWrap/>
          </w:tcPr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Vadalma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 xml:space="preserve">Májusfa, </w:t>
            </w:r>
            <w:proofErr w:type="spellStart"/>
            <w:r w:rsidRPr="0023369A">
              <w:rPr>
                <w:rFonts w:cs="Arial"/>
                <w:bCs/>
                <w:sz w:val="22"/>
                <w:szCs w:val="22"/>
              </w:rPr>
              <w:t>zselnicemeggy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Vadkörte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Madárberkenye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Barkóca berkenye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Mezei szil</w:t>
            </w:r>
          </w:p>
        </w:tc>
        <w:tc>
          <w:tcPr>
            <w:tcW w:w="999" w:type="dxa"/>
            <w:noWrap/>
          </w:tcPr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23369A" w:rsidRPr="0023369A" w:rsidTr="00C778C2">
        <w:trPr>
          <w:trHeight w:val="315"/>
        </w:trPr>
        <w:tc>
          <w:tcPr>
            <w:tcW w:w="4556" w:type="dxa"/>
            <w:noWrap/>
          </w:tcPr>
          <w:p w:rsidR="0023369A" w:rsidRPr="0023369A" w:rsidRDefault="0023369A" w:rsidP="00C778C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3369A">
              <w:rPr>
                <w:rFonts w:cs="Arial"/>
                <w:b/>
                <w:bCs/>
                <w:sz w:val="22"/>
                <w:szCs w:val="22"/>
              </w:rPr>
              <w:t xml:space="preserve">Kistermetű fák </w:t>
            </w:r>
          </w:p>
          <w:p w:rsidR="0023369A" w:rsidRPr="0023369A" w:rsidRDefault="0023369A" w:rsidP="00C778C2">
            <w:pPr>
              <w:rPr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Acer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campestre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Acer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tataricum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Cerasus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mahaleb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Colutea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arborescens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Fraxinus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ornus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Laburnum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anagyroides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Quercus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pubescens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Salix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caprea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Staphylea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pinnata</w:t>
            </w:r>
            <w:proofErr w:type="spellEnd"/>
          </w:p>
        </w:tc>
        <w:tc>
          <w:tcPr>
            <w:tcW w:w="2959" w:type="dxa"/>
            <w:noWrap/>
          </w:tcPr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Mezei juhar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Tatárjuhar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Sajmeggy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Sárga borsófa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Virágos kőris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Közönséges aranyeső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Molyhos tölgy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Kecskefűz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Mogyorós hólyagfa</w:t>
            </w:r>
          </w:p>
        </w:tc>
        <w:tc>
          <w:tcPr>
            <w:tcW w:w="999" w:type="dxa"/>
            <w:noWrap/>
          </w:tcPr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23369A" w:rsidRPr="0023369A" w:rsidRDefault="0023369A" w:rsidP="0023369A">
      <w:pPr>
        <w:rPr>
          <w:rFonts w:cs="Arial"/>
          <w:sz w:val="22"/>
          <w:szCs w:val="22"/>
        </w:rPr>
      </w:pPr>
    </w:p>
    <w:tbl>
      <w:tblPr>
        <w:tblW w:w="8514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2959"/>
        <w:gridCol w:w="999"/>
      </w:tblGrid>
      <w:tr w:rsidR="0023369A" w:rsidRPr="0023369A" w:rsidTr="00C778C2">
        <w:trPr>
          <w:trHeight w:val="315"/>
        </w:trPr>
        <w:tc>
          <w:tcPr>
            <w:tcW w:w="4556" w:type="dxa"/>
            <w:noWrap/>
          </w:tcPr>
          <w:p w:rsidR="0023369A" w:rsidRPr="0023369A" w:rsidRDefault="0023369A" w:rsidP="00C778C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3369A">
              <w:rPr>
                <w:rFonts w:cs="Arial"/>
                <w:b/>
                <w:bCs/>
                <w:sz w:val="22"/>
                <w:szCs w:val="22"/>
              </w:rPr>
              <w:t>CSERJÉK:</w:t>
            </w:r>
          </w:p>
        </w:tc>
        <w:tc>
          <w:tcPr>
            <w:tcW w:w="2959" w:type="dxa"/>
            <w:noWrap/>
          </w:tcPr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9" w:type="dxa"/>
            <w:noWrap/>
          </w:tcPr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</w:p>
        </w:tc>
      </w:tr>
      <w:tr w:rsidR="0023369A" w:rsidRPr="0023369A" w:rsidTr="00C778C2">
        <w:trPr>
          <w:trHeight w:val="315"/>
        </w:trPr>
        <w:tc>
          <w:tcPr>
            <w:tcW w:w="4556" w:type="dxa"/>
            <w:noWrap/>
          </w:tcPr>
          <w:p w:rsidR="0023369A" w:rsidRPr="0023369A" w:rsidRDefault="0023369A" w:rsidP="00C778C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3369A">
              <w:rPr>
                <w:rFonts w:cs="Arial"/>
                <w:b/>
                <w:bCs/>
                <w:sz w:val="22"/>
                <w:szCs w:val="22"/>
              </w:rPr>
              <w:t>Talajtakarók:</w:t>
            </w:r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Hedera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helix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Vinca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minor</w:t>
            </w:r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59" w:type="dxa"/>
            <w:noWrap/>
          </w:tcPr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r w:rsidRPr="0023369A">
              <w:rPr>
                <w:rFonts w:cs="Arial"/>
                <w:sz w:val="22"/>
                <w:szCs w:val="22"/>
              </w:rPr>
              <w:t>Közönséges borostyán</w:t>
            </w:r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r w:rsidRPr="0023369A">
              <w:rPr>
                <w:rFonts w:cs="Arial"/>
                <w:sz w:val="22"/>
                <w:szCs w:val="22"/>
              </w:rPr>
              <w:t xml:space="preserve">Kis télizöld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meténg</w:t>
            </w:r>
            <w:proofErr w:type="spellEnd"/>
          </w:p>
        </w:tc>
        <w:tc>
          <w:tcPr>
            <w:tcW w:w="999" w:type="dxa"/>
            <w:noWrap/>
          </w:tcPr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</w:p>
        </w:tc>
      </w:tr>
      <w:tr w:rsidR="0023369A" w:rsidRPr="0023369A" w:rsidTr="00C778C2">
        <w:trPr>
          <w:trHeight w:val="1554"/>
        </w:trPr>
        <w:tc>
          <w:tcPr>
            <w:tcW w:w="4556" w:type="dxa"/>
            <w:noWrap/>
          </w:tcPr>
          <w:p w:rsidR="0023369A" w:rsidRPr="0023369A" w:rsidRDefault="0023369A" w:rsidP="00C778C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3369A">
              <w:rPr>
                <w:rFonts w:cs="Arial"/>
                <w:b/>
                <w:bCs/>
                <w:sz w:val="22"/>
                <w:szCs w:val="22"/>
              </w:rPr>
              <w:t>Alacsony cserjék (</w:t>
            </w:r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Prunus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tenella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r w:rsidRPr="0023369A">
              <w:rPr>
                <w:rFonts w:cs="Arial"/>
                <w:sz w:val="22"/>
                <w:szCs w:val="22"/>
              </w:rPr>
              <w:t xml:space="preserve">Rosa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pimpinellifolia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Rubus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caesius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Spiraea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media</w:t>
            </w:r>
            <w:proofErr w:type="spellEnd"/>
          </w:p>
        </w:tc>
        <w:tc>
          <w:tcPr>
            <w:tcW w:w="2959" w:type="dxa"/>
            <w:noWrap/>
          </w:tcPr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Törpemandula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Jajrózsa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Hamvas szeder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Szirti gyöngyvessző</w:t>
            </w:r>
          </w:p>
        </w:tc>
        <w:tc>
          <w:tcPr>
            <w:tcW w:w="999" w:type="dxa"/>
            <w:noWrap/>
          </w:tcPr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23369A" w:rsidRPr="0023369A" w:rsidTr="00C778C2">
        <w:trPr>
          <w:trHeight w:val="1561"/>
        </w:trPr>
        <w:tc>
          <w:tcPr>
            <w:tcW w:w="4556" w:type="dxa"/>
            <w:noWrap/>
          </w:tcPr>
          <w:p w:rsidR="0023369A" w:rsidRPr="0023369A" w:rsidRDefault="0023369A" w:rsidP="00C778C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3369A">
              <w:rPr>
                <w:rFonts w:cs="Arial"/>
                <w:b/>
                <w:bCs/>
                <w:sz w:val="22"/>
                <w:szCs w:val="22"/>
              </w:rPr>
              <w:t>Középtermetű cserjék</w:t>
            </w:r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Cerasus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fruticosa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Cotoneaster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niger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Lonicera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xylosteum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r w:rsidRPr="0023369A">
              <w:rPr>
                <w:rFonts w:cs="Arial"/>
                <w:sz w:val="22"/>
                <w:szCs w:val="22"/>
              </w:rPr>
              <w:t xml:space="preserve">Rosa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canina</w:t>
            </w:r>
            <w:proofErr w:type="spellEnd"/>
          </w:p>
        </w:tc>
        <w:tc>
          <w:tcPr>
            <w:tcW w:w="2959" w:type="dxa"/>
            <w:noWrap/>
          </w:tcPr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Csepleszmeggy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Fekete madárbirs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bCs/>
                <w:sz w:val="22"/>
                <w:szCs w:val="22"/>
              </w:rPr>
              <w:t>Ükörke</w:t>
            </w:r>
            <w:proofErr w:type="spellEnd"/>
            <w:r w:rsidRPr="0023369A">
              <w:rPr>
                <w:rFonts w:cs="Arial"/>
                <w:bCs/>
                <w:sz w:val="22"/>
                <w:szCs w:val="22"/>
              </w:rPr>
              <w:t xml:space="preserve"> lonc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Gyepűrózsa</w:t>
            </w:r>
          </w:p>
        </w:tc>
        <w:tc>
          <w:tcPr>
            <w:tcW w:w="999" w:type="dxa"/>
            <w:noWrap/>
          </w:tcPr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23369A" w:rsidRPr="0023369A" w:rsidTr="00C778C2">
        <w:trPr>
          <w:trHeight w:val="315"/>
        </w:trPr>
        <w:tc>
          <w:tcPr>
            <w:tcW w:w="4556" w:type="dxa"/>
            <w:noWrap/>
          </w:tcPr>
          <w:p w:rsidR="0023369A" w:rsidRPr="0023369A" w:rsidRDefault="0023369A" w:rsidP="00C778C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3369A">
              <w:rPr>
                <w:rFonts w:cs="Arial"/>
                <w:b/>
                <w:bCs/>
                <w:sz w:val="22"/>
                <w:szCs w:val="22"/>
              </w:rPr>
              <w:t xml:space="preserve">Magas cserjék </w:t>
            </w:r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Berberis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vulgaris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Cornus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mas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Cornus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sanguinea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Coryllus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avellana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Cotinus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coggygria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Crataegus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laevigata</w:t>
            </w:r>
            <w:proofErr w:type="spellEnd"/>
          </w:p>
          <w:p w:rsidR="0023369A" w:rsidRPr="0023369A" w:rsidRDefault="0023369A" w:rsidP="00C778C2">
            <w:pPr>
              <w:rPr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Crataegus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monogyna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Euonymus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europaeus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Euonymus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verrucosus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Ligustrum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vulgare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Prunus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spinosa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Salix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cinerea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Viburnum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lantana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Viburnum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opulus</w:t>
            </w:r>
            <w:proofErr w:type="spellEnd"/>
          </w:p>
        </w:tc>
        <w:tc>
          <w:tcPr>
            <w:tcW w:w="2959" w:type="dxa"/>
            <w:noWrap/>
          </w:tcPr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Közönséges borbolya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Húsos som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Veresgyűrű som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Közönséges mogyoró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Cserszömörce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Kétbibés galagonya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Egybibés galagonya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Csíkos kecskerágó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Bibircses kecskerágó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Közönséges fagyal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Kökény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Rekettyefűz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Ostorménfa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bCs/>
                <w:sz w:val="22"/>
                <w:szCs w:val="22"/>
              </w:rPr>
              <w:t>Kányabangita</w:t>
            </w:r>
            <w:proofErr w:type="spellEnd"/>
          </w:p>
        </w:tc>
        <w:tc>
          <w:tcPr>
            <w:tcW w:w="999" w:type="dxa"/>
            <w:noWrap/>
          </w:tcPr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bCs/>
                <w:sz w:val="22"/>
                <w:szCs w:val="22"/>
              </w:rPr>
              <w:t>vízközelbe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23369A" w:rsidRPr="0023369A" w:rsidRDefault="0023369A" w:rsidP="0023369A">
      <w:pPr>
        <w:rPr>
          <w:rFonts w:cs="Arial"/>
          <w:sz w:val="22"/>
          <w:szCs w:val="22"/>
        </w:rPr>
      </w:pPr>
    </w:p>
    <w:p w:rsidR="0023369A" w:rsidRPr="0023369A" w:rsidRDefault="0023369A" w:rsidP="0023369A">
      <w:pPr>
        <w:rPr>
          <w:rFonts w:cs="Arial"/>
          <w:b/>
          <w:i/>
          <w:smallCaps/>
          <w:sz w:val="22"/>
          <w:szCs w:val="22"/>
        </w:rPr>
      </w:pPr>
      <w:r w:rsidRPr="0023369A">
        <w:rPr>
          <w:rFonts w:cs="Arial"/>
          <w:b/>
          <w:i/>
          <w:smallCaps/>
          <w:sz w:val="22"/>
          <w:szCs w:val="22"/>
        </w:rPr>
        <w:t xml:space="preserve">Utak mellé, illetve csak belterületre (nem őshonos fajok): </w:t>
      </w:r>
    </w:p>
    <w:p w:rsidR="0023369A" w:rsidRPr="0023369A" w:rsidRDefault="0023369A" w:rsidP="0023369A">
      <w:pPr>
        <w:rPr>
          <w:rFonts w:cs="Arial"/>
          <w:sz w:val="22"/>
          <w:szCs w:val="22"/>
        </w:rPr>
      </w:pPr>
    </w:p>
    <w:tbl>
      <w:tblPr>
        <w:tblW w:w="8514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2959"/>
        <w:gridCol w:w="999"/>
      </w:tblGrid>
      <w:tr w:rsidR="0023369A" w:rsidRPr="0023369A" w:rsidTr="00C778C2">
        <w:trPr>
          <w:trHeight w:val="2121"/>
        </w:trPr>
        <w:tc>
          <w:tcPr>
            <w:tcW w:w="4556" w:type="dxa"/>
            <w:noWrap/>
          </w:tcPr>
          <w:p w:rsidR="0023369A" w:rsidRPr="0023369A" w:rsidRDefault="0023369A" w:rsidP="00C778C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3369A">
              <w:rPr>
                <w:rFonts w:cs="Arial"/>
                <w:b/>
                <w:bCs/>
                <w:sz w:val="22"/>
                <w:szCs w:val="22"/>
              </w:rPr>
              <w:t>FÁK</w:t>
            </w:r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Aesculus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hippocastanum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Catalpa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bignonioides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Koelreuteria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paniculata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Paulownia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tomentosa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Populus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simonii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’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Fastigiata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>’</w:t>
            </w:r>
          </w:p>
          <w:p w:rsidR="0023369A" w:rsidRPr="0023369A" w:rsidRDefault="0023369A" w:rsidP="00C778C2">
            <w:pPr>
              <w:rPr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Sophora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japonica</w:t>
            </w:r>
            <w:proofErr w:type="spellEnd"/>
            <w:r w:rsidRPr="002336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9" w:type="dxa"/>
            <w:noWrap/>
          </w:tcPr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Vadgesztenye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Szívlevelű szivarfa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Bugás csörgőfa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Császárfa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Kínai jegenyenyár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Japánakác</w:t>
            </w:r>
          </w:p>
        </w:tc>
        <w:tc>
          <w:tcPr>
            <w:tcW w:w="999" w:type="dxa"/>
            <w:noWrap/>
          </w:tcPr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23369A" w:rsidRPr="0023369A" w:rsidTr="00C778C2">
        <w:trPr>
          <w:trHeight w:val="315"/>
        </w:trPr>
        <w:tc>
          <w:tcPr>
            <w:tcW w:w="4556" w:type="dxa"/>
            <w:noWrap/>
          </w:tcPr>
          <w:p w:rsidR="0023369A" w:rsidRPr="0023369A" w:rsidRDefault="0023369A" w:rsidP="00C778C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3369A">
              <w:rPr>
                <w:rFonts w:cs="Arial"/>
                <w:b/>
                <w:bCs/>
                <w:sz w:val="22"/>
                <w:szCs w:val="22"/>
              </w:rPr>
              <w:t>CSERJÉK</w:t>
            </w:r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Chaenomeles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japonica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Forsythia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x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intermedia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Philadelphus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coronarius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Pyracantha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coccinea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Spiraea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x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vanhouttei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Symphoricarpos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albus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Syringa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vulgaris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</w:p>
          <w:p w:rsidR="0023369A" w:rsidRPr="0023369A" w:rsidRDefault="0023369A" w:rsidP="00C778C2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sz w:val="22"/>
                <w:szCs w:val="22"/>
              </w:rPr>
              <w:t>Vitex</w:t>
            </w:r>
            <w:proofErr w:type="spellEnd"/>
            <w:r w:rsidRPr="0023369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369A">
              <w:rPr>
                <w:rFonts w:cs="Arial"/>
                <w:sz w:val="22"/>
                <w:szCs w:val="22"/>
              </w:rPr>
              <w:t>agnus-castus</w:t>
            </w:r>
            <w:proofErr w:type="spellEnd"/>
          </w:p>
        </w:tc>
        <w:tc>
          <w:tcPr>
            <w:tcW w:w="2959" w:type="dxa"/>
            <w:noWrap/>
          </w:tcPr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Japán madárbirs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Aranyvessző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23369A">
              <w:rPr>
                <w:rFonts w:cs="Arial"/>
                <w:bCs/>
                <w:sz w:val="22"/>
                <w:szCs w:val="22"/>
              </w:rPr>
              <w:t>Jezsámen</w:t>
            </w:r>
            <w:proofErr w:type="spellEnd"/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Tűztövis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Kerti gyöngyvessző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Nyugati hóbogyó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Kerti orgona</w:t>
            </w:r>
          </w:p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  <w:r w:rsidRPr="0023369A">
              <w:rPr>
                <w:rFonts w:cs="Arial"/>
                <w:bCs/>
                <w:sz w:val="22"/>
                <w:szCs w:val="22"/>
              </w:rPr>
              <w:t>Barátcserje</w:t>
            </w:r>
          </w:p>
        </w:tc>
        <w:tc>
          <w:tcPr>
            <w:tcW w:w="999" w:type="dxa"/>
            <w:noWrap/>
          </w:tcPr>
          <w:p w:rsidR="0023369A" w:rsidRPr="0023369A" w:rsidRDefault="0023369A" w:rsidP="00C778C2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23369A" w:rsidRPr="0023369A" w:rsidRDefault="0023369A" w:rsidP="0023369A">
      <w:pPr>
        <w:spacing w:after="120"/>
        <w:rPr>
          <w:rFonts w:cs="Arial"/>
          <w:sz w:val="22"/>
          <w:szCs w:val="22"/>
        </w:rPr>
      </w:pPr>
    </w:p>
    <w:sectPr w:rsidR="0023369A" w:rsidRPr="0023369A" w:rsidSect="009E25B5">
      <w:headerReference w:type="default" r:id="rId8"/>
      <w:pgSz w:w="11906" w:h="16838" w:code="9"/>
      <w:pgMar w:top="1616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AD" w:rsidRDefault="008067AD">
      <w:r>
        <w:separator/>
      </w:r>
    </w:p>
    <w:p w:rsidR="008067AD" w:rsidRDefault="008067AD"/>
    <w:p w:rsidR="008067AD" w:rsidRDefault="008067AD" w:rsidP="00F2180C"/>
  </w:endnote>
  <w:endnote w:type="continuationSeparator" w:id="0">
    <w:p w:rsidR="008067AD" w:rsidRDefault="008067AD">
      <w:r>
        <w:continuationSeparator/>
      </w:r>
    </w:p>
    <w:p w:rsidR="008067AD" w:rsidRDefault="008067AD"/>
    <w:p w:rsidR="008067AD" w:rsidRDefault="008067AD" w:rsidP="00F21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erminal">
    <w:altName w:val="Courier New"/>
    <w:panose1 w:val="00000000000000000000"/>
    <w:charset w:val="FF"/>
    <w:family w:val="swiss"/>
    <w:notTrueType/>
    <w:pitch w:val="fixed"/>
    <w:sig w:usb0="00000003" w:usb1="00000000" w:usb2="00000000" w:usb3="00000000" w:csb0="0000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CABP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AD" w:rsidRDefault="008067AD">
      <w:r>
        <w:separator/>
      </w:r>
    </w:p>
    <w:p w:rsidR="008067AD" w:rsidRDefault="008067AD"/>
    <w:p w:rsidR="008067AD" w:rsidRDefault="008067AD" w:rsidP="00F2180C"/>
  </w:footnote>
  <w:footnote w:type="continuationSeparator" w:id="0">
    <w:p w:rsidR="008067AD" w:rsidRDefault="008067AD">
      <w:r>
        <w:continuationSeparator/>
      </w:r>
    </w:p>
    <w:p w:rsidR="008067AD" w:rsidRDefault="008067AD"/>
    <w:p w:rsidR="008067AD" w:rsidRDefault="008067AD" w:rsidP="00F218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DA" w:rsidRPr="008C1A4F" w:rsidRDefault="00DC7BDA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7959BF"/>
    <w:multiLevelType w:val="hybridMultilevel"/>
    <w:tmpl w:val="72BE6248"/>
    <w:lvl w:ilvl="0" w:tplc="134A7C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BA168B"/>
    <w:multiLevelType w:val="hybridMultilevel"/>
    <w:tmpl w:val="03960400"/>
    <w:lvl w:ilvl="0" w:tplc="AFAE3C76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  <w:strike w:val="0"/>
        <w:dstrike w:val="0"/>
      </w:rPr>
    </w:lvl>
    <w:lvl w:ilvl="1" w:tplc="B31EFF02">
      <w:start w:val="6"/>
      <w:numFmt w:val="decimal"/>
      <w:lvlText w:val="(%2)"/>
      <w:lvlJc w:val="left"/>
      <w:pPr>
        <w:tabs>
          <w:tab w:val="num" w:pos="2241"/>
        </w:tabs>
        <w:ind w:left="2241" w:hanging="510"/>
      </w:pPr>
      <w:rPr>
        <w:rFonts w:hint="default"/>
      </w:rPr>
    </w:lvl>
    <w:lvl w:ilvl="2" w:tplc="B3A07F0C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59D21F02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123CD11E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75CCE5A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E0EA305E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138FB44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2AA67564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4" w15:restartNumberingAfterBreak="0">
    <w:nsid w:val="016F3028"/>
    <w:multiLevelType w:val="hybridMultilevel"/>
    <w:tmpl w:val="5192AF06"/>
    <w:lvl w:ilvl="0" w:tplc="5164DC4C">
      <w:start w:val="3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7259AE"/>
    <w:multiLevelType w:val="hybridMultilevel"/>
    <w:tmpl w:val="F41C69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pStyle w:val="Felsorols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9A5252"/>
    <w:multiLevelType w:val="multilevel"/>
    <w:tmpl w:val="DB28505A"/>
    <w:lvl w:ilvl="0">
      <w:start w:val="1"/>
      <w:numFmt w:val="decimal"/>
      <w:lvlText w:val="%1. §"/>
      <w:lvlJc w:val="left"/>
      <w:pPr>
        <w:ind w:left="709" w:hanging="709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(%2)"/>
      <w:lvlJc w:val="left"/>
      <w:pPr>
        <w:ind w:left="851" w:hanging="851"/>
      </w:pPr>
      <w:rPr>
        <w:rFonts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851" w:hanging="851"/>
      </w:pPr>
      <w:rPr>
        <w:rFonts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isLgl/>
      <w:lvlText w:val="%4%1.§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3D9462C"/>
    <w:multiLevelType w:val="multilevel"/>
    <w:tmpl w:val="37E47B0E"/>
    <w:lvl w:ilvl="0">
      <w:start w:val="1"/>
      <w:numFmt w:val="lowerLetter"/>
      <w:lvlText w:val="%1)"/>
      <w:lvlJc w:val="left"/>
      <w:pPr>
        <w:tabs>
          <w:tab w:val="num" w:pos="1105"/>
        </w:tabs>
        <w:ind w:left="1106" w:hanging="397"/>
      </w:pPr>
      <w:rPr>
        <w:rFonts w:hint="default"/>
        <w:strike w:val="0"/>
        <w:dstrike w:val="0"/>
      </w:rPr>
    </w:lvl>
    <w:lvl w:ilvl="1">
      <w:start w:val="6"/>
      <w:numFmt w:val="lowerLetter"/>
      <w:lvlText w:val="%2a%1"/>
      <w:lvlJc w:val="left"/>
      <w:pPr>
        <w:tabs>
          <w:tab w:val="num" w:pos="2126"/>
        </w:tabs>
        <w:ind w:left="212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147"/>
        </w:tabs>
        <w:ind w:left="314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68"/>
        </w:tabs>
        <w:ind w:left="416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89"/>
        </w:tabs>
        <w:ind w:left="519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10"/>
        </w:tabs>
        <w:ind w:left="6211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31"/>
        </w:tabs>
        <w:ind w:left="723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2"/>
        </w:tabs>
        <w:ind w:left="825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273"/>
        </w:tabs>
        <w:ind w:left="9274" w:hanging="397"/>
      </w:pPr>
      <w:rPr>
        <w:rFonts w:ascii="Wingdings" w:hAnsi="Wingdings" w:hint="default"/>
      </w:rPr>
    </w:lvl>
  </w:abstractNum>
  <w:abstractNum w:abstractNumId="8" w15:restartNumberingAfterBreak="0">
    <w:nsid w:val="04F27416"/>
    <w:multiLevelType w:val="hybridMultilevel"/>
    <w:tmpl w:val="88F476D0"/>
    <w:lvl w:ilvl="0" w:tplc="0F940EC6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E418E9"/>
    <w:multiLevelType w:val="hybridMultilevel"/>
    <w:tmpl w:val="BEA675B8"/>
    <w:lvl w:ilvl="0" w:tplc="51D0FB3E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EA755D"/>
    <w:multiLevelType w:val="hybridMultilevel"/>
    <w:tmpl w:val="0E66D150"/>
    <w:lvl w:ilvl="0" w:tplc="A46E7D90">
      <w:start w:val="1"/>
      <w:numFmt w:val="bullet"/>
      <w:pStyle w:val="Afelsorol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C0FAE"/>
    <w:multiLevelType w:val="hybridMultilevel"/>
    <w:tmpl w:val="6BCC08B8"/>
    <w:lvl w:ilvl="0" w:tplc="CC044C06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  <w:strike w:val="0"/>
        <w:dstrike w:val="0"/>
      </w:rPr>
    </w:lvl>
    <w:lvl w:ilvl="1" w:tplc="B31EFF02">
      <w:start w:val="6"/>
      <w:numFmt w:val="decimal"/>
      <w:lvlText w:val="(%2)"/>
      <w:lvlJc w:val="left"/>
      <w:pPr>
        <w:tabs>
          <w:tab w:val="num" w:pos="2241"/>
        </w:tabs>
        <w:ind w:left="2241" w:hanging="510"/>
      </w:pPr>
      <w:rPr>
        <w:rFonts w:hint="default"/>
      </w:rPr>
    </w:lvl>
    <w:lvl w:ilvl="2" w:tplc="B3A07F0C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59D21F02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123CD11E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75CCE5A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E0EA305E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138FB44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2AA67564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12" w15:restartNumberingAfterBreak="0">
    <w:nsid w:val="0C1C4616"/>
    <w:multiLevelType w:val="singleLevel"/>
    <w:tmpl w:val="857673C4"/>
    <w:lvl w:ilvl="0">
      <w:start w:val="1"/>
      <w:numFmt w:val="lowerLetter"/>
      <w:pStyle w:val="abc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3" w15:restartNumberingAfterBreak="0">
    <w:nsid w:val="0CB9594C"/>
    <w:multiLevelType w:val="hybridMultilevel"/>
    <w:tmpl w:val="EC762746"/>
    <w:lvl w:ilvl="0" w:tplc="4DD2D738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E43F1C"/>
    <w:multiLevelType w:val="hybridMultilevel"/>
    <w:tmpl w:val="CD50EB8C"/>
    <w:lvl w:ilvl="0" w:tplc="F4C6091E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440F86"/>
    <w:multiLevelType w:val="hybridMultilevel"/>
    <w:tmpl w:val="7D98A98E"/>
    <w:lvl w:ilvl="0" w:tplc="5D8C24CC">
      <w:start w:val="1"/>
      <w:numFmt w:val="upperRoman"/>
      <w:pStyle w:val="Stlus1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32105"/>
    <w:multiLevelType w:val="hybridMultilevel"/>
    <w:tmpl w:val="0D3611EE"/>
    <w:lvl w:ilvl="0" w:tplc="3ECA2D9C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BB4C7D"/>
    <w:multiLevelType w:val="singleLevel"/>
    <w:tmpl w:val="2FA404F2"/>
    <w:lvl w:ilvl="0">
      <w:start w:val="1"/>
      <w:numFmt w:val="decimal"/>
      <w:pStyle w:val="123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8" w15:restartNumberingAfterBreak="0">
    <w:nsid w:val="14DC6C6A"/>
    <w:multiLevelType w:val="hybridMultilevel"/>
    <w:tmpl w:val="C5EA38EC"/>
    <w:lvl w:ilvl="0" w:tplc="FDDED844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244A8"/>
    <w:multiLevelType w:val="hybridMultilevel"/>
    <w:tmpl w:val="21E0D8D8"/>
    <w:lvl w:ilvl="0" w:tplc="D7E8788C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FB014E"/>
    <w:multiLevelType w:val="hybridMultilevel"/>
    <w:tmpl w:val="8B4C5508"/>
    <w:lvl w:ilvl="0" w:tplc="71A8D042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  <w:strike w:val="0"/>
        <w:dstrike w:val="0"/>
      </w:rPr>
    </w:lvl>
    <w:lvl w:ilvl="1" w:tplc="B31EFF02">
      <w:start w:val="6"/>
      <w:numFmt w:val="decimal"/>
      <w:lvlText w:val="(%2)"/>
      <w:lvlJc w:val="left"/>
      <w:pPr>
        <w:tabs>
          <w:tab w:val="num" w:pos="2241"/>
        </w:tabs>
        <w:ind w:left="2241" w:hanging="510"/>
      </w:pPr>
      <w:rPr>
        <w:rFonts w:hint="default"/>
      </w:rPr>
    </w:lvl>
    <w:lvl w:ilvl="2" w:tplc="B3A07F0C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59D21F02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123CD11E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75CCE5A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E0EA305E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138FB44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2AA67564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21" w15:restartNumberingAfterBreak="0">
    <w:nsid w:val="1A6545A5"/>
    <w:multiLevelType w:val="singleLevel"/>
    <w:tmpl w:val="5BCE67FC"/>
    <w:lvl w:ilvl="0">
      <w:start w:val="1"/>
      <w:numFmt w:val="decimal"/>
      <w:pStyle w:val="bekezdesek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</w:abstractNum>
  <w:abstractNum w:abstractNumId="22" w15:restartNumberingAfterBreak="0">
    <w:nsid w:val="1B374C15"/>
    <w:multiLevelType w:val="hybridMultilevel"/>
    <w:tmpl w:val="FEACC65C"/>
    <w:lvl w:ilvl="0" w:tplc="48BA660C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E2625A"/>
    <w:multiLevelType w:val="hybridMultilevel"/>
    <w:tmpl w:val="BC823F4A"/>
    <w:lvl w:ilvl="0" w:tplc="B784DA66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  <w:strike w:val="0"/>
        <w:dstrike w:val="0"/>
      </w:rPr>
    </w:lvl>
    <w:lvl w:ilvl="1" w:tplc="B31EFF02">
      <w:start w:val="6"/>
      <w:numFmt w:val="decimal"/>
      <w:lvlText w:val="(%2)"/>
      <w:lvlJc w:val="left"/>
      <w:pPr>
        <w:tabs>
          <w:tab w:val="num" w:pos="2241"/>
        </w:tabs>
        <w:ind w:left="2241" w:hanging="510"/>
      </w:pPr>
      <w:rPr>
        <w:rFonts w:hint="default"/>
      </w:rPr>
    </w:lvl>
    <w:lvl w:ilvl="2" w:tplc="B3A07F0C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59D21F02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123CD11E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75CCE5A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E0EA305E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138FB44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2AA67564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24" w15:restartNumberingAfterBreak="0">
    <w:nsid w:val="1CC02625"/>
    <w:multiLevelType w:val="multilevel"/>
    <w:tmpl w:val="BCA24458"/>
    <w:lvl w:ilvl="0">
      <w:start w:val="1"/>
      <w:numFmt w:val="lowerLetter"/>
      <w:lvlText w:val="%1)"/>
      <w:lvlJc w:val="left"/>
      <w:pPr>
        <w:tabs>
          <w:tab w:val="num" w:pos="1105"/>
        </w:tabs>
        <w:ind w:left="1106" w:hanging="397"/>
      </w:pPr>
      <w:rPr>
        <w:rFonts w:hint="default"/>
        <w:strike w:val="0"/>
        <w:dstrike w:val="0"/>
      </w:rPr>
    </w:lvl>
    <w:lvl w:ilvl="1">
      <w:start w:val="6"/>
      <w:numFmt w:val="lowerLetter"/>
      <w:lvlText w:val="%2a%1"/>
      <w:lvlJc w:val="left"/>
      <w:pPr>
        <w:tabs>
          <w:tab w:val="num" w:pos="2126"/>
        </w:tabs>
        <w:ind w:left="212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147"/>
        </w:tabs>
        <w:ind w:left="314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68"/>
        </w:tabs>
        <w:ind w:left="416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89"/>
        </w:tabs>
        <w:ind w:left="519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10"/>
        </w:tabs>
        <w:ind w:left="6211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31"/>
        </w:tabs>
        <w:ind w:left="723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2"/>
        </w:tabs>
        <w:ind w:left="825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273"/>
        </w:tabs>
        <w:ind w:left="9274" w:hanging="397"/>
      </w:pPr>
      <w:rPr>
        <w:rFonts w:ascii="Wingdings" w:hAnsi="Wingdings" w:hint="default"/>
      </w:rPr>
    </w:lvl>
  </w:abstractNum>
  <w:abstractNum w:abstractNumId="25" w15:restartNumberingAfterBreak="0">
    <w:nsid w:val="1CD95E14"/>
    <w:multiLevelType w:val="hybridMultilevel"/>
    <w:tmpl w:val="E50233D6"/>
    <w:lvl w:ilvl="0" w:tplc="1C8EF1FE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E990778"/>
    <w:multiLevelType w:val="hybridMultilevel"/>
    <w:tmpl w:val="8294F8D6"/>
    <w:lvl w:ilvl="0" w:tplc="69A69420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0B57BE"/>
    <w:multiLevelType w:val="hybridMultilevel"/>
    <w:tmpl w:val="9B881734"/>
    <w:lvl w:ilvl="0" w:tplc="1018A6B0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  <w:strike w:val="0"/>
        <w:dstrike w:val="0"/>
      </w:rPr>
    </w:lvl>
    <w:lvl w:ilvl="1" w:tplc="B31EFF02">
      <w:start w:val="6"/>
      <w:numFmt w:val="decimal"/>
      <w:lvlText w:val="(%2)"/>
      <w:lvlJc w:val="left"/>
      <w:pPr>
        <w:tabs>
          <w:tab w:val="num" w:pos="2241"/>
        </w:tabs>
        <w:ind w:left="2241" w:hanging="510"/>
      </w:pPr>
      <w:rPr>
        <w:rFonts w:hint="default"/>
      </w:rPr>
    </w:lvl>
    <w:lvl w:ilvl="2" w:tplc="B3A07F0C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59D21F02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123CD11E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75CCE5A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E0EA305E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138FB44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2AA67564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28" w15:restartNumberingAfterBreak="0">
    <w:nsid w:val="214D4097"/>
    <w:multiLevelType w:val="hybridMultilevel"/>
    <w:tmpl w:val="3C529192"/>
    <w:lvl w:ilvl="0" w:tplc="A5CAD880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066FFA"/>
    <w:multiLevelType w:val="hybridMultilevel"/>
    <w:tmpl w:val="384C2A76"/>
    <w:lvl w:ilvl="0" w:tplc="040E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8F568FD"/>
    <w:multiLevelType w:val="multilevel"/>
    <w:tmpl w:val="040E001F"/>
    <w:lvl w:ilvl="0">
      <w:start w:val="1"/>
      <w:numFmt w:val="decimal"/>
      <w:lvlText w:val="%1."/>
      <w:lvlJc w:val="left"/>
      <w:pPr>
        <w:ind w:left="7874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9D51750"/>
    <w:multiLevelType w:val="hybridMultilevel"/>
    <w:tmpl w:val="376A2CEE"/>
    <w:lvl w:ilvl="0" w:tplc="2474B932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C167E2D"/>
    <w:multiLevelType w:val="hybridMultilevel"/>
    <w:tmpl w:val="C20A9AE6"/>
    <w:lvl w:ilvl="0" w:tplc="D1E62386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  <w:strike w:val="0"/>
        <w:dstrike w:val="0"/>
      </w:rPr>
    </w:lvl>
    <w:lvl w:ilvl="1" w:tplc="B31EFF02">
      <w:start w:val="6"/>
      <w:numFmt w:val="decimal"/>
      <w:lvlText w:val="(%2)"/>
      <w:lvlJc w:val="left"/>
      <w:pPr>
        <w:tabs>
          <w:tab w:val="num" w:pos="2241"/>
        </w:tabs>
        <w:ind w:left="2241" w:hanging="510"/>
      </w:pPr>
      <w:rPr>
        <w:rFonts w:hint="default"/>
      </w:rPr>
    </w:lvl>
    <w:lvl w:ilvl="2" w:tplc="B3A07F0C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59D21F02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123CD11E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75CCE5A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E0EA305E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138FB44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2AA67564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33" w15:restartNumberingAfterBreak="0">
    <w:nsid w:val="2E7157AE"/>
    <w:multiLevelType w:val="multilevel"/>
    <w:tmpl w:val="DD3A7DE0"/>
    <w:lvl w:ilvl="0">
      <w:start w:val="1"/>
      <w:numFmt w:val="decimal"/>
      <w:lvlText w:val="%1. §"/>
      <w:lvlJc w:val="left"/>
      <w:pPr>
        <w:ind w:left="709" w:hanging="709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(%2)"/>
      <w:lvlJc w:val="left"/>
      <w:pPr>
        <w:ind w:left="851" w:hanging="851"/>
      </w:pPr>
      <w:rPr>
        <w:rFonts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851" w:hanging="851"/>
      </w:pPr>
      <w:rPr>
        <w:rFonts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isLgl/>
      <w:lvlText w:val="%4%1.§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2EF22D25"/>
    <w:multiLevelType w:val="hybridMultilevel"/>
    <w:tmpl w:val="22D0D070"/>
    <w:lvl w:ilvl="0" w:tplc="E1B0C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0FF5970"/>
    <w:multiLevelType w:val="hybridMultilevel"/>
    <w:tmpl w:val="BA26E756"/>
    <w:lvl w:ilvl="0" w:tplc="9036FCFE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8325A2"/>
    <w:multiLevelType w:val="hybridMultilevel"/>
    <w:tmpl w:val="FF2849C4"/>
    <w:lvl w:ilvl="0" w:tplc="C28C2C72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  <w:strike w:val="0"/>
        <w:dstrike w:val="0"/>
      </w:rPr>
    </w:lvl>
    <w:lvl w:ilvl="1" w:tplc="B31EFF02">
      <w:start w:val="6"/>
      <w:numFmt w:val="decimal"/>
      <w:lvlText w:val="(%2)"/>
      <w:lvlJc w:val="left"/>
      <w:pPr>
        <w:tabs>
          <w:tab w:val="num" w:pos="2241"/>
        </w:tabs>
        <w:ind w:left="2241" w:hanging="510"/>
      </w:pPr>
      <w:rPr>
        <w:rFonts w:hint="default"/>
      </w:rPr>
    </w:lvl>
    <w:lvl w:ilvl="2" w:tplc="B3A07F0C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59D21F02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123CD11E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75CCE5A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E0EA305E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138FB44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2AA67564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37" w15:restartNumberingAfterBreak="0">
    <w:nsid w:val="36593306"/>
    <w:multiLevelType w:val="hybridMultilevel"/>
    <w:tmpl w:val="3696A6BA"/>
    <w:lvl w:ilvl="0" w:tplc="C08E7E66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  <w:strike w:val="0"/>
        <w:dstrike w:val="0"/>
      </w:rPr>
    </w:lvl>
    <w:lvl w:ilvl="1" w:tplc="B31EFF02">
      <w:start w:val="6"/>
      <w:numFmt w:val="decimal"/>
      <w:lvlText w:val="(%2)"/>
      <w:lvlJc w:val="left"/>
      <w:pPr>
        <w:tabs>
          <w:tab w:val="num" w:pos="2241"/>
        </w:tabs>
        <w:ind w:left="2241" w:hanging="510"/>
      </w:pPr>
      <w:rPr>
        <w:rFonts w:hint="default"/>
      </w:rPr>
    </w:lvl>
    <w:lvl w:ilvl="2" w:tplc="B3A07F0C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59D21F02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123CD11E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75CCE5A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E0EA305E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138FB44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2AA67564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38" w15:restartNumberingAfterBreak="0">
    <w:nsid w:val="388619AC"/>
    <w:multiLevelType w:val="hybridMultilevel"/>
    <w:tmpl w:val="1E6EDBA4"/>
    <w:lvl w:ilvl="0" w:tplc="D4147B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392742FB"/>
    <w:multiLevelType w:val="hybridMultilevel"/>
    <w:tmpl w:val="AB60EF80"/>
    <w:lvl w:ilvl="0" w:tplc="40E85F0A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  <w:strike w:val="0"/>
        <w:dstrike w:val="0"/>
      </w:rPr>
    </w:lvl>
    <w:lvl w:ilvl="1" w:tplc="B31EFF02">
      <w:start w:val="6"/>
      <w:numFmt w:val="decimal"/>
      <w:lvlText w:val="(%2)"/>
      <w:lvlJc w:val="left"/>
      <w:pPr>
        <w:tabs>
          <w:tab w:val="num" w:pos="2241"/>
        </w:tabs>
        <w:ind w:left="2241" w:hanging="510"/>
      </w:pPr>
      <w:rPr>
        <w:rFonts w:hint="default"/>
      </w:rPr>
    </w:lvl>
    <w:lvl w:ilvl="2" w:tplc="B3A07F0C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59D21F02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123CD11E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75CCE5A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E0EA305E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138FB44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2AA67564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40" w15:restartNumberingAfterBreak="0">
    <w:nsid w:val="39F953B4"/>
    <w:multiLevelType w:val="hybridMultilevel"/>
    <w:tmpl w:val="B9440CF4"/>
    <w:lvl w:ilvl="0" w:tplc="4BC06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3B0206E2"/>
    <w:multiLevelType w:val="hybridMultilevel"/>
    <w:tmpl w:val="7728ADE2"/>
    <w:lvl w:ilvl="0" w:tplc="181C3180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DD4858"/>
    <w:multiLevelType w:val="hybridMultilevel"/>
    <w:tmpl w:val="196CC910"/>
    <w:lvl w:ilvl="0" w:tplc="BF46667E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D61644F"/>
    <w:multiLevelType w:val="hybridMultilevel"/>
    <w:tmpl w:val="6DD60B00"/>
    <w:lvl w:ilvl="0" w:tplc="52748734">
      <w:start w:val="1"/>
      <w:numFmt w:val="decimal"/>
      <w:pStyle w:val="Cmsor5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0D1455"/>
    <w:multiLevelType w:val="hybridMultilevel"/>
    <w:tmpl w:val="8A5A232E"/>
    <w:lvl w:ilvl="0" w:tplc="707012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0E85433"/>
    <w:multiLevelType w:val="hybridMultilevel"/>
    <w:tmpl w:val="F21472C0"/>
    <w:lvl w:ilvl="0" w:tplc="3FEEE792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1D43312"/>
    <w:multiLevelType w:val="singleLevel"/>
    <w:tmpl w:val="C890CA5E"/>
    <w:lvl w:ilvl="0">
      <w:start w:val="1"/>
      <w:numFmt w:val="bullet"/>
      <w:pStyle w:val="Pontbalki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</w:rPr>
    </w:lvl>
  </w:abstractNum>
  <w:abstractNum w:abstractNumId="47" w15:restartNumberingAfterBreak="0">
    <w:nsid w:val="447204EE"/>
    <w:multiLevelType w:val="hybridMultilevel"/>
    <w:tmpl w:val="22A69F56"/>
    <w:lvl w:ilvl="0" w:tplc="D6586FB2">
      <w:start w:val="1"/>
      <w:numFmt w:val="upperRoman"/>
      <w:pStyle w:val="StlusCmsor6AlulSzeglynlk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8092DB0C">
      <w:start w:val="1"/>
      <w:numFmt w:val="decimal"/>
      <w:lvlText w:val="(%2)"/>
      <w:lvlJc w:val="left"/>
      <w:pPr>
        <w:tabs>
          <w:tab w:val="num" w:pos="1440"/>
        </w:tabs>
        <w:ind w:left="1080" w:firstLine="0"/>
      </w:pPr>
      <w:rPr>
        <w:rFonts w:hint="default"/>
        <w:b w:val="0"/>
      </w:rPr>
    </w:lvl>
    <w:lvl w:ilvl="2" w:tplc="FF2A7E04">
      <w:start w:val="1"/>
      <w:numFmt w:val="decimal"/>
      <w:lvlText w:val="(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C8F4B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03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0CE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585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6F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8A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6A2E74"/>
    <w:multiLevelType w:val="hybridMultilevel"/>
    <w:tmpl w:val="88440824"/>
    <w:lvl w:ilvl="0" w:tplc="E3829A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46655E9C"/>
    <w:multiLevelType w:val="multilevel"/>
    <w:tmpl w:val="040E001D"/>
    <w:styleLink w:val="Paragrafus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47FA058C"/>
    <w:multiLevelType w:val="multilevel"/>
    <w:tmpl w:val="7DACB5F0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cs="Times New Roman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1" w15:restartNumberingAfterBreak="0">
    <w:nsid w:val="48925974"/>
    <w:multiLevelType w:val="multilevel"/>
    <w:tmpl w:val="3970C5EC"/>
    <w:lvl w:ilvl="0">
      <w:start w:val="1"/>
      <w:numFmt w:val="decimal"/>
      <w:pStyle w:val="Aparagrafussbekezds"/>
      <w:lvlText w:val="%1. §"/>
      <w:lvlJc w:val="left"/>
      <w:pPr>
        <w:ind w:left="709" w:hanging="709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Abekezds"/>
      <w:lvlText w:val="(%2)"/>
      <w:lvlJc w:val="left"/>
      <w:pPr>
        <w:ind w:left="851" w:hanging="851"/>
      </w:pPr>
      <w:rPr>
        <w:rFonts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bekFelsorols"/>
      <w:lvlText w:val="%3)"/>
      <w:lvlJc w:val="left"/>
      <w:pPr>
        <w:ind w:left="851" w:hanging="851"/>
      </w:pPr>
      <w:rPr>
        <w:rFonts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pStyle w:val="Aresparagrafus"/>
      <w:isLgl/>
      <w:lvlText w:val="%4%1.§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48D31421"/>
    <w:multiLevelType w:val="multilevel"/>
    <w:tmpl w:val="FBD01C8A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pStyle w:val="Jszbekezds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Jszpont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E7772F7"/>
    <w:multiLevelType w:val="hybridMultilevel"/>
    <w:tmpl w:val="7E3067C0"/>
    <w:lvl w:ilvl="0" w:tplc="90DCE5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4F5C4B59"/>
    <w:multiLevelType w:val="hybridMultilevel"/>
    <w:tmpl w:val="FD7072D4"/>
    <w:lvl w:ilvl="0" w:tplc="B79C7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CA2F65"/>
    <w:multiLevelType w:val="hybridMultilevel"/>
    <w:tmpl w:val="F8A8CF1C"/>
    <w:lvl w:ilvl="0" w:tplc="D3DC36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53D96E59"/>
    <w:multiLevelType w:val="hybridMultilevel"/>
    <w:tmpl w:val="518E3C62"/>
    <w:lvl w:ilvl="0" w:tplc="040E0017">
      <w:start w:val="1"/>
      <w:numFmt w:val="lowerLetter"/>
      <w:lvlText w:val="%1)"/>
      <w:lvlJc w:val="left"/>
      <w:pPr>
        <w:ind w:left="1778" w:hanging="360"/>
      </w:pPr>
    </w:lvl>
    <w:lvl w:ilvl="1" w:tplc="040E0019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 w15:restartNumberingAfterBreak="0">
    <w:nsid w:val="542268E5"/>
    <w:multiLevelType w:val="hybridMultilevel"/>
    <w:tmpl w:val="E42C12D6"/>
    <w:lvl w:ilvl="0" w:tplc="1292D456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4D10E50"/>
    <w:multiLevelType w:val="hybridMultilevel"/>
    <w:tmpl w:val="A03232EE"/>
    <w:lvl w:ilvl="0" w:tplc="0B4228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8C7109B"/>
    <w:multiLevelType w:val="hybridMultilevel"/>
    <w:tmpl w:val="6AAA74AE"/>
    <w:lvl w:ilvl="0" w:tplc="20FCB9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A4E2DD8"/>
    <w:multiLevelType w:val="hybridMultilevel"/>
    <w:tmpl w:val="38347838"/>
    <w:lvl w:ilvl="0" w:tplc="F6AE21B4">
      <w:start w:val="1"/>
      <w:numFmt w:val="decimal"/>
      <w:lvlText w:val="%1."/>
      <w:lvlJc w:val="left"/>
      <w:pPr>
        <w:ind w:left="1434" w:hanging="360"/>
      </w:pPr>
      <w:rPr>
        <w:rFonts w:ascii="Arial Narrow" w:hAnsi="Arial Narrow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1" w15:restartNumberingAfterBreak="0">
    <w:nsid w:val="5CBE3C17"/>
    <w:multiLevelType w:val="hybridMultilevel"/>
    <w:tmpl w:val="E86E4DA6"/>
    <w:lvl w:ilvl="0" w:tplc="3A320E60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F806EC6"/>
    <w:multiLevelType w:val="hybridMultilevel"/>
    <w:tmpl w:val="EAC4ECCE"/>
    <w:lvl w:ilvl="0" w:tplc="C724608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D7464FC">
      <w:start w:val="1"/>
      <w:numFmt w:val="bullet"/>
      <w:pStyle w:val="ltalnosfelsorol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768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2A4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2C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D44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F61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0D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A26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01D148E"/>
    <w:multiLevelType w:val="multilevel"/>
    <w:tmpl w:val="F2AE9ACA"/>
    <w:lvl w:ilvl="0">
      <w:start w:val="1"/>
      <w:numFmt w:val="decimal"/>
      <w:lvlText w:val="%1. §"/>
      <w:lvlJc w:val="left"/>
      <w:pPr>
        <w:ind w:left="709" w:hanging="709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(%2)"/>
      <w:lvlJc w:val="left"/>
      <w:pPr>
        <w:ind w:left="851" w:hanging="851"/>
      </w:pPr>
      <w:rPr>
        <w:rFonts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851" w:hanging="851"/>
      </w:pPr>
      <w:rPr>
        <w:rFonts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isLgl/>
      <w:lvlText w:val="%4%1.§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60641BDB"/>
    <w:multiLevelType w:val="multilevel"/>
    <w:tmpl w:val="426CBEA2"/>
    <w:lvl w:ilvl="0">
      <w:start w:val="1"/>
      <w:numFmt w:val="decimal"/>
      <w:lvlText w:val="%1. §"/>
      <w:lvlJc w:val="left"/>
      <w:pPr>
        <w:ind w:left="709" w:hanging="709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(%2)"/>
      <w:lvlJc w:val="left"/>
      <w:pPr>
        <w:ind w:left="851" w:hanging="851"/>
      </w:pPr>
      <w:rPr>
        <w:rFonts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851" w:hanging="851"/>
      </w:pPr>
      <w:rPr>
        <w:rFonts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isLgl/>
      <w:lvlText w:val="%4%1.§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0E1743C"/>
    <w:multiLevelType w:val="hybridMultilevel"/>
    <w:tmpl w:val="E356D636"/>
    <w:lvl w:ilvl="0" w:tplc="51CED6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1B82930"/>
    <w:multiLevelType w:val="multilevel"/>
    <w:tmpl w:val="29A63D72"/>
    <w:lvl w:ilvl="0">
      <w:start w:val="1"/>
      <w:numFmt w:val="lowerLetter"/>
      <w:lvlText w:val="%1)"/>
      <w:lvlJc w:val="left"/>
      <w:pPr>
        <w:tabs>
          <w:tab w:val="num" w:pos="1105"/>
        </w:tabs>
        <w:ind w:left="1106" w:hanging="397"/>
      </w:pPr>
      <w:rPr>
        <w:rFonts w:hint="default"/>
        <w:strike w:val="0"/>
        <w:dstrike w:val="0"/>
      </w:rPr>
    </w:lvl>
    <w:lvl w:ilvl="1">
      <w:start w:val="6"/>
      <w:numFmt w:val="lowerLetter"/>
      <w:lvlText w:val="%2a%1"/>
      <w:lvlJc w:val="left"/>
      <w:pPr>
        <w:tabs>
          <w:tab w:val="num" w:pos="2126"/>
        </w:tabs>
        <w:ind w:left="212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147"/>
        </w:tabs>
        <w:ind w:left="314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68"/>
        </w:tabs>
        <w:ind w:left="416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89"/>
        </w:tabs>
        <w:ind w:left="519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10"/>
        </w:tabs>
        <w:ind w:left="6211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31"/>
        </w:tabs>
        <w:ind w:left="723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2"/>
        </w:tabs>
        <w:ind w:left="825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273"/>
        </w:tabs>
        <w:ind w:left="9274" w:hanging="397"/>
      </w:pPr>
      <w:rPr>
        <w:rFonts w:ascii="Wingdings" w:hAnsi="Wingdings" w:hint="default"/>
      </w:rPr>
    </w:lvl>
  </w:abstractNum>
  <w:abstractNum w:abstractNumId="67" w15:restartNumberingAfterBreak="0">
    <w:nsid w:val="63C244A5"/>
    <w:multiLevelType w:val="hybridMultilevel"/>
    <w:tmpl w:val="4EFC9166"/>
    <w:lvl w:ilvl="0" w:tplc="0E869126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  <w:strike w:val="0"/>
        <w:dstrike w:val="0"/>
      </w:rPr>
    </w:lvl>
    <w:lvl w:ilvl="1" w:tplc="B31EFF02">
      <w:start w:val="6"/>
      <w:numFmt w:val="decimal"/>
      <w:lvlText w:val="(%2)"/>
      <w:lvlJc w:val="left"/>
      <w:pPr>
        <w:tabs>
          <w:tab w:val="num" w:pos="2241"/>
        </w:tabs>
        <w:ind w:left="2241" w:hanging="510"/>
      </w:pPr>
      <w:rPr>
        <w:rFonts w:hint="default"/>
      </w:rPr>
    </w:lvl>
    <w:lvl w:ilvl="2" w:tplc="B3A07F0C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59D21F02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123CD11E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75CCE5A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E0EA305E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138FB44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2AA67564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68" w15:restartNumberingAfterBreak="0">
    <w:nsid w:val="66EA7D1F"/>
    <w:multiLevelType w:val="hybridMultilevel"/>
    <w:tmpl w:val="D1D2F756"/>
    <w:lvl w:ilvl="0" w:tplc="3C5A9872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7FB5D3E"/>
    <w:multiLevelType w:val="hybridMultilevel"/>
    <w:tmpl w:val="D0C81D34"/>
    <w:lvl w:ilvl="0" w:tplc="558C4A74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  <w:strike w:val="0"/>
        <w:dstrike w:val="0"/>
      </w:rPr>
    </w:lvl>
    <w:lvl w:ilvl="1" w:tplc="B31EFF02">
      <w:start w:val="6"/>
      <w:numFmt w:val="decimal"/>
      <w:lvlText w:val="(%2)"/>
      <w:lvlJc w:val="left"/>
      <w:pPr>
        <w:tabs>
          <w:tab w:val="num" w:pos="2241"/>
        </w:tabs>
        <w:ind w:left="2241" w:hanging="510"/>
      </w:pPr>
      <w:rPr>
        <w:rFonts w:hint="default"/>
      </w:rPr>
    </w:lvl>
    <w:lvl w:ilvl="2" w:tplc="B3A07F0C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59D21F02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123CD11E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75CCE5A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E0EA305E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138FB44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2AA67564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70" w15:restartNumberingAfterBreak="0">
    <w:nsid w:val="70CE5423"/>
    <w:multiLevelType w:val="hybridMultilevel"/>
    <w:tmpl w:val="7764CF32"/>
    <w:lvl w:ilvl="0" w:tplc="545A879C">
      <w:start w:val="1"/>
      <w:numFmt w:val="upperRoman"/>
      <w:pStyle w:val="Afejezet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5857B2"/>
    <w:multiLevelType w:val="hybridMultilevel"/>
    <w:tmpl w:val="395AAEE8"/>
    <w:lvl w:ilvl="0" w:tplc="BA6C7250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C4588F"/>
    <w:multiLevelType w:val="hybridMultilevel"/>
    <w:tmpl w:val="3B3022E4"/>
    <w:lvl w:ilvl="0" w:tplc="8C5E64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750F030F"/>
    <w:multiLevelType w:val="hybridMultilevel"/>
    <w:tmpl w:val="FF609BC6"/>
    <w:lvl w:ilvl="0" w:tplc="675000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76A02353"/>
    <w:multiLevelType w:val="multilevel"/>
    <w:tmpl w:val="DE70F252"/>
    <w:lvl w:ilvl="0">
      <w:start w:val="1"/>
      <w:numFmt w:val="lowerLetter"/>
      <w:lvlText w:val="%1)"/>
      <w:lvlJc w:val="left"/>
      <w:pPr>
        <w:tabs>
          <w:tab w:val="num" w:pos="1105"/>
        </w:tabs>
        <w:ind w:left="1106" w:hanging="397"/>
      </w:pPr>
      <w:rPr>
        <w:rFonts w:hint="default"/>
        <w:strike w:val="0"/>
        <w:dstrike w:val="0"/>
      </w:rPr>
    </w:lvl>
    <w:lvl w:ilvl="1">
      <w:start w:val="6"/>
      <w:numFmt w:val="lowerLetter"/>
      <w:lvlText w:val="%2a%1"/>
      <w:lvlJc w:val="left"/>
      <w:pPr>
        <w:tabs>
          <w:tab w:val="num" w:pos="2126"/>
        </w:tabs>
        <w:ind w:left="212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147"/>
        </w:tabs>
        <w:ind w:left="314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68"/>
        </w:tabs>
        <w:ind w:left="416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89"/>
        </w:tabs>
        <w:ind w:left="519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10"/>
        </w:tabs>
        <w:ind w:left="6211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31"/>
        </w:tabs>
        <w:ind w:left="723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2"/>
        </w:tabs>
        <w:ind w:left="825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273"/>
        </w:tabs>
        <w:ind w:left="9274" w:hanging="397"/>
      </w:pPr>
      <w:rPr>
        <w:rFonts w:ascii="Wingdings" w:hAnsi="Wingdings" w:hint="default"/>
      </w:rPr>
    </w:lvl>
  </w:abstractNum>
  <w:abstractNum w:abstractNumId="75" w15:restartNumberingAfterBreak="0">
    <w:nsid w:val="773E6864"/>
    <w:multiLevelType w:val="hybridMultilevel"/>
    <w:tmpl w:val="7986862E"/>
    <w:lvl w:ilvl="0" w:tplc="BC242E24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7EE496E"/>
    <w:multiLevelType w:val="hybridMultilevel"/>
    <w:tmpl w:val="AC0CEF84"/>
    <w:lvl w:ilvl="0" w:tplc="576C42DA">
      <w:start w:val="2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96DA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82A391F"/>
    <w:multiLevelType w:val="hybridMultilevel"/>
    <w:tmpl w:val="79C611F6"/>
    <w:lvl w:ilvl="0" w:tplc="D878EFC2">
      <w:start w:val="1"/>
      <w:numFmt w:val="decimal"/>
      <w:lvlText w:val="%1."/>
      <w:lvlJc w:val="left"/>
      <w:pPr>
        <w:ind w:left="924" w:hanging="360"/>
      </w:pPr>
      <w:rPr>
        <w:rFonts w:ascii="Arial Narrow" w:hAnsi="Arial Narrow" w:hint="default"/>
        <w:b w:val="0"/>
        <w:i w:val="0"/>
        <w:sz w:val="22"/>
      </w:r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8" w15:restartNumberingAfterBreak="0">
    <w:nsid w:val="78424579"/>
    <w:multiLevelType w:val="hybridMultilevel"/>
    <w:tmpl w:val="CCA423CA"/>
    <w:lvl w:ilvl="0" w:tplc="D6F625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7898375E"/>
    <w:multiLevelType w:val="hybridMultilevel"/>
    <w:tmpl w:val="A3E871F4"/>
    <w:lvl w:ilvl="0" w:tplc="38FEC37E">
      <w:start w:val="1"/>
      <w:numFmt w:val="decimal"/>
      <w:pStyle w:val="Rbekezds"/>
      <w:lvlText w:val="(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923B46"/>
    <w:multiLevelType w:val="hybridMultilevel"/>
    <w:tmpl w:val="739CC7D0"/>
    <w:lvl w:ilvl="0" w:tplc="17406E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7"/>
  </w:num>
  <w:num w:numId="3">
    <w:abstractNumId w:val="62"/>
  </w:num>
  <w:num w:numId="4">
    <w:abstractNumId w:val="17"/>
  </w:num>
  <w:num w:numId="5">
    <w:abstractNumId w:val="46"/>
  </w:num>
  <w:num w:numId="6">
    <w:abstractNumId w:val="21"/>
  </w:num>
  <w:num w:numId="7">
    <w:abstractNumId w:val="12"/>
  </w:num>
  <w:num w:numId="8">
    <w:abstractNumId w:val="15"/>
  </w:num>
  <w:num w:numId="9">
    <w:abstractNumId w:val="50"/>
  </w:num>
  <w:num w:numId="10">
    <w:abstractNumId w:val="49"/>
  </w:num>
  <w:num w:numId="11">
    <w:abstractNumId w:val="70"/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10"/>
  </w:num>
  <w:num w:numId="15">
    <w:abstractNumId w:val="43"/>
  </w:num>
  <w:num w:numId="16">
    <w:abstractNumId w:val="54"/>
  </w:num>
  <w:num w:numId="17">
    <w:abstractNumId w:val="75"/>
  </w:num>
  <w:num w:numId="18">
    <w:abstractNumId w:val="22"/>
  </w:num>
  <w:num w:numId="19">
    <w:abstractNumId w:val="77"/>
  </w:num>
  <w:num w:numId="20">
    <w:abstractNumId w:val="26"/>
  </w:num>
  <w:num w:numId="21">
    <w:abstractNumId w:val="14"/>
  </w:num>
  <w:num w:numId="22">
    <w:abstractNumId w:val="42"/>
  </w:num>
  <w:num w:numId="23">
    <w:abstractNumId w:val="4"/>
  </w:num>
  <w:num w:numId="24">
    <w:abstractNumId w:val="76"/>
  </w:num>
  <w:num w:numId="25">
    <w:abstractNumId w:val="48"/>
  </w:num>
  <w:num w:numId="26">
    <w:abstractNumId w:val="9"/>
  </w:num>
  <w:num w:numId="27">
    <w:abstractNumId w:val="13"/>
  </w:num>
  <w:num w:numId="28">
    <w:abstractNumId w:val="55"/>
  </w:num>
  <w:num w:numId="29">
    <w:abstractNumId w:val="35"/>
  </w:num>
  <w:num w:numId="30">
    <w:abstractNumId w:val="71"/>
  </w:num>
  <w:num w:numId="31">
    <w:abstractNumId w:val="80"/>
  </w:num>
  <w:num w:numId="32">
    <w:abstractNumId w:val="44"/>
  </w:num>
  <w:num w:numId="33">
    <w:abstractNumId w:val="58"/>
  </w:num>
  <w:num w:numId="34">
    <w:abstractNumId w:val="2"/>
  </w:num>
  <w:num w:numId="35">
    <w:abstractNumId w:val="40"/>
  </w:num>
  <w:num w:numId="36">
    <w:abstractNumId w:val="64"/>
    <w:lvlOverride w:ilvl="0">
      <w:lvl w:ilvl="0">
        <w:start w:val="1"/>
        <w:numFmt w:val="decimal"/>
        <w:lvlText w:val="%1. §"/>
        <w:lvlJc w:val="left"/>
        <w:pPr>
          <w:ind w:left="709" w:hanging="709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2"/>
        <w:numFmt w:val="decimal"/>
        <w:lvlText w:val="(%2)"/>
        <w:lvlJc w:val="left"/>
        <w:pPr>
          <w:ind w:left="851" w:hanging="851"/>
        </w:pPr>
        <w:rPr>
          <w:rFonts w:hint="default"/>
          <w:b w:val="0"/>
          <w:bCs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851"/>
        </w:pPr>
        <w:rPr>
          <w:rFonts w:hint="default"/>
          <w:b w:val="0"/>
          <w:bCs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0"/>
        <w:isLgl/>
        <w:lvlText w:val="%4%1.§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3"/>
  </w:num>
  <w:num w:numId="38">
    <w:abstractNumId w:val="7"/>
  </w:num>
  <w:num w:numId="39">
    <w:abstractNumId w:val="24"/>
  </w:num>
  <w:num w:numId="40">
    <w:abstractNumId w:val="74"/>
  </w:num>
  <w:num w:numId="41">
    <w:abstractNumId w:val="25"/>
  </w:num>
  <w:num w:numId="42">
    <w:abstractNumId w:val="8"/>
  </w:num>
  <w:num w:numId="43">
    <w:abstractNumId w:val="57"/>
  </w:num>
  <w:num w:numId="44">
    <w:abstractNumId w:val="31"/>
  </w:num>
  <w:num w:numId="45">
    <w:abstractNumId w:val="60"/>
  </w:num>
  <w:num w:numId="46">
    <w:abstractNumId w:val="45"/>
  </w:num>
  <w:num w:numId="47">
    <w:abstractNumId w:val="68"/>
  </w:num>
  <w:num w:numId="48">
    <w:abstractNumId w:val="29"/>
  </w:num>
  <w:num w:numId="49">
    <w:abstractNumId w:val="72"/>
  </w:num>
  <w:num w:numId="50">
    <w:abstractNumId w:val="3"/>
  </w:num>
  <w:num w:numId="51">
    <w:abstractNumId w:val="11"/>
  </w:num>
  <w:num w:numId="52">
    <w:abstractNumId w:val="16"/>
  </w:num>
  <w:num w:numId="53">
    <w:abstractNumId w:val="20"/>
  </w:num>
  <w:num w:numId="54">
    <w:abstractNumId w:val="36"/>
  </w:num>
  <w:num w:numId="55">
    <w:abstractNumId w:val="66"/>
  </w:num>
  <w:num w:numId="56">
    <w:abstractNumId w:val="30"/>
  </w:num>
  <w:num w:numId="57">
    <w:abstractNumId w:val="65"/>
  </w:num>
  <w:num w:numId="58">
    <w:abstractNumId w:val="59"/>
  </w:num>
  <w:num w:numId="59">
    <w:abstractNumId w:val="52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suff w:val="space"/>
        <w:lvlText w:val="(%2)"/>
        <w:lvlJc w:val="left"/>
        <w:pPr>
          <w:ind w:left="574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Jszpont"/>
        <w:suff w:val="space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suff w:val="space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0">
    <w:abstractNumId w:val="6"/>
  </w:num>
  <w:num w:numId="61">
    <w:abstractNumId w:val="38"/>
  </w:num>
  <w:num w:numId="62">
    <w:abstractNumId w:val="63"/>
  </w:num>
  <w:num w:numId="63">
    <w:abstractNumId w:val="51"/>
  </w:num>
  <w:num w:numId="64">
    <w:abstractNumId w:val="56"/>
  </w:num>
  <w:num w:numId="65">
    <w:abstractNumId w:val="33"/>
  </w:num>
  <w:num w:numId="66">
    <w:abstractNumId w:val="78"/>
  </w:num>
  <w:num w:numId="67">
    <w:abstractNumId w:val="73"/>
  </w:num>
  <w:num w:numId="68">
    <w:abstractNumId w:val="53"/>
  </w:num>
  <w:num w:numId="69">
    <w:abstractNumId w:val="34"/>
  </w:num>
  <w:num w:numId="70">
    <w:abstractNumId w:val="18"/>
  </w:num>
  <w:num w:numId="71">
    <w:abstractNumId w:val="19"/>
  </w:num>
  <w:num w:numId="72">
    <w:abstractNumId w:val="27"/>
  </w:num>
  <w:num w:numId="73">
    <w:abstractNumId w:val="67"/>
  </w:num>
  <w:num w:numId="74">
    <w:abstractNumId w:val="69"/>
  </w:num>
  <w:num w:numId="75">
    <w:abstractNumId w:val="28"/>
  </w:num>
  <w:num w:numId="76">
    <w:abstractNumId w:val="37"/>
  </w:num>
  <w:num w:numId="77">
    <w:abstractNumId w:val="32"/>
  </w:num>
  <w:num w:numId="78">
    <w:abstractNumId w:val="61"/>
  </w:num>
  <w:num w:numId="79">
    <w:abstractNumId w:val="39"/>
  </w:num>
  <w:num w:numId="80">
    <w:abstractNumId w:val="4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2B"/>
    <w:rsid w:val="00000613"/>
    <w:rsid w:val="00001E60"/>
    <w:rsid w:val="00001EB1"/>
    <w:rsid w:val="00002010"/>
    <w:rsid w:val="000020F5"/>
    <w:rsid w:val="00002243"/>
    <w:rsid w:val="00002530"/>
    <w:rsid w:val="00002F59"/>
    <w:rsid w:val="00003048"/>
    <w:rsid w:val="000030E8"/>
    <w:rsid w:val="00003110"/>
    <w:rsid w:val="0000364C"/>
    <w:rsid w:val="00004880"/>
    <w:rsid w:val="00004A66"/>
    <w:rsid w:val="00004C18"/>
    <w:rsid w:val="0000577D"/>
    <w:rsid w:val="000057FE"/>
    <w:rsid w:val="0000626C"/>
    <w:rsid w:val="00006977"/>
    <w:rsid w:val="00006EBA"/>
    <w:rsid w:val="0000707C"/>
    <w:rsid w:val="00007B24"/>
    <w:rsid w:val="00007E85"/>
    <w:rsid w:val="0001022B"/>
    <w:rsid w:val="000103B9"/>
    <w:rsid w:val="00011146"/>
    <w:rsid w:val="00011733"/>
    <w:rsid w:val="00011A92"/>
    <w:rsid w:val="00011F43"/>
    <w:rsid w:val="00011FCA"/>
    <w:rsid w:val="0001254C"/>
    <w:rsid w:val="00012613"/>
    <w:rsid w:val="000127D0"/>
    <w:rsid w:val="00012AC3"/>
    <w:rsid w:val="00012DF8"/>
    <w:rsid w:val="000133E0"/>
    <w:rsid w:val="00013795"/>
    <w:rsid w:val="0001396C"/>
    <w:rsid w:val="00013B04"/>
    <w:rsid w:val="00013FA9"/>
    <w:rsid w:val="000148C7"/>
    <w:rsid w:val="00014A39"/>
    <w:rsid w:val="00014BBD"/>
    <w:rsid w:val="00014CAE"/>
    <w:rsid w:val="00014FBC"/>
    <w:rsid w:val="0001572E"/>
    <w:rsid w:val="00016AB8"/>
    <w:rsid w:val="00016F1D"/>
    <w:rsid w:val="0001708D"/>
    <w:rsid w:val="0002099F"/>
    <w:rsid w:val="00020C61"/>
    <w:rsid w:val="00020DA8"/>
    <w:rsid w:val="0002123C"/>
    <w:rsid w:val="000213C1"/>
    <w:rsid w:val="00021F1E"/>
    <w:rsid w:val="00022897"/>
    <w:rsid w:val="000229E0"/>
    <w:rsid w:val="00023069"/>
    <w:rsid w:val="0002374E"/>
    <w:rsid w:val="0002389A"/>
    <w:rsid w:val="0002390F"/>
    <w:rsid w:val="0002421D"/>
    <w:rsid w:val="00024C21"/>
    <w:rsid w:val="00024C3F"/>
    <w:rsid w:val="000250FA"/>
    <w:rsid w:val="00025501"/>
    <w:rsid w:val="000256FE"/>
    <w:rsid w:val="00025BCE"/>
    <w:rsid w:val="000273E6"/>
    <w:rsid w:val="00027797"/>
    <w:rsid w:val="0002798E"/>
    <w:rsid w:val="00030417"/>
    <w:rsid w:val="00030839"/>
    <w:rsid w:val="00030E18"/>
    <w:rsid w:val="00030F42"/>
    <w:rsid w:val="00031024"/>
    <w:rsid w:val="000310DC"/>
    <w:rsid w:val="00031391"/>
    <w:rsid w:val="00031705"/>
    <w:rsid w:val="00031A3B"/>
    <w:rsid w:val="00031D26"/>
    <w:rsid w:val="000320A3"/>
    <w:rsid w:val="00032B50"/>
    <w:rsid w:val="00033E3D"/>
    <w:rsid w:val="000341AD"/>
    <w:rsid w:val="00035611"/>
    <w:rsid w:val="00035B6B"/>
    <w:rsid w:val="00035CA2"/>
    <w:rsid w:val="00035F44"/>
    <w:rsid w:val="000361DA"/>
    <w:rsid w:val="000364A0"/>
    <w:rsid w:val="000375E8"/>
    <w:rsid w:val="000378AD"/>
    <w:rsid w:val="000405EE"/>
    <w:rsid w:val="000412BD"/>
    <w:rsid w:val="00041785"/>
    <w:rsid w:val="000420E3"/>
    <w:rsid w:val="00042A65"/>
    <w:rsid w:val="00042A8F"/>
    <w:rsid w:val="00042D61"/>
    <w:rsid w:val="00042D8E"/>
    <w:rsid w:val="000434F0"/>
    <w:rsid w:val="000443A1"/>
    <w:rsid w:val="000446B4"/>
    <w:rsid w:val="0004506B"/>
    <w:rsid w:val="00045351"/>
    <w:rsid w:val="000459A1"/>
    <w:rsid w:val="00045FE9"/>
    <w:rsid w:val="0004600B"/>
    <w:rsid w:val="0004627A"/>
    <w:rsid w:val="000464F9"/>
    <w:rsid w:val="0004679E"/>
    <w:rsid w:val="00046B3A"/>
    <w:rsid w:val="00046FAD"/>
    <w:rsid w:val="000472D3"/>
    <w:rsid w:val="00047536"/>
    <w:rsid w:val="00047773"/>
    <w:rsid w:val="00047B7F"/>
    <w:rsid w:val="00047D6D"/>
    <w:rsid w:val="00047E59"/>
    <w:rsid w:val="0005065A"/>
    <w:rsid w:val="00051151"/>
    <w:rsid w:val="00051E38"/>
    <w:rsid w:val="00051F45"/>
    <w:rsid w:val="00051F7A"/>
    <w:rsid w:val="00052B2F"/>
    <w:rsid w:val="00053152"/>
    <w:rsid w:val="000539CF"/>
    <w:rsid w:val="00053F92"/>
    <w:rsid w:val="0005434C"/>
    <w:rsid w:val="00054799"/>
    <w:rsid w:val="00054E88"/>
    <w:rsid w:val="0005504B"/>
    <w:rsid w:val="00055102"/>
    <w:rsid w:val="0005548D"/>
    <w:rsid w:val="00055741"/>
    <w:rsid w:val="000558FF"/>
    <w:rsid w:val="00056565"/>
    <w:rsid w:val="0005692C"/>
    <w:rsid w:val="00056CD1"/>
    <w:rsid w:val="00056E33"/>
    <w:rsid w:val="00057450"/>
    <w:rsid w:val="000575CC"/>
    <w:rsid w:val="00057A10"/>
    <w:rsid w:val="000606F9"/>
    <w:rsid w:val="000608F2"/>
    <w:rsid w:val="00060EF8"/>
    <w:rsid w:val="00060F77"/>
    <w:rsid w:val="00061031"/>
    <w:rsid w:val="000610DA"/>
    <w:rsid w:val="0006125F"/>
    <w:rsid w:val="0006149D"/>
    <w:rsid w:val="000615F8"/>
    <w:rsid w:val="00061926"/>
    <w:rsid w:val="000619FA"/>
    <w:rsid w:val="00062241"/>
    <w:rsid w:val="00062387"/>
    <w:rsid w:val="00062A96"/>
    <w:rsid w:val="00062E08"/>
    <w:rsid w:val="00063673"/>
    <w:rsid w:val="00063C6B"/>
    <w:rsid w:val="00063E72"/>
    <w:rsid w:val="000644CF"/>
    <w:rsid w:val="000648B0"/>
    <w:rsid w:val="00064B34"/>
    <w:rsid w:val="00064F86"/>
    <w:rsid w:val="000655F8"/>
    <w:rsid w:val="00065966"/>
    <w:rsid w:val="00065C85"/>
    <w:rsid w:val="000663A6"/>
    <w:rsid w:val="0006649E"/>
    <w:rsid w:val="000672A1"/>
    <w:rsid w:val="00067A02"/>
    <w:rsid w:val="00067E31"/>
    <w:rsid w:val="00070348"/>
    <w:rsid w:val="000705FD"/>
    <w:rsid w:val="00070D23"/>
    <w:rsid w:val="00070D84"/>
    <w:rsid w:val="00071029"/>
    <w:rsid w:val="00071197"/>
    <w:rsid w:val="000711A2"/>
    <w:rsid w:val="000717CF"/>
    <w:rsid w:val="00071863"/>
    <w:rsid w:val="00071BD5"/>
    <w:rsid w:val="000732D4"/>
    <w:rsid w:val="000740F3"/>
    <w:rsid w:val="0007535B"/>
    <w:rsid w:val="00075CB3"/>
    <w:rsid w:val="00075F53"/>
    <w:rsid w:val="0007606C"/>
    <w:rsid w:val="0007660A"/>
    <w:rsid w:val="00076854"/>
    <w:rsid w:val="00076A5D"/>
    <w:rsid w:val="00077693"/>
    <w:rsid w:val="00077BB0"/>
    <w:rsid w:val="00077DFC"/>
    <w:rsid w:val="000802D5"/>
    <w:rsid w:val="00080C27"/>
    <w:rsid w:val="00081945"/>
    <w:rsid w:val="00082328"/>
    <w:rsid w:val="00082C11"/>
    <w:rsid w:val="00082F3F"/>
    <w:rsid w:val="00083164"/>
    <w:rsid w:val="00083709"/>
    <w:rsid w:val="00083719"/>
    <w:rsid w:val="00083751"/>
    <w:rsid w:val="000844A1"/>
    <w:rsid w:val="000845F1"/>
    <w:rsid w:val="00084858"/>
    <w:rsid w:val="00084A5D"/>
    <w:rsid w:val="00084D5E"/>
    <w:rsid w:val="00085231"/>
    <w:rsid w:val="000853B2"/>
    <w:rsid w:val="000857A5"/>
    <w:rsid w:val="00085D30"/>
    <w:rsid w:val="00086035"/>
    <w:rsid w:val="00086827"/>
    <w:rsid w:val="0008696C"/>
    <w:rsid w:val="000869C8"/>
    <w:rsid w:val="00086EF3"/>
    <w:rsid w:val="00087FE6"/>
    <w:rsid w:val="00090001"/>
    <w:rsid w:val="000900E7"/>
    <w:rsid w:val="0009013F"/>
    <w:rsid w:val="00090B30"/>
    <w:rsid w:val="00091099"/>
    <w:rsid w:val="0009231F"/>
    <w:rsid w:val="000923DA"/>
    <w:rsid w:val="000924FA"/>
    <w:rsid w:val="00092807"/>
    <w:rsid w:val="00092CD3"/>
    <w:rsid w:val="00093288"/>
    <w:rsid w:val="0009348C"/>
    <w:rsid w:val="0009365E"/>
    <w:rsid w:val="000937E2"/>
    <w:rsid w:val="00093993"/>
    <w:rsid w:val="000941DA"/>
    <w:rsid w:val="00094919"/>
    <w:rsid w:val="00094BFD"/>
    <w:rsid w:val="0009526D"/>
    <w:rsid w:val="00096093"/>
    <w:rsid w:val="00096190"/>
    <w:rsid w:val="00096561"/>
    <w:rsid w:val="0009685C"/>
    <w:rsid w:val="00096A28"/>
    <w:rsid w:val="00096B60"/>
    <w:rsid w:val="00096E55"/>
    <w:rsid w:val="00096F96"/>
    <w:rsid w:val="0009712C"/>
    <w:rsid w:val="00097766"/>
    <w:rsid w:val="000A046C"/>
    <w:rsid w:val="000A0643"/>
    <w:rsid w:val="000A0C4B"/>
    <w:rsid w:val="000A0F52"/>
    <w:rsid w:val="000A1B0F"/>
    <w:rsid w:val="000A1B80"/>
    <w:rsid w:val="000A209E"/>
    <w:rsid w:val="000A2146"/>
    <w:rsid w:val="000A2457"/>
    <w:rsid w:val="000A2621"/>
    <w:rsid w:val="000A2FFD"/>
    <w:rsid w:val="000A3264"/>
    <w:rsid w:val="000A3798"/>
    <w:rsid w:val="000A37F7"/>
    <w:rsid w:val="000A4658"/>
    <w:rsid w:val="000A4867"/>
    <w:rsid w:val="000A48E0"/>
    <w:rsid w:val="000A4A55"/>
    <w:rsid w:val="000A51BC"/>
    <w:rsid w:val="000A5407"/>
    <w:rsid w:val="000A5739"/>
    <w:rsid w:val="000A5A10"/>
    <w:rsid w:val="000A69F4"/>
    <w:rsid w:val="000A6B2B"/>
    <w:rsid w:val="000A6D42"/>
    <w:rsid w:val="000A721C"/>
    <w:rsid w:val="000A7A8A"/>
    <w:rsid w:val="000A7AC9"/>
    <w:rsid w:val="000B017D"/>
    <w:rsid w:val="000B063A"/>
    <w:rsid w:val="000B0A98"/>
    <w:rsid w:val="000B0D45"/>
    <w:rsid w:val="000B0DA0"/>
    <w:rsid w:val="000B127E"/>
    <w:rsid w:val="000B1ABB"/>
    <w:rsid w:val="000B202A"/>
    <w:rsid w:val="000B24D6"/>
    <w:rsid w:val="000B340F"/>
    <w:rsid w:val="000B465E"/>
    <w:rsid w:val="000B4A21"/>
    <w:rsid w:val="000B4BF7"/>
    <w:rsid w:val="000B501E"/>
    <w:rsid w:val="000B539C"/>
    <w:rsid w:val="000B5B59"/>
    <w:rsid w:val="000B5DFC"/>
    <w:rsid w:val="000B60AB"/>
    <w:rsid w:val="000B61B7"/>
    <w:rsid w:val="000B6E2B"/>
    <w:rsid w:val="000B70D8"/>
    <w:rsid w:val="000C080E"/>
    <w:rsid w:val="000C0DF3"/>
    <w:rsid w:val="000C0EB5"/>
    <w:rsid w:val="000C16BB"/>
    <w:rsid w:val="000C1B20"/>
    <w:rsid w:val="000C1CE9"/>
    <w:rsid w:val="000C1E88"/>
    <w:rsid w:val="000C26E7"/>
    <w:rsid w:val="000C2A67"/>
    <w:rsid w:val="000C2E26"/>
    <w:rsid w:val="000C2F58"/>
    <w:rsid w:val="000C3162"/>
    <w:rsid w:val="000C32DD"/>
    <w:rsid w:val="000C331D"/>
    <w:rsid w:val="000C3406"/>
    <w:rsid w:val="000C37B0"/>
    <w:rsid w:val="000C39A9"/>
    <w:rsid w:val="000C3B32"/>
    <w:rsid w:val="000C3CAB"/>
    <w:rsid w:val="000C4589"/>
    <w:rsid w:val="000C48B7"/>
    <w:rsid w:val="000C4BC6"/>
    <w:rsid w:val="000C4E7F"/>
    <w:rsid w:val="000C5005"/>
    <w:rsid w:val="000C545C"/>
    <w:rsid w:val="000C5996"/>
    <w:rsid w:val="000C650A"/>
    <w:rsid w:val="000C6901"/>
    <w:rsid w:val="000C6A42"/>
    <w:rsid w:val="000C733F"/>
    <w:rsid w:val="000C7456"/>
    <w:rsid w:val="000C7588"/>
    <w:rsid w:val="000C758C"/>
    <w:rsid w:val="000C7663"/>
    <w:rsid w:val="000C7691"/>
    <w:rsid w:val="000C78C6"/>
    <w:rsid w:val="000D0BA1"/>
    <w:rsid w:val="000D1DE2"/>
    <w:rsid w:val="000D1F8A"/>
    <w:rsid w:val="000D29B0"/>
    <w:rsid w:val="000D3874"/>
    <w:rsid w:val="000D427F"/>
    <w:rsid w:val="000D4403"/>
    <w:rsid w:val="000D478A"/>
    <w:rsid w:val="000D4EE5"/>
    <w:rsid w:val="000D54E1"/>
    <w:rsid w:val="000D55A0"/>
    <w:rsid w:val="000D6C71"/>
    <w:rsid w:val="000D7333"/>
    <w:rsid w:val="000D7450"/>
    <w:rsid w:val="000D74B6"/>
    <w:rsid w:val="000D762E"/>
    <w:rsid w:val="000E0267"/>
    <w:rsid w:val="000E02FB"/>
    <w:rsid w:val="000E07EE"/>
    <w:rsid w:val="000E111B"/>
    <w:rsid w:val="000E19B0"/>
    <w:rsid w:val="000E1D3A"/>
    <w:rsid w:val="000E255E"/>
    <w:rsid w:val="000E2956"/>
    <w:rsid w:val="000E2EDA"/>
    <w:rsid w:val="000E2FA1"/>
    <w:rsid w:val="000E2FF5"/>
    <w:rsid w:val="000E37A3"/>
    <w:rsid w:val="000E3D57"/>
    <w:rsid w:val="000E4457"/>
    <w:rsid w:val="000E4485"/>
    <w:rsid w:val="000E4512"/>
    <w:rsid w:val="000E4703"/>
    <w:rsid w:val="000E48A5"/>
    <w:rsid w:val="000E4D44"/>
    <w:rsid w:val="000E5D0B"/>
    <w:rsid w:val="000E67F0"/>
    <w:rsid w:val="000E722B"/>
    <w:rsid w:val="000E72AD"/>
    <w:rsid w:val="000E7537"/>
    <w:rsid w:val="000E7A6B"/>
    <w:rsid w:val="000E7CD1"/>
    <w:rsid w:val="000E7DAB"/>
    <w:rsid w:val="000F0330"/>
    <w:rsid w:val="000F0B39"/>
    <w:rsid w:val="000F10FE"/>
    <w:rsid w:val="000F1314"/>
    <w:rsid w:val="000F144C"/>
    <w:rsid w:val="000F15CD"/>
    <w:rsid w:val="000F161B"/>
    <w:rsid w:val="000F2142"/>
    <w:rsid w:val="000F32C9"/>
    <w:rsid w:val="000F344E"/>
    <w:rsid w:val="000F3DC9"/>
    <w:rsid w:val="000F464C"/>
    <w:rsid w:val="000F4B04"/>
    <w:rsid w:val="000F4B08"/>
    <w:rsid w:val="000F5197"/>
    <w:rsid w:val="000F59D6"/>
    <w:rsid w:val="000F5C11"/>
    <w:rsid w:val="000F5E44"/>
    <w:rsid w:val="000F5FDE"/>
    <w:rsid w:val="000F6381"/>
    <w:rsid w:val="000F69B8"/>
    <w:rsid w:val="000F6A75"/>
    <w:rsid w:val="000F6D12"/>
    <w:rsid w:val="000F6FB3"/>
    <w:rsid w:val="000F740D"/>
    <w:rsid w:val="000F7423"/>
    <w:rsid w:val="000F7E9E"/>
    <w:rsid w:val="001006AC"/>
    <w:rsid w:val="001009C3"/>
    <w:rsid w:val="001014BB"/>
    <w:rsid w:val="00101853"/>
    <w:rsid w:val="00101E70"/>
    <w:rsid w:val="0010222F"/>
    <w:rsid w:val="001028AA"/>
    <w:rsid w:val="00102A26"/>
    <w:rsid w:val="00102B98"/>
    <w:rsid w:val="00102BFD"/>
    <w:rsid w:val="00102E7E"/>
    <w:rsid w:val="00103CE7"/>
    <w:rsid w:val="00104528"/>
    <w:rsid w:val="00104936"/>
    <w:rsid w:val="00105073"/>
    <w:rsid w:val="00105C03"/>
    <w:rsid w:val="00105E37"/>
    <w:rsid w:val="0010605E"/>
    <w:rsid w:val="001066A2"/>
    <w:rsid w:val="00106757"/>
    <w:rsid w:val="00107876"/>
    <w:rsid w:val="00107C78"/>
    <w:rsid w:val="00107F6B"/>
    <w:rsid w:val="001104C1"/>
    <w:rsid w:val="00110C66"/>
    <w:rsid w:val="00110F27"/>
    <w:rsid w:val="0011149C"/>
    <w:rsid w:val="001115DB"/>
    <w:rsid w:val="001119A0"/>
    <w:rsid w:val="00111EC0"/>
    <w:rsid w:val="001127BF"/>
    <w:rsid w:val="0011299E"/>
    <w:rsid w:val="00112A92"/>
    <w:rsid w:val="00112E29"/>
    <w:rsid w:val="001131CC"/>
    <w:rsid w:val="00113410"/>
    <w:rsid w:val="00113E22"/>
    <w:rsid w:val="00113EA8"/>
    <w:rsid w:val="0011407C"/>
    <w:rsid w:val="001140BC"/>
    <w:rsid w:val="001146B2"/>
    <w:rsid w:val="00114995"/>
    <w:rsid w:val="001149C5"/>
    <w:rsid w:val="0011509E"/>
    <w:rsid w:val="001151A5"/>
    <w:rsid w:val="00115262"/>
    <w:rsid w:val="00115548"/>
    <w:rsid w:val="001159E1"/>
    <w:rsid w:val="00115DB1"/>
    <w:rsid w:val="001168B0"/>
    <w:rsid w:val="001168DF"/>
    <w:rsid w:val="00116BB9"/>
    <w:rsid w:val="00117008"/>
    <w:rsid w:val="0011746D"/>
    <w:rsid w:val="0011767A"/>
    <w:rsid w:val="0011785C"/>
    <w:rsid w:val="00117DA3"/>
    <w:rsid w:val="00117DFF"/>
    <w:rsid w:val="00120136"/>
    <w:rsid w:val="00120217"/>
    <w:rsid w:val="001204C6"/>
    <w:rsid w:val="00120524"/>
    <w:rsid w:val="0012061B"/>
    <w:rsid w:val="00120B2D"/>
    <w:rsid w:val="00120E0D"/>
    <w:rsid w:val="001211C4"/>
    <w:rsid w:val="001216BD"/>
    <w:rsid w:val="001218BF"/>
    <w:rsid w:val="00121BC8"/>
    <w:rsid w:val="00121D58"/>
    <w:rsid w:val="00122250"/>
    <w:rsid w:val="0012355E"/>
    <w:rsid w:val="00123C4E"/>
    <w:rsid w:val="001246DD"/>
    <w:rsid w:val="001247AD"/>
    <w:rsid w:val="001248D4"/>
    <w:rsid w:val="00124C77"/>
    <w:rsid w:val="0012564D"/>
    <w:rsid w:val="001258E8"/>
    <w:rsid w:val="00125BA3"/>
    <w:rsid w:val="0012619C"/>
    <w:rsid w:val="00126523"/>
    <w:rsid w:val="001268EB"/>
    <w:rsid w:val="00126FB2"/>
    <w:rsid w:val="00127196"/>
    <w:rsid w:val="00127EF4"/>
    <w:rsid w:val="00130838"/>
    <w:rsid w:val="001308F0"/>
    <w:rsid w:val="001316D1"/>
    <w:rsid w:val="00131872"/>
    <w:rsid w:val="00131DC5"/>
    <w:rsid w:val="001322AD"/>
    <w:rsid w:val="001322F0"/>
    <w:rsid w:val="00132D8F"/>
    <w:rsid w:val="00133579"/>
    <w:rsid w:val="0013361D"/>
    <w:rsid w:val="00133C36"/>
    <w:rsid w:val="00134402"/>
    <w:rsid w:val="00134C8B"/>
    <w:rsid w:val="00134F8D"/>
    <w:rsid w:val="001350E6"/>
    <w:rsid w:val="001350EE"/>
    <w:rsid w:val="00135906"/>
    <w:rsid w:val="0013590D"/>
    <w:rsid w:val="00135985"/>
    <w:rsid w:val="0013601B"/>
    <w:rsid w:val="0013653A"/>
    <w:rsid w:val="00137080"/>
    <w:rsid w:val="001377D1"/>
    <w:rsid w:val="00140344"/>
    <w:rsid w:val="00140368"/>
    <w:rsid w:val="0014042B"/>
    <w:rsid w:val="00140A5F"/>
    <w:rsid w:val="00140BD0"/>
    <w:rsid w:val="001413A2"/>
    <w:rsid w:val="00141507"/>
    <w:rsid w:val="00141C4A"/>
    <w:rsid w:val="00142197"/>
    <w:rsid w:val="00142338"/>
    <w:rsid w:val="001428EC"/>
    <w:rsid w:val="001429ED"/>
    <w:rsid w:val="00142C23"/>
    <w:rsid w:val="00143479"/>
    <w:rsid w:val="0014367F"/>
    <w:rsid w:val="001439CE"/>
    <w:rsid w:val="001443C4"/>
    <w:rsid w:val="00144401"/>
    <w:rsid w:val="00144A3E"/>
    <w:rsid w:val="00144C00"/>
    <w:rsid w:val="00144F64"/>
    <w:rsid w:val="00145175"/>
    <w:rsid w:val="00145E51"/>
    <w:rsid w:val="00146020"/>
    <w:rsid w:val="00146450"/>
    <w:rsid w:val="00146BF4"/>
    <w:rsid w:val="001470B6"/>
    <w:rsid w:val="00147C4B"/>
    <w:rsid w:val="00147D63"/>
    <w:rsid w:val="00150111"/>
    <w:rsid w:val="00150802"/>
    <w:rsid w:val="00151EAB"/>
    <w:rsid w:val="001520B9"/>
    <w:rsid w:val="001521B3"/>
    <w:rsid w:val="0015398F"/>
    <w:rsid w:val="00154BD0"/>
    <w:rsid w:val="00154CC1"/>
    <w:rsid w:val="00155727"/>
    <w:rsid w:val="00155836"/>
    <w:rsid w:val="00155AC7"/>
    <w:rsid w:val="00155C67"/>
    <w:rsid w:val="00156C1B"/>
    <w:rsid w:val="00156F79"/>
    <w:rsid w:val="00157574"/>
    <w:rsid w:val="00157651"/>
    <w:rsid w:val="00157D48"/>
    <w:rsid w:val="0016033A"/>
    <w:rsid w:val="00160A75"/>
    <w:rsid w:val="00160EDC"/>
    <w:rsid w:val="001619D0"/>
    <w:rsid w:val="00161DD9"/>
    <w:rsid w:val="0016274B"/>
    <w:rsid w:val="00163026"/>
    <w:rsid w:val="00163158"/>
    <w:rsid w:val="001631E5"/>
    <w:rsid w:val="001633C3"/>
    <w:rsid w:val="001634E1"/>
    <w:rsid w:val="001639FF"/>
    <w:rsid w:val="00163DBB"/>
    <w:rsid w:val="00163F6A"/>
    <w:rsid w:val="00164250"/>
    <w:rsid w:val="0016448D"/>
    <w:rsid w:val="00164BD6"/>
    <w:rsid w:val="00165193"/>
    <w:rsid w:val="00165211"/>
    <w:rsid w:val="00165299"/>
    <w:rsid w:val="001653CD"/>
    <w:rsid w:val="0016546E"/>
    <w:rsid w:val="001657F7"/>
    <w:rsid w:val="0016634F"/>
    <w:rsid w:val="001663B8"/>
    <w:rsid w:val="001668A4"/>
    <w:rsid w:val="00166BA8"/>
    <w:rsid w:val="00166EA3"/>
    <w:rsid w:val="001678B8"/>
    <w:rsid w:val="00170002"/>
    <w:rsid w:val="001707A9"/>
    <w:rsid w:val="001722E5"/>
    <w:rsid w:val="001748EA"/>
    <w:rsid w:val="00175782"/>
    <w:rsid w:val="0017589F"/>
    <w:rsid w:val="00176CBE"/>
    <w:rsid w:val="00176D08"/>
    <w:rsid w:val="001772C7"/>
    <w:rsid w:val="00177531"/>
    <w:rsid w:val="001776B7"/>
    <w:rsid w:val="00177DC5"/>
    <w:rsid w:val="00177F2C"/>
    <w:rsid w:val="001802FF"/>
    <w:rsid w:val="00180301"/>
    <w:rsid w:val="00180914"/>
    <w:rsid w:val="001809BE"/>
    <w:rsid w:val="00180B50"/>
    <w:rsid w:val="00180DF0"/>
    <w:rsid w:val="001813CA"/>
    <w:rsid w:val="00181BE8"/>
    <w:rsid w:val="001821A1"/>
    <w:rsid w:val="00182219"/>
    <w:rsid w:val="00182308"/>
    <w:rsid w:val="0018358D"/>
    <w:rsid w:val="00183765"/>
    <w:rsid w:val="00183E1C"/>
    <w:rsid w:val="00184D52"/>
    <w:rsid w:val="0018520D"/>
    <w:rsid w:val="0018644B"/>
    <w:rsid w:val="001864DE"/>
    <w:rsid w:val="001865CA"/>
    <w:rsid w:val="00186B0C"/>
    <w:rsid w:val="00186E92"/>
    <w:rsid w:val="00187141"/>
    <w:rsid w:val="00187E45"/>
    <w:rsid w:val="00187FDC"/>
    <w:rsid w:val="00187FE1"/>
    <w:rsid w:val="00190260"/>
    <w:rsid w:val="00190270"/>
    <w:rsid w:val="00190F07"/>
    <w:rsid w:val="00191099"/>
    <w:rsid w:val="00191BFA"/>
    <w:rsid w:val="00191D30"/>
    <w:rsid w:val="00191F50"/>
    <w:rsid w:val="00191FA0"/>
    <w:rsid w:val="00192199"/>
    <w:rsid w:val="001921CD"/>
    <w:rsid w:val="00192213"/>
    <w:rsid w:val="00192F79"/>
    <w:rsid w:val="00192FB9"/>
    <w:rsid w:val="0019310F"/>
    <w:rsid w:val="001931DF"/>
    <w:rsid w:val="00193249"/>
    <w:rsid w:val="00193846"/>
    <w:rsid w:val="00193F02"/>
    <w:rsid w:val="00194087"/>
    <w:rsid w:val="0019437E"/>
    <w:rsid w:val="001943F9"/>
    <w:rsid w:val="001943FA"/>
    <w:rsid w:val="0019487E"/>
    <w:rsid w:val="00194ECD"/>
    <w:rsid w:val="00194F75"/>
    <w:rsid w:val="001951A6"/>
    <w:rsid w:val="0019523B"/>
    <w:rsid w:val="00195474"/>
    <w:rsid w:val="0019633B"/>
    <w:rsid w:val="00196366"/>
    <w:rsid w:val="00196456"/>
    <w:rsid w:val="001969FC"/>
    <w:rsid w:val="00197128"/>
    <w:rsid w:val="001975DE"/>
    <w:rsid w:val="00197815"/>
    <w:rsid w:val="00197B2F"/>
    <w:rsid w:val="001A00AC"/>
    <w:rsid w:val="001A0885"/>
    <w:rsid w:val="001A11BE"/>
    <w:rsid w:val="001A1256"/>
    <w:rsid w:val="001A1E63"/>
    <w:rsid w:val="001A3461"/>
    <w:rsid w:val="001A3846"/>
    <w:rsid w:val="001A39D5"/>
    <w:rsid w:val="001A39DF"/>
    <w:rsid w:val="001A4014"/>
    <w:rsid w:val="001A41C2"/>
    <w:rsid w:val="001A4357"/>
    <w:rsid w:val="001A5719"/>
    <w:rsid w:val="001A5816"/>
    <w:rsid w:val="001A5F2B"/>
    <w:rsid w:val="001A6412"/>
    <w:rsid w:val="001A65E5"/>
    <w:rsid w:val="001A6C83"/>
    <w:rsid w:val="001A7156"/>
    <w:rsid w:val="001A75A5"/>
    <w:rsid w:val="001A7757"/>
    <w:rsid w:val="001A79E5"/>
    <w:rsid w:val="001A7ABC"/>
    <w:rsid w:val="001B07EE"/>
    <w:rsid w:val="001B19FA"/>
    <w:rsid w:val="001B20B2"/>
    <w:rsid w:val="001B20F0"/>
    <w:rsid w:val="001B222D"/>
    <w:rsid w:val="001B2995"/>
    <w:rsid w:val="001B2C4B"/>
    <w:rsid w:val="001B2E59"/>
    <w:rsid w:val="001B2FD6"/>
    <w:rsid w:val="001B2FF8"/>
    <w:rsid w:val="001B327D"/>
    <w:rsid w:val="001B3EE1"/>
    <w:rsid w:val="001B3FDB"/>
    <w:rsid w:val="001B4011"/>
    <w:rsid w:val="001B4427"/>
    <w:rsid w:val="001B4D90"/>
    <w:rsid w:val="001B4E02"/>
    <w:rsid w:val="001B51C7"/>
    <w:rsid w:val="001B53E7"/>
    <w:rsid w:val="001B55D7"/>
    <w:rsid w:val="001B5850"/>
    <w:rsid w:val="001B653E"/>
    <w:rsid w:val="001B6620"/>
    <w:rsid w:val="001B6DB1"/>
    <w:rsid w:val="001B733C"/>
    <w:rsid w:val="001B7523"/>
    <w:rsid w:val="001B787B"/>
    <w:rsid w:val="001B7B2E"/>
    <w:rsid w:val="001C01C0"/>
    <w:rsid w:val="001C028E"/>
    <w:rsid w:val="001C0406"/>
    <w:rsid w:val="001C050F"/>
    <w:rsid w:val="001C0C77"/>
    <w:rsid w:val="001C1047"/>
    <w:rsid w:val="001C273A"/>
    <w:rsid w:val="001C2F75"/>
    <w:rsid w:val="001C3250"/>
    <w:rsid w:val="001C33CC"/>
    <w:rsid w:val="001C3467"/>
    <w:rsid w:val="001C3782"/>
    <w:rsid w:val="001C393D"/>
    <w:rsid w:val="001C3A11"/>
    <w:rsid w:val="001C3C8D"/>
    <w:rsid w:val="001C40EE"/>
    <w:rsid w:val="001C48A0"/>
    <w:rsid w:val="001C4D20"/>
    <w:rsid w:val="001C54EB"/>
    <w:rsid w:val="001C5868"/>
    <w:rsid w:val="001C597F"/>
    <w:rsid w:val="001C5AFB"/>
    <w:rsid w:val="001C5F09"/>
    <w:rsid w:val="001C691C"/>
    <w:rsid w:val="001C6A69"/>
    <w:rsid w:val="001C6E12"/>
    <w:rsid w:val="001C6E8F"/>
    <w:rsid w:val="001C765E"/>
    <w:rsid w:val="001C78F3"/>
    <w:rsid w:val="001D0255"/>
    <w:rsid w:val="001D0295"/>
    <w:rsid w:val="001D0681"/>
    <w:rsid w:val="001D08BD"/>
    <w:rsid w:val="001D0ACD"/>
    <w:rsid w:val="001D0AF8"/>
    <w:rsid w:val="001D0B7C"/>
    <w:rsid w:val="001D1048"/>
    <w:rsid w:val="001D1079"/>
    <w:rsid w:val="001D12D2"/>
    <w:rsid w:val="001D2200"/>
    <w:rsid w:val="001D22C8"/>
    <w:rsid w:val="001D2339"/>
    <w:rsid w:val="001D2403"/>
    <w:rsid w:val="001D251E"/>
    <w:rsid w:val="001D2EC9"/>
    <w:rsid w:val="001D34DB"/>
    <w:rsid w:val="001D468C"/>
    <w:rsid w:val="001D4A40"/>
    <w:rsid w:val="001D504D"/>
    <w:rsid w:val="001D51AB"/>
    <w:rsid w:val="001D5C07"/>
    <w:rsid w:val="001D62C0"/>
    <w:rsid w:val="001D68CA"/>
    <w:rsid w:val="001D69CF"/>
    <w:rsid w:val="001D6A8A"/>
    <w:rsid w:val="001D6F04"/>
    <w:rsid w:val="001D6F51"/>
    <w:rsid w:val="001D750F"/>
    <w:rsid w:val="001D7C46"/>
    <w:rsid w:val="001E04BF"/>
    <w:rsid w:val="001E0573"/>
    <w:rsid w:val="001E09D6"/>
    <w:rsid w:val="001E0BE1"/>
    <w:rsid w:val="001E1363"/>
    <w:rsid w:val="001E140E"/>
    <w:rsid w:val="001E221E"/>
    <w:rsid w:val="001E2868"/>
    <w:rsid w:val="001E292A"/>
    <w:rsid w:val="001E2BAF"/>
    <w:rsid w:val="001E305F"/>
    <w:rsid w:val="001E3961"/>
    <w:rsid w:val="001E4266"/>
    <w:rsid w:val="001E45F1"/>
    <w:rsid w:val="001E47DC"/>
    <w:rsid w:val="001E486E"/>
    <w:rsid w:val="001E4A81"/>
    <w:rsid w:val="001E4AFA"/>
    <w:rsid w:val="001E560E"/>
    <w:rsid w:val="001E5866"/>
    <w:rsid w:val="001E5952"/>
    <w:rsid w:val="001E615B"/>
    <w:rsid w:val="001E6468"/>
    <w:rsid w:val="001E67C6"/>
    <w:rsid w:val="001E72AD"/>
    <w:rsid w:val="001E7300"/>
    <w:rsid w:val="001E78EC"/>
    <w:rsid w:val="001E79CA"/>
    <w:rsid w:val="001E7FF4"/>
    <w:rsid w:val="001F0630"/>
    <w:rsid w:val="001F0667"/>
    <w:rsid w:val="001F0949"/>
    <w:rsid w:val="001F0A4C"/>
    <w:rsid w:val="001F0B4B"/>
    <w:rsid w:val="001F120E"/>
    <w:rsid w:val="001F1303"/>
    <w:rsid w:val="001F1451"/>
    <w:rsid w:val="001F17F5"/>
    <w:rsid w:val="001F1C95"/>
    <w:rsid w:val="001F1CF3"/>
    <w:rsid w:val="001F2193"/>
    <w:rsid w:val="001F237C"/>
    <w:rsid w:val="001F276D"/>
    <w:rsid w:val="001F2D27"/>
    <w:rsid w:val="001F2E8B"/>
    <w:rsid w:val="001F32BB"/>
    <w:rsid w:val="001F3586"/>
    <w:rsid w:val="001F4513"/>
    <w:rsid w:val="001F4878"/>
    <w:rsid w:val="001F5738"/>
    <w:rsid w:val="001F5D2E"/>
    <w:rsid w:val="001F68A2"/>
    <w:rsid w:val="001F6ACD"/>
    <w:rsid w:val="001F762C"/>
    <w:rsid w:val="002011C0"/>
    <w:rsid w:val="002012F4"/>
    <w:rsid w:val="00201787"/>
    <w:rsid w:val="00201DCE"/>
    <w:rsid w:val="0020232C"/>
    <w:rsid w:val="00202484"/>
    <w:rsid w:val="00202AC2"/>
    <w:rsid w:val="00202C7C"/>
    <w:rsid w:val="0020343B"/>
    <w:rsid w:val="00203E7B"/>
    <w:rsid w:val="00206282"/>
    <w:rsid w:val="0020672A"/>
    <w:rsid w:val="00206ACA"/>
    <w:rsid w:val="002074D5"/>
    <w:rsid w:val="0021017A"/>
    <w:rsid w:val="0021035A"/>
    <w:rsid w:val="0021044E"/>
    <w:rsid w:val="0021056E"/>
    <w:rsid w:val="00210832"/>
    <w:rsid w:val="00210EC8"/>
    <w:rsid w:val="002114FB"/>
    <w:rsid w:val="00212A24"/>
    <w:rsid w:val="002130CE"/>
    <w:rsid w:val="0021393E"/>
    <w:rsid w:val="00213C3D"/>
    <w:rsid w:val="00214B86"/>
    <w:rsid w:val="00215005"/>
    <w:rsid w:val="00215469"/>
    <w:rsid w:val="00215958"/>
    <w:rsid w:val="00215CCD"/>
    <w:rsid w:val="00216617"/>
    <w:rsid w:val="002169E9"/>
    <w:rsid w:val="00216C2F"/>
    <w:rsid w:val="00216D31"/>
    <w:rsid w:val="00216FF5"/>
    <w:rsid w:val="00217B69"/>
    <w:rsid w:val="00220220"/>
    <w:rsid w:val="00220A11"/>
    <w:rsid w:val="00220E70"/>
    <w:rsid w:val="00221227"/>
    <w:rsid w:val="0022163D"/>
    <w:rsid w:val="00221801"/>
    <w:rsid w:val="0022257F"/>
    <w:rsid w:val="002225B7"/>
    <w:rsid w:val="00222AED"/>
    <w:rsid w:val="002239B6"/>
    <w:rsid w:val="00224968"/>
    <w:rsid w:val="00224BB8"/>
    <w:rsid w:val="00224F77"/>
    <w:rsid w:val="002257F2"/>
    <w:rsid w:val="00225D15"/>
    <w:rsid w:val="0022622E"/>
    <w:rsid w:val="00226249"/>
    <w:rsid w:val="002266F3"/>
    <w:rsid w:val="0022687A"/>
    <w:rsid w:val="00226A1F"/>
    <w:rsid w:val="00226EC5"/>
    <w:rsid w:val="0022785A"/>
    <w:rsid w:val="00227C7D"/>
    <w:rsid w:val="00227F97"/>
    <w:rsid w:val="00227FEE"/>
    <w:rsid w:val="002300A1"/>
    <w:rsid w:val="002304BC"/>
    <w:rsid w:val="00230627"/>
    <w:rsid w:val="002308DF"/>
    <w:rsid w:val="00231476"/>
    <w:rsid w:val="002316D4"/>
    <w:rsid w:val="00231C20"/>
    <w:rsid w:val="00232058"/>
    <w:rsid w:val="002320F8"/>
    <w:rsid w:val="00232111"/>
    <w:rsid w:val="0023337C"/>
    <w:rsid w:val="0023369A"/>
    <w:rsid w:val="00233985"/>
    <w:rsid w:val="0023431A"/>
    <w:rsid w:val="00234757"/>
    <w:rsid w:val="0023509B"/>
    <w:rsid w:val="002353A1"/>
    <w:rsid w:val="00235572"/>
    <w:rsid w:val="00235F88"/>
    <w:rsid w:val="00236202"/>
    <w:rsid w:val="0023630B"/>
    <w:rsid w:val="00236377"/>
    <w:rsid w:val="00236A31"/>
    <w:rsid w:val="00236E94"/>
    <w:rsid w:val="002370EE"/>
    <w:rsid w:val="00237441"/>
    <w:rsid w:val="00237614"/>
    <w:rsid w:val="002378F6"/>
    <w:rsid w:val="002379B9"/>
    <w:rsid w:val="00237DC4"/>
    <w:rsid w:val="0024086A"/>
    <w:rsid w:val="00240AAD"/>
    <w:rsid w:val="00241021"/>
    <w:rsid w:val="002417D2"/>
    <w:rsid w:val="00241B2B"/>
    <w:rsid w:val="00242493"/>
    <w:rsid w:val="0024255B"/>
    <w:rsid w:val="00242B4F"/>
    <w:rsid w:val="00242B79"/>
    <w:rsid w:val="002438B8"/>
    <w:rsid w:val="0024391B"/>
    <w:rsid w:val="00243AC9"/>
    <w:rsid w:val="002445A5"/>
    <w:rsid w:val="00244837"/>
    <w:rsid w:val="00244CF8"/>
    <w:rsid w:val="002452C2"/>
    <w:rsid w:val="00245CB8"/>
    <w:rsid w:val="00246255"/>
    <w:rsid w:val="00246888"/>
    <w:rsid w:val="00246951"/>
    <w:rsid w:val="0024758F"/>
    <w:rsid w:val="002478EF"/>
    <w:rsid w:val="00247B25"/>
    <w:rsid w:val="00250210"/>
    <w:rsid w:val="002503BE"/>
    <w:rsid w:val="00250884"/>
    <w:rsid w:val="002509E9"/>
    <w:rsid w:val="002510E7"/>
    <w:rsid w:val="00251443"/>
    <w:rsid w:val="002519D2"/>
    <w:rsid w:val="00251C29"/>
    <w:rsid w:val="00251F40"/>
    <w:rsid w:val="002522EA"/>
    <w:rsid w:val="0025332E"/>
    <w:rsid w:val="0025416C"/>
    <w:rsid w:val="0025457A"/>
    <w:rsid w:val="00256154"/>
    <w:rsid w:val="00256160"/>
    <w:rsid w:val="00256175"/>
    <w:rsid w:val="002562CC"/>
    <w:rsid w:val="00256895"/>
    <w:rsid w:val="00257022"/>
    <w:rsid w:val="0025715A"/>
    <w:rsid w:val="00257C8C"/>
    <w:rsid w:val="00257FBB"/>
    <w:rsid w:val="00260766"/>
    <w:rsid w:val="00260C55"/>
    <w:rsid w:val="002616F5"/>
    <w:rsid w:val="002617BF"/>
    <w:rsid w:val="00261D77"/>
    <w:rsid w:val="00262080"/>
    <w:rsid w:val="00262132"/>
    <w:rsid w:val="00262184"/>
    <w:rsid w:val="00262293"/>
    <w:rsid w:val="002623E4"/>
    <w:rsid w:val="00262FF9"/>
    <w:rsid w:val="00263577"/>
    <w:rsid w:val="00263C42"/>
    <w:rsid w:val="0026571D"/>
    <w:rsid w:val="00265813"/>
    <w:rsid w:val="00265BA3"/>
    <w:rsid w:val="002660E4"/>
    <w:rsid w:val="00266179"/>
    <w:rsid w:val="00267284"/>
    <w:rsid w:val="0026758A"/>
    <w:rsid w:val="00267718"/>
    <w:rsid w:val="00270703"/>
    <w:rsid w:val="00270735"/>
    <w:rsid w:val="00270C91"/>
    <w:rsid w:val="00271193"/>
    <w:rsid w:val="0027133A"/>
    <w:rsid w:val="002716DE"/>
    <w:rsid w:val="00272610"/>
    <w:rsid w:val="00272928"/>
    <w:rsid w:val="002733B2"/>
    <w:rsid w:val="00274005"/>
    <w:rsid w:val="00274301"/>
    <w:rsid w:val="00274B14"/>
    <w:rsid w:val="002759FE"/>
    <w:rsid w:val="00275C86"/>
    <w:rsid w:val="002760A9"/>
    <w:rsid w:val="00276541"/>
    <w:rsid w:val="00276DE7"/>
    <w:rsid w:val="00277190"/>
    <w:rsid w:val="00277B48"/>
    <w:rsid w:val="002805A7"/>
    <w:rsid w:val="002805C6"/>
    <w:rsid w:val="0028073A"/>
    <w:rsid w:val="00281B0C"/>
    <w:rsid w:val="00281E2E"/>
    <w:rsid w:val="00282C32"/>
    <w:rsid w:val="00284608"/>
    <w:rsid w:val="00284CAF"/>
    <w:rsid w:val="00285E51"/>
    <w:rsid w:val="0028681D"/>
    <w:rsid w:val="00286CAF"/>
    <w:rsid w:val="00290430"/>
    <w:rsid w:val="002909D9"/>
    <w:rsid w:val="00291048"/>
    <w:rsid w:val="002912E3"/>
    <w:rsid w:val="00291828"/>
    <w:rsid w:val="002919D1"/>
    <w:rsid w:val="00291A84"/>
    <w:rsid w:val="00292251"/>
    <w:rsid w:val="0029271D"/>
    <w:rsid w:val="00293BF7"/>
    <w:rsid w:val="002942E0"/>
    <w:rsid w:val="002942FC"/>
    <w:rsid w:val="0029466D"/>
    <w:rsid w:val="00294803"/>
    <w:rsid w:val="00294AF2"/>
    <w:rsid w:val="00295DD5"/>
    <w:rsid w:val="00295E54"/>
    <w:rsid w:val="00296F3D"/>
    <w:rsid w:val="00297AE8"/>
    <w:rsid w:val="00297C3E"/>
    <w:rsid w:val="002A01A5"/>
    <w:rsid w:val="002A0676"/>
    <w:rsid w:val="002A0DE0"/>
    <w:rsid w:val="002A13B8"/>
    <w:rsid w:val="002A1688"/>
    <w:rsid w:val="002A17F3"/>
    <w:rsid w:val="002A1FBD"/>
    <w:rsid w:val="002A26AC"/>
    <w:rsid w:val="002A2CB4"/>
    <w:rsid w:val="002A301D"/>
    <w:rsid w:val="002A3B01"/>
    <w:rsid w:val="002A3C38"/>
    <w:rsid w:val="002A3D37"/>
    <w:rsid w:val="002A3EE2"/>
    <w:rsid w:val="002A4691"/>
    <w:rsid w:val="002A472D"/>
    <w:rsid w:val="002A476F"/>
    <w:rsid w:val="002A4A58"/>
    <w:rsid w:val="002A4DFA"/>
    <w:rsid w:val="002A4E38"/>
    <w:rsid w:val="002A5402"/>
    <w:rsid w:val="002A5630"/>
    <w:rsid w:val="002A5E92"/>
    <w:rsid w:val="002A5F23"/>
    <w:rsid w:val="002A60C6"/>
    <w:rsid w:val="002A7608"/>
    <w:rsid w:val="002A7C8C"/>
    <w:rsid w:val="002A7F8D"/>
    <w:rsid w:val="002B0061"/>
    <w:rsid w:val="002B0123"/>
    <w:rsid w:val="002B01C6"/>
    <w:rsid w:val="002B039C"/>
    <w:rsid w:val="002B041D"/>
    <w:rsid w:val="002B0C7F"/>
    <w:rsid w:val="002B0DCD"/>
    <w:rsid w:val="002B19A7"/>
    <w:rsid w:val="002B1ECF"/>
    <w:rsid w:val="002B2961"/>
    <w:rsid w:val="002B32FC"/>
    <w:rsid w:val="002B36E4"/>
    <w:rsid w:val="002B4093"/>
    <w:rsid w:val="002B40D7"/>
    <w:rsid w:val="002B4116"/>
    <w:rsid w:val="002B43AF"/>
    <w:rsid w:val="002B4969"/>
    <w:rsid w:val="002B5070"/>
    <w:rsid w:val="002B5832"/>
    <w:rsid w:val="002B5B17"/>
    <w:rsid w:val="002B5D59"/>
    <w:rsid w:val="002B60E4"/>
    <w:rsid w:val="002B69DF"/>
    <w:rsid w:val="002B6E3B"/>
    <w:rsid w:val="002B7876"/>
    <w:rsid w:val="002C022C"/>
    <w:rsid w:val="002C025E"/>
    <w:rsid w:val="002C0B7F"/>
    <w:rsid w:val="002C0C8C"/>
    <w:rsid w:val="002C146A"/>
    <w:rsid w:val="002C16F3"/>
    <w:rsid w:val="002C1F67"/>
    <w:rsid w:val="002C2465"/>
    <w:rsid w:val="002C28CE"/>
    <w:rsid w:val="002C2EB1"/>
    <w:rsid w:val="002C3A5F"/>
    <w:rsid w:val="002C3AD6"/>
    <w:rsid w:val="002C3C66"/>
    <w:rsid w:val="002C4398"/>
    <w:rsid w:val="002C4537"/>
    <w:rsid w:val="002C4569"/>
    <w:rsid w:val="002C4A8E"/>
    <w:rsid w:val="002C62F3"/>
    <w:rsid w:val="002C63CF"/>
    <w:rsid w:val="002C66CA"/>
    <w:rsid w:val="002C6B81"/>
    <w:rsid w:val="002C788C"/>
    <w:rsid w:val="002C7F2B"/>
    <w:rsid w:val="002D155C"/>
    <w:rsid w:val="002D1944"/>
    <w:rsid w:val="002D1A8D"/>
    <w:rsid w:val="002D1C31"/>
    <w:rsid w:val="002D25E9"/>
    <w:rsid w:val="002D2BBC"/>
    <w:rsid w:val="002D320C"/>
    <w:rsid w:val="002D35BC"/>
    <w:rsid w:val="002D3F2E"/>
    <w:rsid w:val="002D3F57"/>
    <w:rsid w:val="002D3F59"/>
    <w:rsid w:val="002D41C4"/>
    <w:rsid w:val="002D43D8"/>
    <w:rsid w:val="002D4E87"/>
    <w:rsid w:val="002D50FA"/>
    <w:rsid w:val="002D58C0"/>
    <w:rsid w:val="002D5A36"/>
    <w:rsid w:val="002D5EB3"/>
    <w:rsid w:val="002D63F2"/>
    <w:rsid w:val="002D6488"/>
    <w:rsid w:val="002D6B12"/>
    <w:rsid w:val="002D798C"/>
    <w:rsid w:val="002D7D16"/>
    <w:rsid w:val="002D7EC3"/>
    <w:rsid w:val="002E0274"/>
    <w:rsid w:val="002E027B"/>
    <w:rsid w:val="002E0850"/>
    <w:rsid w:val="002E22B0"/>
    <w:rsid w:val="002E2457"/>
    <w:rsid w:val="002E2F0A"/>
    <w:rsid w:val="002E30D7"/>
    <w:rsid w:val="002E3731"/>
    <w:rsid w:val="002E3C4B"/>
    <w:rsid w:val="002E3DB7"/>
    <w:rsid w:val="002E407A"/>
    <w:rsid w:val="002E4392"/>
    <w:rsid w:val="002E4E13"/>
    <w:rsid w:val="002E51EF"/>
    <w:rsid w:val="002E5578"/>
    <w:rsid w:val="002E5690"/>
    <w:rsid w:val="002E5BA6"/>
    <w:rsid w:val="002E5F8E"/>
    <w:rsid w:val="002E63E6"/>
    <w:rsid w:val="002E64BE"/>
    <w:rsid w:val="002E6710"/>
    <w:rsid w:val="002E676E"/>
    <w:rsid w:val="002E70AF"/>
    <w:rsid w:val="002E78FC"/>
    <w:rsid w:val="002E7B90"/>
    <w:rsid w:val="002F0370"/>
    <w:rsid w:val="002F06E1"/>
    <w:rsid w:val="002F06E4"/>
    <w:rsid w:val="002F077A"/>
    <w:rsid w:val="002F0E00"/>
    <w:rsid w:val="002F1159"/>
    <w:rsid w:val="002F11CA"/>
    <w:rsid w:val="002F12B1"/>
    <w:rsid w:val="002F148D"/>
    <w:rsid w:val="002F16DD"/>
    <w:rsid w:val="002F174F"/>
    <w:rsid w:val="002F1888"/>
    <w:rsid w:val="002F2087"/>
    <w:rsid w:val="002F249B"/>
    <w:rsid w:val="002F286E"/>
    <w:rsid w:val="002F2D38"/>
    <w:rsid w:val="002F3202"/>
    <w:rsid w:val="002F3BD3"/>
    <w:rsid w:val="002F3C5A"/>
    <w:rsid w:val="002F3D51"/>
    <w:rsid w:val="002F43DE"/>
    <w:rsid w:val="002F4451"/>
    <w:rsid w:val="002F449E"/>
    <w:rsid w:val="002F4D37"/>
    <w:rsid w:val="002F6702"/>
    <w:rsid w:val="002F672F"/>
    <w:rsid w:val="002F693C"/>
    <w:rsid w:val="002F694E"/>
    <w:rsid w:val="002F6C02"/>
    <w:rsid w:val="002F6EF3"/>
    <w:rsid w:val="002F6FB4"/>
    <w:rsid w:val="002F71CE"/>
    <w:rsid w:val="002F766A"/>
    <w:rsid w:val="0030061F"/>
    <w:rsid w:val="00300F9C"/>
    <w:rsid w:val="003010FE"/>
    <w:rsid w:val="00301E33"/>
    <w:rsid w:val="003026A3"/>
    <w:rsid w:val="00303000"/>
    <w:rsid w:val="00303109"/>
    <w:rsid w:val="0030310F"/>
    <w:rsid w:val="00303766"/>
    <w:rsid w:val="00303781"/>
    <w:rsid w:val="00303A72"/>
    <w:rsid w:val="00303DD2"/>
    <w:rsid w:val="00304561"/>
    <w:rsid w:val="0030507E"/>
    <w:rsid w:val="003053FD"/>
    <w:rsid w:val="00305CFF"/>
    <w:rsid w:val="00305EE9"/>
    <w:rsid w:val="003063F5"/>
    <w:rsid w:val="0030681C"/>
    <w:rsid w:val="00307659"/>
    <w:rsid w:val="003079D6"/>
    <w:rsid w:val="00307A97"/>
    <w:rsid w:val="003103C4"/>
    <w:rsid w:val="0031065F"/>
    <w:rsid w:val="00310740"/>
    <w:rsid w:val="00310939"/>
    <w:rsid w:val="003116B1"/>
    <w:rsid w:val="0031186D"/>
    <w:rsid w:val="003121CA"/>
    <w:rsid w:val="00312C2A"/>
    <w:rsid w:val="00312EF2"/>
    <w:rsid w:val="003133CD"/>
    <w:rsid w:val="003135B1"/>
    <w:rsid w:val="003135DC"/>
    <w:rsid w:val="003138CA"/>
    <w:rsid w:val="00313F94"/>
    <w:rsid w:val="0031413F"/>
    <w:rsid w:val="003142CB"/>
    <w:rsid w:val="00314DCC"/>
    <w:rsid w:val="00315176"/>
    <w:rsid w:val="00315242"/>
    <w:rsid w:val="00315515"/>
    <w:rsid w:val="00316239"/>
    <w:rsid w:val="00316C46"/>
    <w:rsid w:val="00316F30"/>
    <w:rsid w:val="00317978"/>
    <w:rsid w:val="00320070"/>
    <w:rsid w:val="003200B0"/>
    <w:rsid w:val="003208E7"/>
    <w:rsid w:val="00320DCF"/>
    <w:rsid w:val="00321352"/>
    <w:rsid w:val="00321649"/>
    <w:rsid w:val="00321FE2"/>
    <w:rsid w:val="003222F1"/>
    <w:rsid w:val="00322E9B"/>
    <w:rsid w:val="00323FCD"/>
    <w:rsid w:val="003244F1"/>
    <w:rsid w:val="00324501"/>
    <w:rsid w:val="00324AB4"/>
    <w:rsid w:val="00324D96"/>
    <w:rsid w:val="003252E8"/>
    <w:rsid w:val="0032562A"/>
    <w:rsid w:val="00326000"/>
    <w:rsid w:val="00326E3C"/>
    <w:rsid w:val="00327187"/>
    <w:rsid w:val="003275B2"/>
    <w:rsid w:val="00330BA8"/>
    <w:rsid w:val="00331EE3"/>
    <w:rsid w:val="00332697"/>
    <w:rsid w:val="00332877"/>
    <w:rsid w:val="00333420"/>
    <w:rsid w:val="00333DB2"/>
    <w:rsid w:val="003344D6"/>
    <w:rsid w:val="0033489A"/>
    <w:rsid w:val="00334C2B"/>
    <w:rsid w:val="00334D03"/>
    <w:rsid w:val="00334D74"/>
    <w:rsid w:val="003352B2"/>
    <w:rsid w:val="00335F64"/>
    <w:rsid w:val="00336003"/>
    <w:rsid w:val="003366F2"/>
    <w:rsid w:val="00336B4D"/>
    <w:rsid w:val="00337577"/>
    <w:rsid w:val="00337B27"/>
    <w:rsid w:val="00337CED"/>
    <w:rsid w:val="00337ECD"/>
    <w:rsid w:val="00337F6B"/>
    <w:rsid w:val="0034006C"/>
    <w:rsid w:val="00340154"/>
    <w:rsid w:val="0034059C"/>
    <w:rsid w:val="0034062C"/>
    <w:rsid w:val="003406CA"/>
    <w:rsid w:val="003407F5"/>
    <w:rsid w:val="00340D83"/>
    <w:rsid w:val="00341421"/>
    <w:rsid w:val="00341AF6"/>
    <w:rsid w:val="0034213E"/>
    <w:rsid w:val="00342B53"/>
    <w:rsid w:val="00342CB7"/>
    <w:rsid w:val="0034311C"/>
    <w:rsid w:val="003432C7"/>
    <w:rsid w:val="00343316"/>
    <w:rsid w:val="00343543"/>
    <w:rsid w:val="00343687"/>
    <w:rsid w:val="003437D8"/>
    <w:rsid w:val="00343AD9"/>
    <w:rsid w:val="00343CE1"/>
    <w:rsid w:val="00343F05"/>
    <w:rsid w:val="00344D96"/>
    <w:rsid w:val="00345408"/>
    <w:rsid w:val="00345A64"/>
    <w:rsid w:val="00345D70"/>
    <w:rsid w:val="0034616B"/>
    <w:rsid w:val="00346273"/>
    <w:rsid w:val="0034673A"/>
    <w:rsid w:val="00346E4A"/>
    <w:rsid w:val="0034737D"/>
    <w:rsid w:val="003473BF"/>
    <w:rsid w:val="003473D5"/>
    <w:rsid w:val="003502E3"/>
    <w:rsid w:val="00350726"/>
    <w:rsid w:val="003508AF"/>
    <w:rsid w:val="00351130"/>
    <w:rsid w:val="00351250"/>
    <w:rsid w:val="00351711"/>
    <w:rsid w:val="00351A7B"/>
    <w:rsid w:val="00351B3E"/>
    <w:rsid w:val="0035222A"/>
    <w:rsid w:val="0035231F"/>
    <w:rsid w:val="0035234A"/>
    <w:rsid w:val="003528B2"/>
    <w:rsid w:val="00352E81"/>
    <w:rsid w:val="00352F9E"/>
    <w:rsid w:val="00353347"/>
    <w:rsid w:val="00353CA3"/>
    <w:rsid w:val="00354562"/>
    <w:rsid w:val="00354874"/>
    <w:rsid w:val="00354C6C"/>
    <w:rsid w:val="003564F3"/>
    <w:rsid w:val="003565A2"/>
    <w:rsid w:val="00356A91"/>
    <w:rsid w:val="003571E4"/>
    <w:rsid w:val="00357216"/>
    <w:rsid w:val="00357679"/>
    <w:rsid w:val="00357BF4"/>
    <w:rsid w:val="00357CA8"/>
    <w:rsid w:val="00357D9D"/>
    <w:rsid w:val="003610CC"/>
    <w:rsid w:val="00361306"/>
    <w:rsid w:val="003613CB"/>
    <w:rsid w:val="003626EB"/>
    <w:rsid w:val="00363311"/>
    <w:rsid w:val="003640BA"/>
    <w:rsid w:val="00364176"/>
    <w:rsid w:val="00364FA1"/>
    <w:rsid w:val="003653DC"/>
    <w:rsid w:val="003653F5"/>
    <w:rsid w:val="00366028"/>
    <w:rsid w:val="00366500"/>
    <w:rsid w:val="00366526"/>
    <w:rsid w:val="00366BA5"/>
    <w:rsid w:val="003702B2"/>
    <w:rsid w:val="00370E43"/>
    <w:rsid w:val="00370E96"/>
    <w:rsid w:val="0037175C"/>
    <w:rsid w:val="00371A85"/>
    <w:rsid w:val="00371BBE"/>
    <w:rsid w:val="00371D3E"/>
    <w:rsid w:val="00372148"/>
    <w:rsid w:val="0037293B"/>
    <w:rsid w:val="00372D33"/>
    <w:rsid w:val="0037317A"/>
    <w:rsid w:val="0037328A"/>
    <w:rsid w:val="00373715"/>
    <w:rsid w:val="003738DC"/>
    <w:rsid w:val="00373C19"/>
    <w:rsid w:val="00374922"/>
    <w:rsid w:val="003753E4"/>
    <w:rsid w:val="00375B58"/>
    <w:rsid w:val="00375F62"/>
    <w:rsid w:val="003762BB"/>
    <w:rsid w:val="003768D1"/>
    <w:rsid w:val="0037694D"/>
    <w:rsid w:val="00376DF7"/>
    <w:rsid w:val="00376E2A"/>
    <w:rsid w:val="003772B3"/>
    <w:rsid w:val="00377376"/>
    <w:rsid w:val="003778F2"/>
    <w:rsid w:val="00380849"/>
    <w:rsid w:val="00380A1C"/>
    <w:rsid w:val="00380A4C"/>
    <w:rsid w:val="003818D2"/>
    <w:rsid w:val="00382091"/>
    <w:rsid w:val="003825F7"/>
    <w:rsid w:val="0038265D"/>
    <w:rsid w:val="00382E7A"/>
    <w:rsid w:val="00383084"/>
    <w:rsid w:val="00383AE2"/>
    <w:rsid w:val="00383B8B"/>
    <w:rsid w:val="00383D1A"/>
    <w:rsid w:val="00383FAB"/>
    <w:rsid w:val="00384223"/>
    <w:rsid w:val="003846C0"/>
    <w:rsid w:val="00384971"/>
    <w:rsid w:val="00384C6D"/>
    <w:rsid w:val="00384DF4"/>
    <w:rsid w:val="00385300"/>
    <w:rsid w:val="0038566B"/>
    <w:rsid w:val="00385695"/>
    <w:rsid w:val="003857BE"/>
    <w:rsid w:val="00385CD6"/>
    <w:rsid w:val="0038633E"/>
    <w:rsid w:val="003867FF"/>
    <w:rsid w:val="00386A15"/>
    <w:rsid w:val="00387A88"/>
    <w:rsid w:val="003904D7"/>
    <w:rsid w:val="00390732"/>
    <w:rsid w:val="00390B4D"/>
    <w:rsid w:val="00390E13"/>
    <w:rsid w:val="003913F4"/>
    <w:rsid w:val="003914F0"/>
    <w:rsid w:val="0039190D"/>
    <w:rsid w:val="003919C7"/>
    <w:rsid w:val="00391E88"/>
    <w:rsid w:val="003920BE"/>
    <w:rsid w:val="003923D4"/>
    <w:rsid w:val="00392DD9"/>
    <w:rsid w:val="00393042"/>
    <w:rsid w:val="003941BF"/>
    <w:rsid w:val="003945DC"/>
    <w:rsid w:val="003947B9"/>
    <w:rsid w:val="00395154"/>
    <w:rsid w:val="00395972"/>
    <w:rsid w:val="00396374"/>
    <w:rsid w:val="0039643C"/>
    <w:rsid w:val="003973FA"/>
    <w:rsid w:val="00397616"/>
    <w:rsid w:val="003979D2"/>
    <w:rsid w:val="00397AE0"/>
    <w:rsid w:val="00397C73"/>
    <w:rsid w:val="00397D46"/>
    <w:rsid w:val="003A0A57"/>
    <w:rsid w:val="003A0C49"/>
    <w:rsid w:val="003A0EBD"/>
    <w:rsid w:val="003A1096"/>
    <w:rsid w:val="003A18FB"/>
    <w:rsid w:val="003A1CF5"/>
    <w:rsid w:val="003A2957"/>
    <w:rsid w:val="003A32B1"/>
    <w:rsid w:val="003A37F5"/>
    <w:rsid w:val="003A3F6D"/>
    <w:rsid w:val="003A42E1"/>
    <w:rsid w:val="003A4484"/>
    <w:rsid w:val="003A4CB7"/>
    <w:rsid w:val="003A4CC5"/>
    <w:rsid w:val="003A5821"/>
    <w:rsid w:val="003A59CA"/>
    <w:rsid w:val="003A5BCE"/>
    <w:rsid w:val="003A5D14"/>
    <w:rsid w:val="003A5FF7"/>
    <w:rsid w:val="003A6B55"/>
    <w:rsid w:val="003A6CEC"/>
    <w:rsid w:val="003A7029"/>
    <w:rsid w:val="003A7441"/>
    <w:rsid w:val="003A74EE"/>
    <w:rsid w:val="003A7A51"/>
    <w:rsid w:val="003B02A2"/>
    <w:rsid w:val="003B0395"/>
    <w:rsid w:val="003B0451"/>
    <w:rsid w:val="003B0454"/>
    <w:rsid w:val="003B0508"/>
    <w:rsid w:val="003B0BFB"/>
    <w:rsid w:val="003B216A"/>
    <w:rsid w:val="003B234F"/>
    <w:rsid w:val="003B27E9"/>
    <w:rsid w:val="003B28A7"/>
    <w:rsid w:val="003B2C5E"/>
    <w:rsid w:val="003B4034"/>
    <w:rsid w:val="003B49C0"/>
    <w:rsid w:val="003B4A3E"/>
    <w:rsid w:val="003B4A83"/>
    <w:rsid w:val="003B4DB9"/>
    <w:rsid w:val="003B51F3"/>
    <w:rsid w:val="003B57D0"/>
    <w:rsid w:val="003B6901"/>
    <w:rsid w:val="003B6988"/>
    <w:rsid w:val="003B6A79"/>
    <w:rsid w:val="003B6CFF"/>
    <w:rsid w:val="003B6EB7"/>
    <w:rsid w:val="003B710A"/>
    <w:rsid w:val="003B71C0"/>
    <w:rsid w:val="003B79DE"/>
    <w:rsid w:val="003B7FD1"/>
    <w:rsid w:val="003C069E"/>
    <w:rsid w:val="003C0730"/>
    <w:rsid w:val="003C1081"/>
    <w:rsid w:val="003C17E3"/>
    <w:rsid w:val="003C1F31"/>
    <w:rsid w:val="003C1FB3"/>
    <w:rsid w:val="003C22C4"/>
    <w:rsid w:val="003C245D"/>
    <w:rsid w:val="003C2581"/>
    <w:rsid w:val="003C2C52"/>
    <w:rsid w:val="003C3164"/>
    <w:rsid w:val="003C3221"/>
    <w:rsid w:val="003C32DC"/>
    <w:rsid w:val="003C369B"/>
    <w:rsid w:val="003C4B4A"/>
    <w:rsid w:val="003C4D32"/>
    <w:rsid w:val="003C5385"/>
    <w:rsid w:val="003C6366"/>
    <w:rsid w:val="003C63B8"/>
    <w:rsid w:val="003C651B"/>
    <w:rsid w:val="003C67A4"/>
    <w:rsid w:val="003C6A94"/>
    <w:rsid w:val="003C70AF"/>
    <w:rsid w:val="003C70B6"/>
    <w:rsid w:val="003C7C26"/>
    <w:rsid w:val="003D07F0"/>
    <w:rsid w:val="003D11F4"/>
    <w:rsid w:val="003D146D"/>
    <w:rsid w:val="003D2984"/>
    <w:rsid w:val="003D2EDC"/>
    <w:rsid w:val="003D323F"/>
    <w:rsid w:val="003D3447"/>
    <w:rsid w:val="003D3675"/>
    <w:rsid w:val="003D4045"/>
    <w:rsid w:val="003D4062"/>
    <w:rsid w:val="003D4C61"/>
    <w:rsid w:val="003D4CC8"/>
    <w:rsid w:val="003D528A"/>
    <w:rsid w:val="003D5571"/>
    <w:rsid w:val="003D5F4E"/>
    <w:rsid w:val="003D604E"/>
    <w:rsid w:val="003D64CB"/>
    <w:rsid w:val="003D6AC9"/>
    <w:rsid w:val="003D7EB4"/>
    <w:rsid w:val="003E0504"/>
    <w:rsid w:val="003E1ED6"/>
    <w:rsid w:val="003E27D4"/>
    <w:rsid w:val="003E2D3F"/>
    <w:rsid w:val="003E33E5"/>
    <w:rsid w:val="003E370A"/>
    <w:rsid w:val="003E391D"/>
    <w:rsid w:val="003E3A96"/>
    <w:rsid w:val="003E3ACB"/>
    <w:rsid w:val="003E4298"/>
    <w:rsid w:val="003E4C57"/>
    <w:rsid w:val="003E5862"/>
    <w:rsid w:val="003E58E2"/>
    <w:rsid w:val="003E6693"/>
    <w:rsid w:val="003E68E3"/>
    <w:rsid w:val="003E7F7F"/>
    <w:rsid w:val="003E7FFC"/>
    <w:rsid w:val="003F00C8"/>
    <w:rsid w:val="003F0AC2"/>
    <w:rsid w:val="003F0D58"/>
    <w:rsid w:val="003F0E96"/>
    <w:rsid w:val="003F1194"/>
    <w:rsid w:val="003F1704"/>
    <w:rsid w:val="003F1CA8"/>
    <w:rsid w:val="003F1D3C"/>
    <w:rsid w:val="003F2138"/>
    <w:rsid w:val="003F23A1"/>
    <w:rsid w:val="003F26B9"/>
    <w:rsid w:val="003F2DED"/>
    <w:rsid w:val="003F3123"/>
    <w:rsid w:val="003F4078"/>
    <w:rsid w:val="003F4511"/>
    <w:rsid w:val="003F458C"/>
    <w:rsid w:val="003F52C4"/>
    <w:rsid w:val="003F54B2"/>
    <w:rsid w:val="003F5634"/>
    <w:rsid w:val="003F5BCC"/>
    <w:rsid w:val="003F77B1"/>
    <w:rsid w:val="003F7C98"/>
    <w:rsid w:val="00400079"/>
    <w:rsid w:val="0040086F"/>
    <w:rsid w:val="004008C8"/>
    <w:rsid w:val="00400BA1"/>
    <w:rsid w:val="004013B8"/>
    <w:rsid w:val="004013FF"/>
    <w:rsid w:val="00401935"/>
    <w:rsid w:val="00401AC6"/>
    <w:rsid w:val="00402AC6"/>
    <w:rsid w:val="0040345A"/>
    <w:rsid w:val="004034FE"/>
    <w:rsid w:val="00403604"/>
    <w:rsid w:val="00403628"/>
    <w:rsid w:val="0040383A"/>
    <w:rsid w:val="0040453A"/>
    <w:rsid w:val="0040473F"/>
    <w:rsid w:val="00404C0D"/>
    <w:rsid w:val="00405890"/>
    <w:rsid w:val="00406042"/>
    <w:rsid w:val="00406774"/>
    <w:rsid w:val="0040687F"/>
    <w:rsid w:val="00406F5C"/>
    <w:rsid w:val="0040765B"/>
    <w:rsid w:val="0040777C"/>
    <w:rsid w:val="00407990"/>
    <w:rsid w:val="004079A1"/>
    <w:rsid w:val="00407C9C"/>
    <w:rsid w:val="004111B6"/>
    <w:rsid w:val="0041152E"/>
    <w:rsid w:val="00412B1D"/>
    <w:rsid w:val="00412E81"/>
    <w:rsid w:val="00414EB9"/>
    <w:rsid w:val="00415038"/>
    <w:rsid w:val="00415088"/>
    <w:rsid w:val="004151A9"/>
    <w:rsid w:val="004153BF"/>
    <w:rsid w:val="004153FF"/>
    <w:rsid w:val="00415726"/>
    <w:rsid w:val="00415F10"/>
    <w:rsid w:val="00415FD4"/>
    <w:rsid w:val="0041699B"/>
    <w:rsid w:val="00416A02"/>
    <w:rsid w:val="00416DBB"/>
    <w:rsid w:val="00416DF9"/>
    <w:rsid w:val="00416FEF"/>
    <w:rsid w:val="00417399"/>
    <w:rsid w:val="004174A0"/>
    <w:rsid w:val="004174AA"/>
    <w:rsid w:val="004175E0"/>
    <w:rsid w:val="00417AAD"/>
    <w:rsid w:val="00417C24"/>
    <w:rsid w:val="00420358"/>
    <w:rsid w:val="00420542"/>
    <w:rsid w:val="0042091B"/>
    <w:rsid w:val="00420B99"/>
    <w:rsid w:val="004212DF"/>
    <w:rsid w:val="00421875"/>
    <w:rsid w:val="004221BB"/>
    <w:rsid w:val="004221C1"/>
    <w:rsid w:val="004221F7"/>
    <w:rsid w:val="004224D7"/>
    <w:rsid w:val="00422705"/>
    <w:rsid w:val="00422740"/>
    <w:rsid w:val="00422835"/>
    <w:rsid w:val="004230BA"/>
    <w:rsid w:val="00423288"/>
    <w:rsid w:val="004236E8"/>
    <w:rsid w:val="004242E5"/>
    <w:rsid w:val="004245F7"/>
    <w:rsid w:val="004246FC"/>
    <w:rsid w:val="00424B0A"/>
    <w:rsid w:val="00425416"/>
    <w:rsid w:val="004256CD"/>
    <w:rsid w:val="00425E25"/>
    <w:rsid w:val="00426067"/>
    <w:rsid w:val="00426A11"/>
    <w:rsid w:val="00426ECF"/>
    <w:rsid w:val="004274F7"/>
    <w:rsid w:val="00427671"/>
    <w:rsid w:val="00427916"/>
    <w:rsid w:val="00427E10"/>
    <w:rsid w:val="00430056"/>
    <w:rsid w:val="004300AD"/>
    <w:rsid w:val="00430E65"/>
    <w:rsid w:val="004311D6"/>
    <w:rsid w:val="004315AA"/>
    <w:rsid w:val="004328D2"/>
    <w:rsid w:val="00432D2D"/>
    <w:rsid w:val="00432F5C"/>
    <w:rsid w:val="00433186"/>
    <w:rsid w:val="004340AD"/>
    <w:rsid w:val="00434DBC"/>
    <w:rsid w:val="00435286"/>
    <w:rsid w:val="0043630B"/>
    <w:rsid w:val="00436406"/>
    <w:rsid w:val="00436852"/>
    <w:rsid w:val="00436C19"/>
    <w:rsid w:val="00437B0A"/>
    <w:rsid w:val="00437D4C"/>
    <w:rsid w:val="00437D9F"/>
    <w:rsid w:val="00437FED"/>
    <w:rsid w:val="00441203"/>
    <w:rsid w:val="004412AD"/>
    <w:rsid w:val="00441517"/>
    <w:rsid w:val="00441C4E"/>
    <w:rsid w:val="00441F3A"/>
    <w:rsid w:val="00442161"/>
    <w:rsid w:val="004421E0"/>
    <w:rsid w:val="00442550"/>
    <w:rsid w:val="00442D2B"/>
    <w:rsid w:val="00444620"/>
    <w:rsid w:val="00444C05"/>
    <w:rsid w:val="00444D5B"/>
    <w:rsid w:val="00444F54"/>
    <w:rsid w:val="00445638"/>
    <w:rsid w:val="004456F4"/>
    <w:rsid w:val="004457D2"/>
    <w:rsid w:val="00446F75"/>
    <w:rsid w:val="00447367"/>
    <w:rsid w:val="00447977"/>
    <w:rsid w:val="00447AA0"/>
    <w:rsid w:val="00447CAD"/>
    <w:rsid w:val="00450A9B"/>
    <w:rsid w:val="00452238"/>
    <w:rsid w:val="0045243C"/>
    <w:rsid w:val="004524A1"/>
    <w:rsid w:val="00452E36"/>
    <w:rsid w:val="00453149"/>
    <w:rsid w:val="00453592"/>
    <w:rsid w:val="00454FCD"/>
    <w:rsid w:val="00455177"/>
    <w:rsid w:val="0045532D"/>
    <w:rsid w:val="0045562F"/>
    <w:rsid w:val="00455899"/>
    <w:rsid w:val="00455D9E"/>
    <w:rsid w:val="00455DBA"/>
    <w:rsid w:val="004562E0"/>
    <w:rsid w:val="00456A52"/>
    <w:rsid w:val="00456D79"/>
    <w:rsid w:val="00456E55"/>
    <w:rsid w:val="00456F44"/>
    <w:rsid w:val="00457260"/>
    <w:rsid w:val="004572EE"/>
    <w:rsid w:val="00457322"/>
    <w:rsid w:val="0045741C"/>
    <w:rsid w:val="004576B7"/>
    <w:rsid w:val="004602E2"/>
    <w:rsid w:val="004603E6"/>
    <w:rsid w:val="00460756"/>
    <w:rsid w:val="00460906"/>
    <w:rsid w:val="00461448"/>
    <w:rsid w:val="00461A21"/>
    <w:rsid w:val="00461CD0"/>
    <w:rsid w:val="00461DA1"/>
    <w:rsid w:val="00461F27"/>
    <w:rsid w:val="00461F6B"/>
    <w:rsid w:val="00462635"/>
    <w:rsid w:val="004627DB"/>
    <w:rsid w:val="00462909"/>
    <w:rsid w:val="00462BCF"/>
    <w:rsid w:val="0046393B"/>
    <w:rsid w:val="00463D48"/>
    <w:rsid w:val="00464277"/>
    <w:rsid w:val="004644C0"/>
    <w:rsid w:val="0046473C"/>
    <w:rsid w:val="004647C2"/>
    <w:rsid w:val="00464B82"/>
    <w:rsid w:val="00464B83"/>
    <w:rsid w:val="00464EFD"/>
    <w:rsid w:val="00464F3A"/>
    <w:rsid w:val="004650EA"/>
    <w:rsid w:val="0046549B"/>
    <w:rsid w:val="004655B0"/>
    <w:rsid w:val="004655C9"/>
    <w:rsid w:val="004661F0"/>
    <w:rsid w:val="004662B9"/>
    <w:rsid w:val="0046654B"/>
    <w:rsid w:val="00466B8C"/>
    <w:rsid w:val="00467867"/>
    <w:rsid w:val="00467FBC"/>
    <w:rsid w:val="00470D33"/>
    <w:rsid w:val="00470E10"/>
    <w:rsid w:val="004716F8"/>
    <w:rsid w:val="00471F0F"/>
    <w:rsid w:val="004739A1"/>
    <w:rsid w:val="00473AB9"/>
    <w:rsid w:val="00473C29"/>
    <w:rsid w:val="00473DFA"/>
    <w:rsid w:val="00474143"/>
    <w:rsid w:val="00474F8E"/>
    <w:rsid w:val="00475330"/>
    <w:rsid w:val="0047618D"/>
    <w:rsid w:val="0047622F"/>
    <w:rsid w:val="00476604"/>
    <w:rsid w:val="00476DEB"/>
    <w:rsid w:val="00476EEC"/>
    <w:rsid w:val="0047712D"/>
    <w:rsid w:val="0047738F"/>
    <w:rsid w:val="0047778A"/>
    <w:rsid w:val="004778C8"/>
    <w:rsid w:val="004779D4"/>
    <w:rsid w:val="004801F4"/>
    <w:rsid w:val="004803D2"/>
    <w:rsid w:val="00480A37"/>
    <w:rsid w:val="00480AC6"/>
    <w:rsid w:val="00480CF4"/>
    <w:rsid w:val="004813C9"/>
    <w:rsid w:val="004814E0"/>
    <w:rsid w:val="00481785"/>
    <w:rsid w:val="0048237F"/>
    <w:rsid w:val="004825A4"/>
    <w:rsid w:val="0048267D"/>
    <w:rsid w:val="00483244"/>
    <w:rsid w:val="00483FB2"/>
    <w:rsid w:val="00484008"/>
    <w:rsid w:val="004846C4"/>
    <w:rsid w:val="00484721"/>
    <w:rsid w:val="0048490D"/>
    <w:rsid w:val="00484A2B"/>
    <w:rsid w:val="00484F6F"/>
    <w:rsid w:val="00484FC2"/>
    <w:rsid w:val="004854A0"/>
    <w:rsid w:val="00485629"/>
    <w:rsid w:val="00485702"/>
    <w:rsid w:val="00485732"/>
    <w:rsid w:val="00485966"/>
    <w:rsid w:val="00486933"/>
    <w:rsid w:val="00486D93"/>
    <w:rsid w:val="004876BC"/>
    <w:rsid w:val="00487A86"/>
    <w:rsid w:val="00487AF4"/>
    <w:rsid w:val="00487F9C"/>
    <w:rsid w:val="00490DB2"/>
    <w:rsid w:val="00490EA4"/>
    <w:rsid w:val="00490F2A"/>
    <w:rsid w:val="004912C9"/>
    <w:rsid w:val="004912FB"/>
    <w:rsid w:val="004916D6"/>
    <w:rsid w:val="00491B6F"/>
    <w:rsid w:val="00491FA5"/>
    <w:rsid w:val="00492AEB"/>
    <w:rsid w:val="004933CD"/>
    <w:rsid w:val="00493423"/>
    <w:rsid w:val="00493C44"/>
    <w:rsid w:val="00493D74"/>
    <w:rsid w:val="00494AAA"/>
    <w:rsid w:val="00494FCB"/>
    <w:rsid w:val="004951E9"/>
    <w:rsid w:val="004953F7"/>
    <w:rsid w:val="004965AE"/>
    <w:rsid w:val="00496DFE"/>
    <w:rsid w:val="0049702E"/>
    <w:rsid w:val="00497124"/>
    <w:rsid w:val="0049750D"/>
    <w:rsid w:val="00497945"/>
    <w:rsid w:val="004A0034"/>
    <w:rsid w:val="004A0313"/>
    <w:rsid w:val="004A039A"/>
    <w:rsid w:val="004A0452"/>
    <w:rsid w:val="004A0E81"/>
    <w:rsid w:val="004A1AB7"/>
    <w:rsid w:val="004A1E33"/>
    <w:rsid w:val="004A2DF8"/>
    <w:rsid w:val="004A3546"/>
    <w:rsid w:val="004A3D0F"/>
    <w:rsid w:val="004A475E"/>
    <w:rsid w:val="004A4CCC"/>
    <w:rsid w:val="004A4D1D"/>
    <w:rsid w:val="004A4F3E"/>
    <w:rsid w:val="004A52F3"/>
    <w:rsid w:val="004A5E9F"/>
    <w:rsid w:val="004A65B4"/>
    <w:rsid w:val="004A689F"/>
    <w:rsid w:val="004A6949"/>
    <w:rsid w:val="004A7883"/>
    <w:rsid w:val="004A7AF8"/>
    <w:rsid w:val="004A7E1A"/>
    <w:rsid w:val="004B07EC"/>
    <w:rsid w:val="004B09C8"/>
    <w:rsid w:val="004B0A0B"/>
    <w:rsid w:val="004B0E9A"/>
    <w:rsid w:val="004B128B"/>
    <w:rsid w:val="004B1F35"/>
    <w:rsid w:val="004B1FBB"/>
    <w:rsid w:val="004B2605"/>
    <w:rsid w:val="004B27F3"/>
    <w:rsid w:val="004B2E2E"/>
    <w:rsid w:val="004B3252"/>
    <w:rsid w:val="004B3442"/>
    <w:rsid w:val="004B3966"/>
    <w:rsid w:val="004B412B"/>
    <w:rsid w:val="004B4538"/>
    <w:rsid w:val="004B484E"/>
    <w:rsid w:val="004B4C0A"/>
    <w:rsid w:val="004B4CCA"/>
    <w:rsid w:val="004B4DB3"/>
    <w:rsid w:val="004B65B8"/>
    <w:rsid w:val="004B6664"/>
    <w:rsid w:val="004B6C73"/>
    <w:rsid w:val="004B7831"/>
    <w:rsid w:val="004B7E95"/>
    <w:rsid w:val="004C09B0"/>
    <w:rsid w:val="004C1FBC"/>
    <w:rsid w:val="004C27C6"/>
    <w:rsid w:val="004C28CA"/>
    <w:rsid w:val="004C31CC"/>
    <w:rsid w:val="004C32FB"/>
    <w:rsid w:val="004C34D5"/>
    <w:rsid w:val="004C3823"/>
    <w:rsid w:val="004C393A"/>
    <w:rsid w:val="004C3DD5"/>
    <w:rsid w:val="004C3E79"/>
    <w:rsid w:val="004C40BD"/>
    <w:rsid w:val="004C45B4"/>
    <w:rsid w:val="004C4D1F"/>
    <w:rsid w:val="004C5C41"/>
    <w:rsid w:val="004C691F"/>
    <w:rsid w:val="004C795D"/>
    <w:rsid w:val="004C79F3"/>
    <w:rsid w:val="004C7C32"/>
    <w:rsid w:val="004C7F19"/>
    <w:rsid w:val="004D016D"/>
    <w:rsid w:val="004D0A21"/>
    <w:rsid w:val="004D128B"/>
    <w:rsid w:val="004D1B41"/>
    <w:rsid w:val="004D345C"/>
    <w:rsid w:val="004D3484"/>
    <w:rsid w:val="004D3661"/>
    <w:rsid w:val="004D3E91"/>
    <w:rsid w:val="004D51EC"/>
    <w:rsid w:val="004D56A5"/>
    <w:rsid w:val="004D67FD"/>
    <w:rsid w:val="004D737F"/>
    <w:rsid w:val="004D7C97"/>
    <w:rsid w:val="004E01C6"/>
    <w:rsid w:val="004E05CE"/>
    <w:rsid w:val="004E081F"/>
    <w:rsid w:val="004E0F84"/>
    <w:rsid w:val="004E1075"/>
    <w:rsid w:val="004E12DB"/>
    <w:rsid w:val="004E172A"/>
    <w:rsid w:val="004E1F3E"/>
    <w:rsid w:val="004E1FEC"/>
    <w:rsid w:val="004E28EB"/>
    <w:rsid w:val="004E3F28"/>
    <w:rsid w:val="004E4952"/>
    <w:rsid w:val="004E5000"/>
    <w:rsid w:val="004E54E5"/>
    <w:rsid w:val="004E598B"/>
    <w:rsid w:val="004E5E03"/>
    <w:rsid w:val="004E6060"/>
    <w:rsid w:val="004E686C"/>
    <w:rsid w:val="004E699D"/>
    <w:rsid w:val="004E6A7B"/>
    <w:rsid w:val="004E6CD7"/>
    <w:rsid w:val="004E6D0E"/>
    <w:rsid w:val="004E6E2B"/>
    <w:rsid w:val="004E79E6"/>
    <w:rsid w:val="004E7D8F"/>
    <w:rsid w:val="004F0340"/>
    <w:rsid w:val="004F125C"/>
    <w:rsid w:val="004F1544"/>
    <w:rsid w:val="004F15B1"/>
    <w:rsid w:val="004F19A1"/>
    <w:rsid w:val="004F250E"/>
    <w:rsid w:val="004F253F"/>
    <w:rsid w:val="004F2671"/>
    <w:rsid w:val="004F27A1"/>
    <w:rsid w:val="004F29C0"/>
    <w:rsid w:val="004F29CA"/>
    <w:rsid w:val="004F32A8"/>
    <w:rsid w:val="004F3889"/>
    <w:rsid w:val="004F3DBA"/>
    <w:rsid w:val="004F405D"/>
    <w:rsid w:val="004F4E92"/>
    <w:rsid w:val="004F4F2A"/>
    <w:rsid w:val="004F51D3"/>
    <w:rsid w:val="004F541C"/>
    <w:rsid w:val="004F555D"/>
    <w:rsid w:val="004F5ABD"/>
    <w:rsid w:val="004F62BD"/>
    <w:rsid w:val="004F6354"/>
    <w:rsid w:val="004F6988"/>
    <w:rsid w:val="004F6B5E"/>
    <w:rsid w:val="004F6D2D"/>
    <w:rsid w:val="004F6F4C"/>
    <w:rsid w:val="004F7547"/>
    <w:rsid w:val="004F77F9"/>
    <w:rsid w:val="004F7A18"/>
    <w:rsid w:val="004F7C6A"/>
    <w:rsid w:val="00501331"/>
    <w:rsid w:val="00501475"/>
    <w:rsid w:val="00501697"/>
    <w:rsid w:val="00501C5E"/>
    <w:rsid w:val="00501C75"/>
    <w:rsid w:val="00501F57"/>
    <w:rsid w:val="00502020"/>
    <w:rsid w:val="005020BC"/>
    <w:rsid w:val="005022BB"/>
    <w:rsid w:val="00502A36"/>
    <w:rsid w:val="00502BFD"/>
    <w:rsid w:val="00504192"/>
    <w:rsid w:val="005047F4"/>
    <w:rsid w:val="005056BE"/>
    <w:rsid w:val="00505D80"/>
    <w:rsid w:val="00505E45"/>
    <w:rsid w:val="00506177"/>
    <w:rsid w:val="005064EB"/>
    <w:rsid w:val="0050688C"/>
    <w:rsid w:val="0050704D"/>
    <w:rsid w:val="00507506"/>
    <w:rsid w:val="00507E55"/>
    <w:rsid w:val="005110BE"/>
    <w:rsid w:val="00511670"/>
    <w:rsid w:val="00511769"/>
    <w:rsid w:val="00511A06"/>
    <w:rsid w:val="00511AC7"/>
    <w:rsid w:val="0051220F"/>
    <w:rsid w:val="005124DE"/>
    <w:rsid w:val="0051288F"/>
    <w:rsid w:val="005129F0"/>
    <w:rsid w:val="00512EF1"/>
    <w:rsid w:val="00513350"/>
    <w:rsid w:val="00513BB8"/>
    <w:rsid w:val="0051414F"/>
    <w:rsid w:val="00514663"/>
    <w:rsid w:val="005146F7"/>
    <w:rsid w:val="0051592A"/>
    <w:rsid w:val="00515C24"/>
    <w:rsid w:val="005160B7"/>
    <w:rsid w:val="00516464"/>
    <w:rsid w:val="0051777C"/>
    <w:rsid w:val="005179C5"/>
    <w:rsid w:val="00517D6D"/>
    <w:rsid w:val="00517E5B"/>
    <w:rsid w:val="00520989"/>
    <w:rsid w:val="005209B9"/>
    <w:rsid w:val="00520BCF"/>
    <w:rsid w:val="00521FDD"/>
    <w:rsid w:val="0052207C"/>
    <w:rsid w:val="005223E7"/>
    <w:rsid w:val="00522C55"/>
    <w:rsid w:val="005232CD"/>
    <w:rsid w:val="005233C1"/>
    <w:rsid w:val="00523C8D"/>
    <w:rsid w:val="005243DB"/>
    <w:rsid w:val="0052479C"/>
    <w:rsid w:val="00524C79"/>
    <w:rsid w:val="00524DC7"/>
    <w:rsid w:val="00524DF0"/>
    <w:rsid w:val="005250BE"/>
    <w:rsid w:val="005250E9"/>
    <w:rsid w:val="005253A9"/>
    <w:rsid w:val="00525686"/>
    <w:rsid w:val="00525B25"/>
    <w:rsid w:val="00525FB0"/>
    <w:rsid w:val="00526809"/>
    <w:rsid w:val="00526E06"/>
    <w:rsid w:val="0052707F"/>
    <w:rsid w:val="00527248"/>
    <w:rsid w:val="0052757C"/>
    <w:rsid w:val="00527659"/>
    <w:rsid w:val="00527829"/>
    <w:rsid w:val="00527847"/>
    <w:rsid w:val="005278C2"/>
    <w:rsid w:val="00527A2B"/>
    <w:rsid w:val="00530EBC"/>
    <w:rsid w:val="005310FC"/>
    <w:rsid w:val="0053111A"/>
    <w:rsid w:val="00531130"/>
    <w:rsid w:val="00531B78"/>
    <w:rsid w:val="00531E66"/>
    <w:rsid w:val="00532534"/>
    <w:rsid w:val="00532819"/>
    <w:rsid w:val="0053281C"/>
    <w:rsid w:val="005329A3"/>
    <w:rsid w:val="00532A35"/>
    <w:rsid w:val="005334FC"/>
    <w:rsid w:val="0053391A"/>
    <w:rsid w:val="0053399B"/>
    <w:rsid w:val="005342D5"/>
    <w:rsid w:val="00534E43"/>
    <w:rsid w:val="00534EA3"/>
    <w:rsid w:val="00535742"/>
    <w:rsid w:val="00535B7E"/>
    <w:rsid w:val="0053715B"/>
    <w:rsid w:val="00537707"/>
    <w:rsid w:val="0053785D"/>
    <w:rsid w:val="00537F6F"/>
    <w:rsid w:val="005402F1"/>
    <w:rsid w:val="005408E8"/>
    <w:rsid w:val="005408FA"/>
    <w:rsid w:val="00540A00"/>
    <w:rsid w:val="00540E07"/>
    <w:rsid w:val="0054100C"/>
    <w:rsid w:val="00541210"/>
    <w:rsid w:val="00541230"/>
    <w:rsid w:val="005413A5"/>
    <w:rsid w:val="00541484"/>
    <w:rsid w:val="00541BE0"/>
    <w:rsid w:val="005421EE"/>
    <w:rsid w:val="005424DB"/>
    <w:rsid w:val="00542638"/>
    <w:rsid w:val="00542FAF"/>
    <w:rsid w:val="005438A5"/>
    <w:rsid w:val="00543A68"/>
    <w:rsid w:val="00543CE2"/>
    <w:rsid w:val="00543ED0"/>
    <w:rsid w:val="005442FB"/>
    <w:rsid w:val="00545223"/>
    <w:rsid w:val="00545BE9"/>
    <w:rsid w:val="00545CDE"/>
    <w:rsid w:val="005463A1"/>
    <w:rsid w:val="00546737"/>
    <w:rsid w:val="00546B6A"/>
    <w:rsid w:val="00546D41"/>
    <w:rsid w:val="00547B94"/>
    <w:rsid w:val="0055036E"/>
    <w:rsid w:val="00550878"/>
    <w:rsid w:val="00550964"/>
    <w:rsid w:val="00550C9C"/>
    <w:rsid w:val="00550D53"/>
    <w:rsid w:val="005515FC"/>
    <w:rsid w:val="005522BE"/>
    <w:rsid w:val="00552489"/>
    <w:rsid w:val="005529F4"/>
    <w:rsid w:val="00553286"/>
    <w:rsid w:val="005534BC"/>
    <w:rsid w:val="005543B7"/>
    <w:rsid w:val="00554815"/>
    <w:rsid w:val="00554B4A"/>
    <w:rsid w:val="00554C07"/>
    <w:rsid w:val="00554E2F"/>
    <w:rsid w:val="005559AA"/>
    <w:rsid w:val="00555FD2"/>
    <w:rsid w:val="005563CC"/>
    <w:rsid w:val="005565CD"/>
    <w:rsid w:val="00556BC5"/>
    <w:rsid w:val="00556E2F"/>
    <w:rsid w:val="00556FDA"/>
    <w:rsid w:val="005574EE"/>
    <w:rsid w:val="00560543"/>
    <w:rsid w:val="0056074F"/>
    <w:rsid w:val="00560A7C"/>
    <w:rsid w:val="00561095"/>
    <w:rsid w:val="00561F7D"/>
    <w:rsid w:val="00562354"/>
    <w:rsid w:val="00562452"/>
    <w:rsid w:val="005624A2"/>
    <w:rsid w:val="005625E6"/>
    <w:rsid w:val="0056312B"/>
    <w:rsid w:val="00563580"/>
    <w:rsid w:val="00563DCD"/>
    <w:rsid w:val="00564076"/>
    <w:rsid w:val="00564117"/>
    <w:rsid w:val="0056513B"/>
    <w:rsid w:val="005651AF"/>
    <w:rsid w:val="00565F3F"/>
    <w:rsid w:val="005663F4"/>
    <w:rsid w:val="00566CAB"/>
    <w:rsid w:val="0056775F"/>
    <w:rsid w:val="00567FC7"/>
    <w:rsid w:val="00570540"/>
    <w:rsid w:val="005708C3"/>
    <w:rsid w:val="00570D68"/>
    <w:rsid w:val="00570DB8"/>
    <w:rsid w:val="00571AFA"/>
    <w:rsid w:val="00571DF5"/>
    <w:rsid w:val="00571E19"/>
    <w:rsid w:val="00571FFC"/>
    <w:rsid w:val="00572B9A"/>
    <w:rsid w:val="00573130"/>
    <w:rsid w:val="00573350"/>
    <w:rsid w:val="005746F4"/>
    <w:rsid w:val="00574F14"/>
    <w:rsid w:val="00574FA3"/>
    <w:rsid w:val="005752B0"/>
    <w:rsid w:val="00575944"/>
    <w:rsid w:val="00575A95"/>
    <w:rsid w:val="00575B05"/>
    <w:rsid w:val="0057649A"/>
    <w:rsid w:val="00576555"/>
    <w:rsid w:val="0057694F"/>
    <w:rsid w:val="00577995"/>
    <w:rsid w:val="005779D1"/>
    <w:rsid w:val="005809AB"/>
    <w:rsid w:val="005809FD"/>
    <w:rsid w:val="00580E28"/>
    <w:rsid w:val="00580FDE"/>
    <w:rsid w:val="005815F5"/>
    <w:rsid w:val="00581878"/>
    <w:rsid w:val="00581FD4"/>
    <w:rsid w:val="005823D4"/>
    <w:rsid w:val="005827DE"/>
    <w:rsid w:val="00584073"/>
    <w:rsid w:val="0058457D"/>
    <w:rsid w:val="00584990"/>
    <w:rsid w:val="00584CC3"/>
    <w:rsid w:val="00585BEB"/>
    <w:rsid w:val="00585CBA"/>
    <w:rsid w:val="00585DF2"/>
    <w:rsid w:val="00586A58"/>
    <w:rsid w:val="00586DA1"/>
    <w:rsid w:val="00586FF7"/>
    <w:rsid w:val="00587356"/>
    <w:rsid w:val="00587669"/>
    <w:rsid w:val="005879F8"/>
    <w:rsid w:val="0059006E"/>
    <w:rsid w:val="005901EB"/>
    <w:rsid w:val="00590AF4"/>
    <w:rsid w:val="00590BB4"/>
    <w:rsid w:val="00590F11"/>
    <w:rsid w:val="0059122C"/>
    <w:rsid w:val="00591C27"/>
    <w:rsid w:val="00591C86"/>
    <w:rsid w:val="00592243"/>
    <w:rsid w:val="0059265B"/>
    <w:rsid w:val="00592918"/>
    <w:rsid w:val="00593017"/>
    <w:rsid w:val="00593457"/>
    <w:rsid w:val="005935F3"/>
    <w:rsid w:val="00593818"/>
    <w:rsid w:val="005939AC"/>
    <w:rsid w:val="00593C53"/>
    <w:rsid w:val="005941F9"/>
    <w:rsid w:val="0059425E"/>
    <w:rsid w:val="00594303"/>
    <w:rsid w:val="00594882"/>
    <w:rsid w:val="005957F0"/>
    <w:rsid w:val="00595DD1"/>
    <w:rsid w:val="00596D44"/>
    <w:rsid w:val="00596D68"/>
    <w:rsid w:val="00597697"/>
    <w:rsid w:val="00597960"/>
    <w:rsid w:val="005A04B1"/>
    <w:rsid w:val="005A0601"/>
    <w:rsid w:val="005A0BEC"/>
    <w:rsid w:val="005A119C"/>
    <w:rsid w:val="005A1AF0"/>
    <w:rsid w:val="005A27C2"/>
    <w:rsid w:val="005A33F4"/>
    <w:rsid w:val="005A35D1"/>
    <w:rsid w:val="005A377B"/>
    <w:rsid w:val="005A3C7F"/>
    <w:rsid w:val="005A3E84"/>
    <w:rsid w:val="005A5101"/>
    <w:rsid w:val="005A52B5"/>
    <w:rsid w:val="005A530C"/>
    <w:rsid w:val="005A5573"/>
    <w:rsid w:val="005A5587"/>
    <w:rsid w:val="005A5681"/>
    <w:rsid w:val="005A598E"/>
    <w:rsid w:val="005A59C6"/>
    <w:rsid w:val="005A5A7A"/>
    <w:rsid w:val="005A5EB7"/>
    <w:rsid w:val="005A6D64"/>
    <w:rsid w:val="005A73BD"/>
    <w:rsid w:val="005A746D"/>
    <w:rsid w:val="005A763E"/>
    <w:rsid w:val="005A7649"/>
    <w:rsid w:val="005A7DDC"/>
    <w:rsid w:val="005B0215"/>
    <w:rsid w:val="005B09B1"/>
    <w:rsid w:val="005B11B0"/>
    <w:rsid w:val="005B1436"/>
    <w:rsid w:val="005B1966"/>
    <w:rsid w:val="005B2223"/>
    <w:rsid w:val="005B2913"/>
    <w:rsid w:val="005B2D45"/>
    <w:rsid w:val="005B3050"/>
    <w:rsid w:val="005B39FE"/>
    <w:rsid w:val="005B3CE3"/>
    <w:rsid w:val="005B43C0"/>
    <w:rsid w:val="005B4974"/>
    <w:rsid w:val="005B4B7B"/>
    <w:rsid w:val="005B4B7C"/>
    <w:rsid w:val="005B4C81"/>
    <w:rsid w:val="005B4DC6"/>
    <w:rsid w:val="005B4FA4"/>
    <w:rsid w:val="005B5B11"/>
    <w:rsid w:val="005B5E04"/>
    <w:rsid w:val="005B648E"/>
    <w:rsid w:val="005B6526"/>
    <w:rsid w:val="005B6B4A"/>
    <w:rsid w:val="005B6FA1"/>
    <w:rsid w:val="005B703D"/>
    <w:rsid w:val="005B7707"/>
    <w:rsid w:val="005B7926"/>
    <w:rsid w:val="005B7CA1"/>
    <w:rsid w:val="005C001A"/>
    <w:rsid w:val="005C009D"/>
    <w:rsid w:val="005C00DA"/>
    <w:rsid w:val="005C00EF"/>
    <w:rsid w:val="005C03E0"/>
    <w:rsid w:val="005C07C1"/>
    <w:rsid w:val="005C0A79"/>
    <w:rsid w:val="005C143B"/>
    <w:rsid w:val="005C22C5"/>
    <w:rsid w:val="005C2B73"/>
    <w:rsid w:val="005C329B"/>
    <w:rsid w:val="005C37A1"/>
    <w:rsid w:val="005C3E8E"/>
    <w:rsid w:val="005C3F16"/>
    <w:rsid w:val="005C4B30"/>
    <w:rsid w:val="005C4C03"/>
    <w:rsid w:val="005C56D2"/>
    <w:rsid w:val="005C6996"/>
    <w:rsid w:val="005C69FA"/>
    <w:rsid w:val="005C6EA9"/>
    <w:rsid w:val="005C6F7B"/>
    <w:rsid w:val="005C70EE"/>
    <w:rsid w:val="005C7610"/>
    <w:rsid w:val="005C7A10"/>
    <w:rsid w:val="005D00B1"/>
    <w:rsid w:val="005D01FA"/>
    <w:rsid w:val="005D0476"/>
    <w:rsid w:val="005D0A14"/>
    <w:rsid w:val="005D0AFF"/>
    <w:rsid w:val="005D15FD"/>
    <w:rsid w:val="005D1A8B"/>
    <w:rsid w:val="005D1F45"/>
    <w:rsid w:val="005D25F0"/>
    <w:rsid w:val="005D34A8"/>
    <w:rsid w:val="005D357F"/>
    <w:rsid w:val="005D3CBE"/>
    <w:rsid w:val="005D3E6F"/>
    <w:rsid w:val="005D3FE3"/>
    <w:rsid w:val="005D409D"/>
    <w:rsid w:val="005D4858"/>
    <w:rsid w:val="005D496F"/>
    <w:rsid w:val="005D5335"/>
    <w:rsid w:val="005D5466"/>
    <w:rsid w:val="005D569B"/>
    <w:rsid w:val="005D678B"/>
    <w:rsid w:val="005D70A3"/>
    <w:rsid w:val="005E02EF"/>
    <w:rsid w:val="005E0329"/>
    <w:rsid w:val="005E05EB"/>
    <w:rsid w:val="005E0B0D"/>
    <w:rsid w:val="005E0EA2"/>
    <w:rsid w:val="005E1012"/>
    <w:rsid w:val="005E11E3"/>
    <w:rsid w:val="005E145E"/>
    <w:rsid w:val="005E16EB"/>
    <w:rsid w:val="005E16FD"/>
    <w:rsid w:val="005E1F42"/>
    <w:rsid w:val="005E1FCF"/>
    <w:rsid w:val="005E2C06"/>
    <w:rsid w:val="005E2DDE"/>
    <w:rsid w:val="005E380F"/>
    <w:rsid w:val="005E400E"/>
    <w:rsid w:val="005E4AD2"/>
    <w:rsid w:val="005E4C5A"/>
    <w:rsid w:val="005E4C8C"/>
    <w:rsid w:val="005E4E92"/>
    <w:rsid w:val="005E4F91"/>
    <w:rsid w:val="005E505E"/>
    <w:rsid w:val="005E5B24"/>
    <w:rsid w:val="005E5DDB"/>
    <w:rsid w:val="005E5FCB"/>
    <w:rsid w:val="005E650A"/>
    <w:rsid w:val="005E6CD6"/>
    <w:rsid w:val="005E6F14"/>
    <w:rsid w:val="005E6F1D"/>
    <w:rsid w:val="005E6F4B"/>
    <w:rsid w:val="005E7137"/>
    <w:rsid w:val="005E764F"/>
    <w:rsid w:val="005F046E"/>
    <w:rsid w:val="005F079C"/>
    <w:rsid w:val="005F0D0A"/>
    <w:rsid w:val="005F11F6"/>
    <w:rsid w:val="005F166A"/>
    <w:rsid w:val="005F1720"/>
    <w:rsid w:val="005F1758"/>
    <w:rsid w:val="005F18FB"/>
    <w:rsid w:val="005F1939"/>
    <w:rsid w:val="005F1D31"/>
    <w:rsid w:val="005F28FC"/>
    <w:rsid w:val="005F2CAB"/>
    <w:rsid w:val="005F3C7D"/>
    <w:rsid w:val="005F439A"/>
    <w:rsid w:val="005F4821"/>
    <w:rsid w:val="005F5125"/>
    <w:rsid w:val="005F514C"/>
    <w:rsid w:val="005F5305"/>
    <w:rsid w:val="005F557E"/>
    <w:rsid w:val="005F58BE"/>
    <w:rsid w:val="005F7115"/>
    <w:rsid w:val="005F7666"/>
    <w:rsid w:val="005F77FC"/>
    <w:rsid w:val="00600640"/>
    <w:rsid w:val="00600BB7"/>
    <w:rsid w:val="00600FBF"/>
    <w:rsid w:val="00601631"/>
    <w:rsid w:val="0060164A"/>
    <w:rsid w:val="00601792"/>
    <w:rsid w:val="006017F0"/>
    <w:rsid w:val="00601DCE"/>
    <w:rsid w:val="00601DDD"/>
    <w:rsid w:val="00602149"/>
    <w:rsid w:val="00602562"/>
    <w:rsid w:val="00602C3C"/>
    <w:rsid w:val="00602EB2"/>
    <w:rsid w:val="00602EFF"/>
    <w:rsid w:val="0060305E"/>
    <w:rsid w:val="00603509"/>
    <w:rsid w:val="00603CFD"/>
    <w:rsid w:val="00604453"/>
    <w:rsid w:val="006047BE"/>
    <w:rsid w:val="006056C4"/>
    <w:rsid w:val="006057AF"/>
    <w:rsid w:val="00605E8F"/>
    <w:rsid w:val="00606D17"/>
    <w:rsid w:val="0060709D"/>
    <w:rsid w:val="00607142"/>
    <w:rsid w:val="006076D7"/>
    <w:rsid w:val="00607A37"/>
    <w:rsid w:val="00607A6B"/>
    <w:rsid w:val="00607E74"/>
    <w:rsid w:val="00607F2D"/>
    <w:rsid w:val="006104EF"/>
    <w:rsid w:val="006109B0"/>
    <w:rsid w:val="006109ED"/>
    <w:rsid w:val="00610E0A"/>
    <w:rsid w:val="00611055"/>
    <w:rsid w:val="00611609"/>
    <w:rsid w:val="00611D6E"/>
    <w:rsid w:val="00611E93"/>
    <w:rsid w:val="00612FAB"/>
    <w:rsid w:val="006131B8"/>
    <w:rsid w:val="006132F4"/>
    <w:rsid w:val="00613808"/>
    <w:rsid w:val="00613A44"/>
    <w:rsid w:val="00613BD2"/>
    <w:rsid w:val="00613F52"/>
    <w:rsid w:val="00613FA2"/>
    <w:rsid w:val="00614B3A"/>
    <w:rsid w:val="00614DC3"/>
    <w:rsid w:val="00615915"/>
    <w:rsid w:val="00616780"/>
    <w:rsid w:val="00616B02"/>
    <w:rsid w:val="0061713B"/>
    <w:rsid w:val="0061738C"/>
    <w:rsid w:val="00617C4C"/>
    <w:rsid w:val="00617D3C"/>
    <w:rsid w:val="00617D6B"/>
    <w:rsid w:val="006200E3"/>
    <w:rsid w:val="00620303"/>
    <w:rsid w:val="006203D0"/>
    <w:rsid w:val="0062066F"/>
    <w:rsid w:val="00620F3E"/>
    <w:rsid w:val="00621471"/>
    <w:rsid w:val="00621F97"/>
    <w:rsid w:val="00622862"/>
    <w:rsid w:val="0062338C"/>
    <w:rsid w:val="00623431"/>
    <w:rsid w:val="006237F5"/>
    <w:rsid w:val="006238AB"/>
    <w:rsid w:val="00623AAC"/>
    <w:rsid w:val="00624221"/>
    <w:rsid w:val="006245EA"/>
    <w:rsid w:val="0062475D"/>
    <w:rsid w:val="006248CA"/>
    <w:rsid w:val="00624B7C"/>
    <w:rsid w:val="0062697B"/>
    <w:rsid w:val="00626B1F"/>
    <w:rsid w:val="00627047"/>
    <w:rsid w:val="00627F14"/>
    <w:rsid w:val="00630168"/>
    <w:rsid w:val="00630B33"/>
    <w:rsid w:val="00630C39"/>
    <w:rsid w:val="00630E9A"/>
    <w:rsid w:val="00630F7C"/>
    <w:rsid w:val="00631342"/>
    <w:rsid w:val="006318AA"/>
    <w:rsid w:val="00631D4E"/>
    <w:rsid w:val="0063213D"/>
    <w:rsid w:val="006322C6"/>
    <w:rsid w:val="00632700"/>
    <w:rsid w:val="006339A5"/>
    <w:rsid w:val="00633DE1"/>
    <w:rsid w:val="0063466D"/>
    <w:rsid w:val="006347F1"/>
    <w:rsid w:val="00634821"/>
    <w:rsid w:val="00634827"/>
    <w:rsid w:val="00634973"/>
    <w:rsid w:val="00634E0B"/>
    <w:rsid w:val="00635265"/>
    <w:rsid w:val="0063551B"/>
    <w:rsid w:val="0063564E"/>
    <w:rsid w:val="00636259"/>
    <w:rsid w:val="006365BA"/>
    <w:rsid w:val="006367DF"/>
    <w:rsid w:val="006372AB"/>
    <w:rsid w:val="00637501"/>
    <w:rsid w:val="00637667"/>
    <w:rsid w:val="0063791A"/>
    <w:rsid w:val="00637EC9"/>
    <w:rsid w:val="006403D7"/>
    <w:rsid w:val="00640626"/>
    <w:rsid w:val="006407E1"/>
    <w:rsid w:val="006409C9"/>
    <w:rsid w:val="00641658"/>
    <w:rsid w:val="00641783"/>
    <w:rsid w:val="0064188D"/>
    <w:rsid w:val="00641B20"/>
    <w:rsid w:val="00641FF8"/>
    <w:rsid w:val="00642019"/>
    <w:rsid w:val="0064213F"/>
    <w:rsid w:val="00642236"/>
    <w:rsid w:val="00642745"/>
    <w:rsid w:val="006427BF"/>
    <w:rsid w:val="00642C32"/>
    <w:rsid w:val="0064304E"/>
    <w:rsid w:val="0064306D"/>
    <w:rsid w:val="006430E6"/>
    <w:rsid w:val="00643990"/>
    <w:rsid w:val="006439F0"/>
    <w:rsid w:val="00643AC4"/>
    <w:rsid w:val="00643FAF"/>
    <w:rsid w:val="00644250"/>
    <w:rsid w:val="006450DB"/>
    <w:rsid w:val="0064569D"/>
    <w:rsid w:val="006458B8"/>
    <w:rsid w:val="00645DDB"/>
    <w:rsid w:val="0064618A"/>
    <w:rsid w:val="00646381"/>
    <w:rsid w:val="00646440"/>
    <w:rsid w:val="00646D72"/>
    <w:rsid w:val="00646E14"/>
    <w:rsid w:val="00650D75"/>
    <w:rsid w:val="006514C4"/>
    <w:rsid w:val="00651B28"/>
    <w:rsid w:val="0065306B"/>
    <w:rsid w:val="0065337D"/>
    <w:rsid w:val="0065358F"/>
    <w:rsid w:val="0065372C"/>
    <w:rsid w:val="00653773"/>
    <w:rsid w:val="00653D6E"/>
    <w:rsid w:val="006540F2"/>
    <w:rsid w:val="0065478D"/>
    <w:rsid w:val="006547F6"/>
    <w:rsid w:val="00654D2F"/>
    <w:rsid w:val="006558E3"/>
    <w:rsid w:val="0065646A"/>
    <w:rsid w:val="00656B42"/>
    <w:rsid w:val="006572CE"/>
    <w:rsid w:val="006577CA"/>
    <w:rsid w:val="00657AC5"/>
    <w:rsid w:val="00657DA8"/>
    <w:rsid w:val="00657DD4"/>
    <w:rsid w:val="00661676"/>
    <w:rsid w:val="00661D8B"/>
    <w:rsid w:val="006622A5"/>
    <w:rsid w:val="006622DD"/>
    <w:rsid w:val="006625E2"/>
    <w:rsid w:val="00662F05"/>
    <w:rsid w:val="00662F33"/>
    <w:rsid w:val="006632F1"/>
    <w:rsid w:val="00663393"/>
    <w:rsid w:val="00663521"/>
    <w:rsid w:val="00663798"/>
    <w:rsid w:val="00663B28"/>
    <w:rsid w:val="00663C50"/>
    <w:rsid w:val="00663EA4"/>
    <w:rsid w:val="00664087"/>
    <w:rsid w:val="00664D74"/>
    <w:rsid w:val="00665D3A"/>
    <w:rsid w:val="0066643A"/>
    <w:rsid w:val="006668D3"/>
    <w:rsid w:val="006669D7"/>
    <w:rsid w:val="00666B9F"/>
    <w:rsid w:val="00666BAE"/>
    <w:rsid w:val="00666EAC"/>
    <w:rsid w:val="00670147"/>
    <w:rsid w:val="00670718"/>
    <w:rsid w:val="006707ED"/>
    <w:rsid w:val="0067083C"/>
    <w:rsid w:val="00670BF6"/>
    <w:rsid w:val="00670F2B"/>
    <w:rsid w:val="0067159F"/>
    <w:rsid w:val="00671976"/>
    <w:rsid w:val="00672416"/>
    <w:rsid w:val="00672D5D"/>
    <w:rsid w:val="00673D81"/>
    <w:rsid w:val="00674214"/>
    <w:rsid w:val="006749A6"/>
    <w:rsid w:val="00674BB7"/>
    <w:rsid w:val="00674C23"/>
    <w:rsid w:val="00674DA6"/>
    <w:rsid w:val="00674E08"/>
    <w:rsid w:val="00675437"/>
    <w:rsid w:val="00675BEF"/>
    <w:rsid w:val="0067612A"/>
    <w:rsid w:val="006764AB"/>
    <w:rsid w:val="00677B37"/>
    <w:rsid w:val="00677BAF"/>
    <w:rsid w:val="006800B7"/>
    <w:rsid w:val="00680A68"/>
    <w:rsid w:val="00680E41"/>
    <w:rsid w:val="00681B8E"/>
    <w:rsid w:val="00681CBB"/>
    <w:rsid w:val="00681E56"/>
    <w:rsid w:val="00682FCA"/>
    <w:rsid w:val="0068303C"/>
    <w:rsid w:val="00683084"/>
    <w:rsid w:val="0068354C"/>
    <w:rsid w:val="0068425C"/>
    <w:rsid w:val="0068506D"/>
    <w:rsid w:val="006855F6"/>
    <w:rsid w:val="006856C6"/>
    <w:rsid w:val="0068647A"/>
    <w:rsid w:val="0068651B"/>
    <w:rsid w:val="00687B60"/>
    <w:rsid w:val="00687F8B"/>
    <w:rsid w:val="00690338"/>
    <w:rsid w:val="0069123F"/>
    <w:rsid w:val="00692352"/>
    <w:rsid w:val="0069331C"/>
    <w:rsid w:val="00693B7B"/>
    <w:rsid w:val="00693BF7"/>
    <w:rsid w:val="006947CD"/>
    <w:rsid w:val="006953E6"/>
    <w:rsid w:val="006954DF"/>
    <w:rsid w:val="00695ED1"/>
    <w:rsid w:val="00696925"/>
    <w:rsid w:val="00696F7C"/>
    <w:rsid w:val="006972E7"/>
    <w:rsid w:val="00697700"/>
    <w:rsid w:val="00697DF0"/>
    <w:rsid w:val="00697E2B"/>
    <w:rsid w:val="006A007D"/>
    <w:rsid w:val="006A0126"/>
    <w:rsid w:val="006A01DF"/>
    <w:rsid w:val="006A0BD6"/>
    <w:rsid w:val="006A0F19"/>
    <w:rsid w:val="006A10D1"/>
    <w:rsid w:val="006A1ADB"/>
    <w:rsid w:val="006A1D54"/>
    <w:rsid w:val="006A24DA"/>
    <w:rsid w:val="006A2544"/>
    <w:rsid w:val="006A2B3C"/>
    <w:rsid w:val="006A2F70"/>
    <w:rsid w:val="006A2FB8"/>
    <w:rsid w:val="006A423D"/>
    <w:rsid w:val="006A498F"/>
    <w:rsid w:val="006A499F"/>
    <w:rsid w:val="006A4A13"/>
    <w:rsid w:val="006A5B07"/>
    <w:rsid w:val="006A5DFD"/>
    <w:rsid w:val="006A6270"/>
    <w:rsid w:val="006A6F9D"/>
    <w:rsid w:val="006A79E9"/>
    <w:rsid w:val="006A7F09"/>
    <w:rsid w:val="006B0674"/>
    <w:rsid w:val="006B0EBD"/>
    <w:rsid w:val="006B10BE"/>
    <w:rsid w:val="006B1E17"/>
    <w:rsid w:val="006B240B"/>
    <w:rsid w:val="006B2871"/>
    <w:rsid w:val="006B29DF"/>
    <w:rsid w:val="006B3644"/>
    <w:rsid w:val="006B3A0A"/>
    <w:rsid w:val="006B3A63"/>
    <w:rsid w:val="006B3E4A"/>
    <w:rsid w:val="006B40E8"/>
    <w:rsid w:val="006B417E"/>
    <w:rsid w:val="006B4882"/>
    <w:rsid w:val="006B5CCE"/>
    <w:rsid w:val="006B5EFF"/>
    <w:rsid w:val="006B64E1"/>
    <w:rsid w:val="006B6DBE"/>
    <w:rsid w:val="006B6ED9"/>
    <w:rsid w:val="006B6F72"/>
    <w:rsid w:val="006B77AD"/>
    <w:rsid w:val="006B78CF"/>
    <w:rsid w:val="006B78F8"/>
    <w:rsid w:val="006C02E1"/>
    <w:rsid w:val="006C0794"/>
    <w:rsid w:val="006C0E89"/>
    <w:rsid w:val="006C147A"/>
    <w:rsid w:val="006C1569"/>
    <w:rsid w:val="006C2124"/>
    <w:rsid w:val="006C2327"/>
    <w:rsid w:val="006C2416"/>
    <w:rsid w:val="006C2883"/>
    <w:rsid w:val="006C318A"/>
    <w:rsid w:val="006C349B"/>
    <w:rsid w:val="006C35A9"/>
    <w:rsid w:val="006C37E9"/>
    <w:rsid w:val="006C3B9D"/>
    <w:rsid w:val="006C3EF8"/>
    <w:rsid w:val="006C547E"/>
    <w:rsid w:val="006C7175"/>
    <w:rsid w:val="006C778C"/>
    <w:rsid w:val="006C7BC0"/>
    <w:rsid w:val="006D03AA"/>
    <w:rsid w:val="006D212C"/>
    <w:rsid w:val="006D2A15"/>
    <w:rsid w:val="006D2DC1"/>
    <w:rsid w:val="006D2E0D"/>
    <w:rsid w:val="006D2FEC"/>
    <w:rsid w:val="006D335B"/>
    <w:rsid w:val="006D3887"/>
    <w:rsid w:val="006D3A06"/>
    <w:rsid w:val="006D3BCD"/>
    <w:rsid w:val="006D3BCF"/>
    <w:rsid w:val="006D3C33"/>
    <w:rsid w:val="006D436D"/>
    <w:rsid w:val="006D4A3E"/>
    <w:rsid w:val="006D4D90"/>
    <w:rsid w:val="006D5183"/>
    <w:rsid w:val="006D5B6F"/>
    <w:rsid w:val="006D5E89"/>
    <w:rsid w:val="006D5EA2"/>
    <w:rsid w:val="006D5F21"/>
    <w:rsid w:val="006D5FAD"/>
    <w:rsid w:val="006D5FCD"/>
    <w:rsid w:val="006D6FBD"/>
    <w:rsid w:val="006E0279"/>
    <w:rsid w:val="006E07D4"/>
    <w:rsid w:val="006E0ACD"/>
    <w:rsid w:val="006E119A"/>
    <w:rsid w:val="006E137F"/>
    <w:rsid w:val="006E1CAC"/>
    <w:rsid w:val="006E21BD"/>
    <w:rsid w:val="006E240D"/>
    <w:rsid w:val="006E244B"/>
    <w:rsid w:val="006E2D58"/>
    <w:rsid w:val="006E3117"/>
    <w:rsid w:val="006E359B"/>
    <w:rsid w:val="006E37B1"/>
    <w:rsid w:val="006E39F4"/>
    <w:rsid w:val="006E414F"/>
    <w:rsid w:val="006E435F"/>
    <w:rsid w:val="006E4612"/>
    <w:rsid w:val="006E4B8C"/>
    <w:rsid w:val="006E53E3"/>
    <w:rsid w:val="006E562B"/>
    <w:rsid w:val="006E59AF"/>
    <w:rsid w:val="006E62FA"/>
    <w:rsid w:val="006E64F3"/>
    <w:rsid w:val="006E6769"/>
    <w:rsid w:val="006E694C"/>
    <w:rsid w:val="006E71FC"/>
    <w:rsid w:val="006E7569"/>
    <w:rsid w:val="006E7EB5"/>
    <w:rsid w:val="006F04A5"/>
    <w:rsid w:val="006F07E9"/>
    <w:rsid w:val="006F0CF6"/>
    <w:rsid w:val="006F1428"/>
    <w:rsid w:val="006F1857"/>
    <w:rsid w:val="006F1A1A"/>
    <w:rsid w:val="006F1A6F"/>
    <w:rsid w:val="006F1B5B"/>
    <w:rsid w:val="006F2B8E"/>
    <w:rsid w:val="006F2BA3"/>
    <w:rsid w:val="006F2CDD"/>
    <w:rsid w:val="006F3336"/>
    <w:rsid w:val="006F3A51"/>
    <w:rsid w:val="006F3C79"/>
    <w:rsid w:val="006F3DBB"/>
    <w:rsid w:val="006F3F2B"/>
    <w:rsid w:val="006F477E"/>
    <w:rsid w:val="006F6548"/>
    <w:rsid w:val="006F6574"/>
    <w:rsid w:val="006F666B"/>
    <w:rsid w:val="006F6957"/>
    <w:rsid w:val="006F6A73"/>
    <w:rsid w:val="006F6CC0"/>
    <w:rsid w:val="006F71A8"/>
    <w:rsid w:val="007004BD"/>
    <w:rsid w:val="00700F4D"/>
    <w:rsid w:val="0070140A"/>
    <w:rsid w:val="00701A9E"/>
    <w:rsid w:val="00701DED"/>
    <w:rsid w:val="00702762"/>
    <w:rsid w:val="00702877"/>
    <w:rsid w:val="0070295F"/>
    <w:rsid w:val="007039CD"/>
    <w:rsid w:val="00704061"/>
    <w:rsid w:val="007042C6"/>
    <w:rsid w:val="00704A61"/>
    <w:rsid w:val="00704F42"/>
    <w:rsid w:val="0070513A"/>
    <w:rsid w:val="007053BA"/>
    <w:rsid w:val="00705F13"/>
    <w:rsid w:val="00706623"/>
    <w:rsid w:val="007067EA"/>
    <w:rsid w:val="0070697C"/>
    <w:rsid w:val="00707018"/>
    <w:rsid w:val="00707250"/>
    <w:rsid w:val="00707336"/>
    <w:rsid w:val="00710B00"/>
    <w:rsid w:val="00710BF8"/>
    <w:rsid w:val="00711997"/>
    <w:rsid w:val="00711CED"/>
    <w:rsid w:val="0071203E"/>
    <w:rsid w:val="00712578"/>
    <w:rsid w:val="00712E7B"/>
    <w:rsid w:val="00712EE4"/>
    <w:rsid w:val="00713EC5"/>
    <w:rsid w:val="00714574"/>
    <w:rsid w:val="007149E2"/>
    <w:rsid w:val="00715394"/>
    <w:rsid w:val="0071543A"/>
    <w:rsid w:val="00715575"/>
    <w:rsid w:val="00715ED9"/>
    <w:rsid w:val="00716306"/>
    <w:rsid w:val="007170EF"/>
    <w:rsid w:val="00717117"/>
    <w:rsid w:val="00717758"/>
    <w:rsid w:val="007178A1"/>
    <w:rsid w:val="00717DC4"/>
    <w:rsid w:val="00717EB7"/>
    <w:rsid w:val="00721100"/>
    <w:rsid w:val="007213B8"/>
    <w:rsid w:val="0072247D"/>
    <w:rsid w:val="00722778"/>
    <w:rsid w:val="007228EB"/>
    <w:rsid w:val="0072329D"/>
    <w:rsid w:val="00723F8B"/>
    <w:rsid w:val="007240BA"/>
    <w:rsid w:val="007247FF"/>
    <w:rsid w:val="007249B6"/>
    <w:rsid w:val="00724AD3"/>
    <w:rsid w:val="007251B8"/>
    <w:rsid w:val="00725846"/>
    <w:rsid w:val="007259F9"/>
    <w:rsid w:val="00725B70"/>
    <w:rsid w:val="00725ED3"/>
    <w:rsid w:val="007263FF"/>
    <w:rsid w:val="00726813"/>
    <w:rsid w:val="00726D49"/>
    <w:rsid w:val="00727119"/>
    <w:rsid w:val="00730823"/>
    <w:rsid w:val="00730A3D"/>
    <w:rsid w:val="00731124"/>
    <w:rsid w:val="00731402"/>
    <w:rsid w:val="007315CB"/>
    <w:rsid w:val="007315E2"/>
    <w:rsid w:val="00731DA1"/>
    <w:rsid w:val="00731DA3"/>
    <w:rsid w:val="00732888"/>
    <w:rsid w:val="00732E3F"/>
    <w:rsid w:val="0073387E"/>
    <w:rsid w:val="0073396D"/>
    <w:rsid w:val="007339E2"/>
    <w:rsid w:val="00733A13"/>
    <w:rsid w:val="00733B55"/>
    <w:rsid w:val="00733C57"/>
    <w:rsid w:val="00733C84"/>
    <w:rsid w:val="00733E31"/>
    <w:rsid w:val="0073449A"/>
    <w:rsid w:val="0073539C"/>
    <w:rsid w:val="007356AC"/>
    <w:rsid w:val="00735A99"/>
    <w:rsid w:val="007364B4"/>
    <w:rsid w:val="00737B2A"/>
    <w:rsid w:val="00737EAA"/>
    <w:rsid w:val="007406D5"/>
    <w:rsid w:val="00740E24"/>
    <w:rsid w:val="00741459"/>
    <w:rsid w:val="007414D8"/>
    <w:rsid w:val="00741FEB"/>
    <w:rsid w:val="00742036"/>
    <w:rsid w:val="00742AD4"/>
    <w:rsid w:val="00743AE9"/>
    <w:rsid w:val="00743CCF"/>
    <w:rsid w:val="00743D4E"/>
    <w:rsid w:val="007446DC"/>
    <w:rsid w:val="00744A54"/>
    <w:rsid w:val="00744B78"/>
    <w:rsid w:val="00744C6C"/>
    <w:rsid w:val="0074506B"/>
    <w:rsid w:val="00745858"/>
    <w:rsid w:val="007458AC"/>
    <w:rsid w:val="00745A2F"/>
    <w:rsid w:val="00745DC8"/>
    <w:rsid w:val="0074606E"/>
    <w:rsid w:val="007461A1"/>
    <w:rsid w:val="0074744E"/>
    <w:rsid w:val="00747810"/>
    <w:rsid w:val="00747947"/>
    <w:rsid w:val="00747A3A"/>
    <w:rsid w:val="00747B0E"/>
    <w:rsid w:val="00747C1D"/>
    <w:rsid w:val="0075013F"/>
    <w:rsid w:val="00750782"/>
    <w:rsid w:val="00750EBF"/>
    <w:rsid w:val="00751082"/>
    <w:rsid w:val="007515A5"/>
    <w:rsid w:val="00751AEA"/>
    <w:rsid w:val="0075368B"/>
    <w:rsid w:val="007537CB"/>
    <w:rsid w:val="007541E0"/>
    <w:rsid w:val="00754921"/>
    <w:rsid w:val="00755220"/>
    <w:rsid w:val="0075540A"/>
    <w:rsid w:val="00755741"/>
    <w:rsid w:val="0075598C"/>
    <w:rsid w:val="00755F6D"/>
    <w:rsid w:val="007610D1"/>
    <w:rsid w:val="00761587"/>
    <w:rsid w:val="00761E5D"/>
    <w:rsid w:val="0076249D"/>
    <w:rsid w:val="0076278D"/>
    <w:rsid w:val="00762DA7"/>
    <w:rsid w:val="00762EE8"/>
    <w:rsid w:val="00763574"/>
    <w:rsid w:val="00763835"/>
    <w:rsid w:val="00763847"/>
    <w:rsid w:val="00763D5A"/>
    <w:rsid w:val="00763D8C"/>
    <w:rsid w:val="007648CC"/>
    <w:rsid w:val="0076497A"/>
    <w:rsid w:val="007651C4"/>
    <w:rsid w:val="00765C59"/>
    <w:rsid w:val="00765DC1"/>
    <w:rsid w:val="007661DB"/>
    <w:rsid w:val="00766C76"/>
    <w:rsid w:val="00766E6D"/>
    <w:rsid w:val="00766FE7"/>
    <w:rsid w:val="00767418"/>
    <w:rsid w:val="00767427"/>
    <w:rsid w:val="0076749C"/>
    <w:rsid w:val="007675A3"/>
    <w:rsid w:val="00767FA9"/>
    <w:rsid w:val="00767FEA"/>
    <w:rsid w:val="00770045"/>
    <w:rsid w:val="0077047F"/>
    <w:rsid w:val="00770A0F"/>
    <w:rsid w:val="0077121B"/>
    <w:rsid w:val="0077138C"/>
    <w:rsid w:val="00771BCF"/>
    <w:rsid w:val="0077277E"/>
    <w:rsid w:val="00772C51"/>
    <w:rsid w:val="0077343E"/>
    <w:rsid w:val="00773FFA"/>
    <w:rsid w:val="00774620"/>
    <w:rsid w:val="00774657"/>
    <w:rsid w:val="00775445"/>
    <w:rsid w:val="00775622"/>
    <w:rsid w:val="00775730"/>
    <w:rsid w:val="00775BAE"/>
    <w:rsid w:val="00776129"/>
    <w:rsid w:val="00776279"/>
    <w:rsid w:val="00776687"/>
    <w:rsid w:val="00776CA2"/>
    <w:rsid w:val="00776F2D"/>
    <w:rsid w:val="00777349"/>
    <w:rsid w:val="00777415"/>
    <w:rsid w:val="00780116"/>
    <w:rsid w:val="00780CDE"/>
    <w:rsid w:val="00781AFC"/>
    <w:rsid w:val="00781FBF"/>
    <w:rsid w:val="00782055"/>
    <w:rsid w:val="00782E6E"/>
    <w:rsid w:val="00783195"/>
    <w:rsid w:val="0078340D"/>
    <w:rsid w:val="00783656"/>
    <w:rsid w:val="007838DB"/>
    <w:rsid w:val="00784654"/>
    <w:rsid w:val="00784DCF"/>
    <w:rsid w:val="007859B1"/>
    <w:rsid w:val="00785C9C"/>
    <w:rsid w:val="00786347"/>
    <w:rsid w:val="0078654D"/>
    <w:rsid w:val="0078769D"/>
    <w:rsid w:val="0078781E"/>
    <w:rsid w:val="00787FA2"/>
    <w:rsid w:val="007904F0"/>
    <w:rsid w:val="00790831"/>
    <w:rsid w:val="00790887"/>
    <w:rsid w:val="007924A3"/>
    <w:rsid w:val="00792586"/>
    <w:rsid w:val="007927A7"/>
    <w:rsid w:val="00792807"/>
    <w:rsid w:val="00792B27"/>
    <w:rsid w:val="0079315A"/>
    <w:rsid w:val="007931F2"/>
    <w:rsid w:val="0079377C"/>
    <w:rsid w:val="00793C18"/>
    <w:rsid w:val="00793D0C"/>
    <w:rsid w:val="00793E23"/>
    <w:rsid w:val="00794465"/>
    <w:rsid w:val="00794CF2"/>
    <w:rsid w:val="00795051"/>
    <w:rsid w:val="00795817"/>
    <w:rsid w:val="00795BFF"/>
    <w:rsid w:val="00795CCC"/>
    <w:rsid w:val="00795DB8"/>
    <w:rsid w:val="00796F00"/>
    <w:rsid w:val="007970D3"/>
    <w:rsid w:val="007978DA"/>
    <w:rsid w:val="00797E68"/>
    <w:rsid w:val="007A012D"/>
    <w:rsid w:val="007A06ED"/>
    <w:rsid w:val="007A0F21"/>
    <w:rsid w:val="007A22CB"/>
    <w:rsid w:val="007A343B"/>
    <w:rsid w:val="007A42AF"/>
    <w:rsid w:val="007A4601"/>
    <w:rsid w:val="007A5E5A"/>
    <w:rsid w:val="007A60EE"/>
    <w:rsid w:val="007A65EC"/>
    <w:rsid w:val="007A66FF"/>
    <w:rsid w:val="007A6874"/>
    <w:rsid w:val="007A69FD"/>
    <w:rsid w:val="007A7088"/>
    <w:rsid w:val="007A71F4"/>
    <w:rsid w:val="007A7600"/>
    <w:rsid w:val="007A79C8"/>
    <w:rsid w:val="007A7A0C"/>
    <w:rsid w:val="007B0B38"/>
    <w:rsid w:val="007B0C55"/>
    <w:rsid w:val="007B0D3E"/>
    <w:rsid w:val="007B21CD"/>
    <w:rsid w:val="007B2779"/>
    <w:rsid w:val="007B36E5"/>
    <w:rsid w:val="007B36FD"/>
    <w:rsid w:val="007B3938"/>
    <w:rsid w:val="007B39DF"/>
    <w:rsid w:val="007B3B20"/>
    <w:rsid w:val="007B44A1"/>
    <w:rsid w:val="007B453C"/>
    <w:rsid w:val="007B46CA"/>
    <w:rsid w:val="007B470B"/>
    <w:rsid w:val="007B530B"/>
    <w:rsid w:val="007B5C55"/>
    <w:rsid w:val="007B66C0"/>
    <w:rsid w:val="007B7225"/>
    <w:rsid w:val="007B73E0"/>
    <w:rsid w:val="007B769E"/>
    <w:rsid w:val="007B76D4"/>
    <w:rsid w:val="007B777F"/>
    <w:rsid w:val="007B7F2C"/>
    <w:rsid w:val="007B7F51"/>
    <w:rsid w:val="007C06D4"/>
    <w:rsid w:val="007C06E1"/>
    <w:rsid w:val="007C0730"/>
    <w:rsid w:val="007C0D47"/>
    <w:rsid w:val="007C1C18"/>
    <w:rsid w:val="007C1DAF"/>
    <w:rsid w:val="007C2264"/>
    <w:rsid w:val="007C23CF"/>
    <w:rsid w:val="007C2570"/>
    <w:rsid w:val="007C3199"/>
    <w:rsid w:val="007C39AF"/>
    <w:rsid w:val="007C3A4F"/>
    <w:rsid w:val="007C3B8B"/>
    <w:rsid w:val="007C4141"/>
    <w:rsid w:val="007C4BA5"/>
    <w:rsid w:val="007C4DBD"/>
    <w:rsid w:val="007C6200"/>
    <w:rsid w:val="007C6901"/>
    <w:rsid w:val="007C6B48"/>
    <w:rsid w:val="007C6F4E"/>
    <w:rsid w:val="007C71BA"/>
    <w:rsid w:val="007C72D7"/>
    <w:rsid w:val="007C75CC"/>
    <w:rsid w:val="007C777B"/>
    <w:rsid w:val="007C7C0E"/>
    <w:rsid w:val="007C7C73"/>
    <w:rsid w:val="007D3021"/>
    <w:rsid w:val="007D31EF"/>
    <w:rsid w:val="007D3556"/>
    <w:rsid w:val="007D3930"/>
    <w:rsid w:val="007D4B29"/>
    <w:rsid w:val="007D4EDC"/>
    <w:rsid w:val="007D5427"/>
    <w:rsid w:val="007D59E6"/>
    <w:rsid w:val="007D5AFF"/>
    <w:rsid w:val="007D66F4"/>
    <w:rsid w:val="007D7A20"/>
    <w:rsid w:val="007D7EAF"/>
    <w:rsid w:val="007E053D"/>
    <w:rsid w:val="007E09BA"/>
    <w:rsid w:val="007E0AD1"/>
    <w:rsid w:val="007E0C01"/>
    <w:rsid w:val="007E0E6E"/>
    <w:rsid w:val="007E1317"/>
    <w:rsid w:val="007E16A1"/>
    <w:rsid w:val="007E1C20"/>
    <w:rsid w:val="007E27AD"/>
    <w:rsid w:val="007E3079"/>
    <w:rsid w:val="007E3361"/>
    <w:rsid w:val="007E3DD3"/>
    <w:rsid w:val="007E3FC2"/>
    <w:rsid w:val="007E44FD"/>
    <w:rsid w:val="007E4D6A"/>
    <w:rsid w:val="007E5B88"/>
    <w:rsid w:val="007E5F2C"/>
    <w:rsid w:val="007E6264"/>
    <w:rsid w:val="007E6A71"/>
    <w:rsid w:val="007E6D5E"/>
    <w:rsid w:val="007E76BB"/>
    <w:rsid w:val="007F1834"/>
    <w:rsid w:val="007F20A3"/>
    <w:rsid w:val="007F22D9"/>
    <w:rsid w:val="007F236A"/>
    <w:rsid w:val="007F23C7"/>
    <w:rsid w:val="007F2C7B"/>
    <w:rsid w:val="007F2DAF"/>
    <w:rsid w:val="007F2E01"/>
    <w:rsid w:val="007F2E22"/>
    <w:rsid w:val="007F2EA3"/>
    <w:rsid w:val="007F344C"/>
    <w:rsid w:val="007F383A"/>
    <w:rsid w:val="007F391F"/>
    <w:rsid w:val="007F395B"/>
    <w:rsid w:val="007F3CBB"/>
    <w:rsid w:val="007F3EEE"/>
    <w:rsid w:val="007F4170"/>
    <w:rsid w:val="007F502E"/>
    <w:rsid w:val="007F5F2B"/>
    <w:rsid w:val="007F62E9"/>
    <w:rsid w:val="007F7B60"/>
    <w:rsid w:val="007F7C89"/>
    <w:rsid w:val="007F7D30"/>
    <w:rsid w:val="00801188"/>
    <w:rsid w:val="008012EB"/>
    <w:rsid w:val="00801542"/>
    <w:rsid w:val="008019E9"/>
    <w:rsid w:val="00801D15"/>
    <w:rsid w:val="008022FB"/>
    <w:rsid w:val="008033B6"/>
    <w:rsid w:val="00803A7B"/>
    <w:rsid w:val="008044D0"/>
    <w:rsid w:val="008045F1"/>
    <w:rsid w:val="00804BB9"/>
    <w:rsid w:val="00804C26"/>
    <w:rsid w:val="00805473"/>
    <w:rsid w:val="00805A04"/>
    <w:rsid w:val="008067AD"/>
    <w:rsid w:val="00806B42"/>
    <w:rsid w:val="00806D0E"/>
    <w:rsid w:val="008078BF"/>
    <w:rsid w:val="00807BD3"/>
    <w:rsid w:val="00807C78"/>
    <w:rsid w:val="008107BB"/>
    <w:rsid w:val="008107DA"/>
    <w:rsid w:val="00811217"/>
    <w:rsid w:val="00811AF9"/>
    <w:rsid w:val="00811B26"/>
    <w:rsid w:val="00811ECF"/>
    <w:rsid w:val="00812471"/>
    <w:rsid w:val="00812D03"/>
    <w:rsid w:val="00813942"/>
    <w:rsid w:val="00813966"/>
    <w:rsid w:val="00814427"/>
    <w:rsid w:val="00814446"/>
    <w:rsid w:val="00815238"/>
    <w:rsid w:val="00815F32"/>
    <w:rsid w:val="008165D7"/>
    <w:rsid w:val="0081663D"/>
    <w:rsid w:val="008167F9"/>
    <w:rsid w:val="00817462"/>
    <w:rsid w:val="00817E5E"/>
    <w:rsid w:val="008210EF"/>
    <w:rsid w:val="008211E9"/>
    <w:rsid w:val="0082149E"/>
    <w:rsid w:val="0082166F"/>
    <w:rsid w:val="00821907"/>
    <w:rsid w:val="00822657"/>
    <w:rsid w:val="008226F1"/>
    <w:rsid w:val="00822A20"/>
    <w:rsid w:val="00822D43"/>
    <w:rsid w:val="00822DF0"/>
    <w:rsid w:val="0082343C"/>
    <w:rsid w:val="00823521"/>
    <w:rsid w:val="00823D47"/>
    <w:rsid w:val="00824867"/>
    <w:rsid w:val="008248C6"/>
    <w:rsid w:val="00824E20"/>
    <w:rsid w:val="00825475"/>
    <w:rsid w:val="008259B0"/>
    <w:rsid w:val="00826544"/>
    <w:rsid w:val="00826C2F"/>
    <w:rsid w:val="00826E5C"/>
    <w:rsid w:val="00826F94"/>
    <w:rsid w:val="0082715E"/>
    <w:rsid w:val="00827CB2"/>
    <w:rsid w:val="00827D35"/>
    <w:rsid w:val="00827DF2"/>
    <w:rsid w:val="0083005D"/>
    <w:rsid w:val="00830961"/>
    <w:rsid w:val="008311DF"/>
    <w:rsid w:val="00831BD7"/>
    <w:rsid w:val="0083297D"/>
    <w:rsid w:val="0083315A"/>
    <w:rsid w:val="0083355C"/>
    <w:rsid w:val="0083364C"/>
    <w:rsid w:val="00833852"/>
    <w:rsid w:val="00834056"/>
    <w:rsid w:val="008350E1"/>
    <w:rsid w:val="00835C2D"/>
    <w:rsid w:val="00835C51"/>
    <w:rsid w:val="0083608D"/>
    <w:rsid w:val="00836219"/>
    <w:rsid w:val="00837638"/>
    <w:rsid w:val="008379CC"/>
    <w:rsid w:val="00837E05"/>
    <w:rsid w:val="00840407"/>
    <w:rsid w:val="008406F9"/>
    <w:rsid w:val="00840E7D"/>
    <w:rsid w:val="0084120A"/>
    <w:rsid w:val="0084131D"/>
    <w:rsid w:val="00841992"/>
    <w:rsid w:val="00841BC7"/>
    <w:rsid w:val="008421E9"/>
    <w:rsid w:val="008422E6"/>
    <w:rsid w:val="00842459"/>
    <w:rsid w:val="008424A7"/>
    <w:rsid w:val="008428B9"/>
    <w:rsid w:val="00842C4C"/>
    <w:rsid w:val="00842D2A"/>
    <w:rsid w:val="00843406"/>
    <w:rsid w:val="00843C1B"/>
    <w:rsid w:val="00844260"/>
    <w:rsid w:val="008448BB"/>
    <w:rsid w:val="00844B3F"/>
    <w:rsid w:val="0084532F"/>
    <w:rsid w:val="00845ECA"/>
    <w:rsid w:val="00846205"/>
    <w:rsid w:val="008471AB"/>
    <w:rsid w:val="0084728A"/>
    <w:rsid w:val="008478A1"/>
    <w:rsid w:val="008503EC"/>
    <w:rsid w:val="00850880"/>
    <w:rsid w:val="00851376"/>
    <w:rsid w:val="008516CB"/>
    <w:rsid w:val="00851B45"/>
    <w:rsid w:val="00851B7F"/>
    <w:rsid w:val="00851DE2"/>
    <w:rsid w:val="008527A1"/>
    <w:rsid w:val="0085313E"/>
    <w:rsid w:val="008534CA"/>
    <w:rsid w:val="008539BD"/>
    <w:rsid w:val="008539D2"/>
    <w:rsid w:val="0085410F"/>
    <w:rsid w:val="00854363"/>
    <w:rsid w:val="00854691"/>
    <w:rsid w:val="00854696"/>
    <w:rsid w:val="0085469A"/>
    <w:rsid w:val="0085491E"/>
    <w:rsid w:val="00854A05"/>
    <w:rsid w:val="00854D4A"/>
    <w:rsid w:val="008552EF"/>
    <w:rsid w:val="00855595"/>
    <w:rsid w:val="00855BC5"/>
    <w:rsid w:val="00855C6E"/>
    <w:rsid w:val="00856935"/>
    <w:rsid w:val="00856EB3"/>
    <w:rsid w:val="00857F36"/>
    <w:rsid w:val="0086017A"/>
    <w:rsid w:val="008605D0"/>
    <w:rsid w:val="00862230"/>
    <w:rsid w:val="008622FE"/>
    <w:rsid w:val="008628B5"/>
    <w:rsid w:val="008629AC"/>
    <w:rsid w:val="008643F5"/>
    <w:rsid w:val="00864711"/>
    <w:rsid w:val="008654A2"/>
    <w:rsid w:val="008655E0"/>
    <w:rsid w:val="00865742"/>
    <w:rsid w:val="0086598A"/>
    <w:rsid w:val="00865AD2"/>
    <w:rsid w:val="00865F9D"/>
    <w:rsid w:val="008663D4"/>
    <w:rsid w:val="00867674"/>
    <w:rsid w:val="008700D0"/>
    <w:rsid w:val="00870F3D"/>
    <w:rsid w:val="008710BD"/>
    <w:rsid w:val="008711C6"/>
    <w:rsid w:val="0087254E"/>
    <w:rsid w:val="00872F9C"/>
    <w:rsid w:val="008734C7"/>
    <w:rsid w:val="0087360F"/>
    <w:rsid w:val="00874341"/>
    <w:rsid w:val="0087495B"/>
    <w:rsid w:val="00874A3D"/>
    <w:rsid w:val="00874BAB"/>
    <w:rsid w:val="00874C47"/>
    <w:rsid w:val="00874C77"/>
    <w:rsid w:val="00875072"/>
    <w:rsid w:val="00875129"/>
    <w:rsid w:val="00875D36"/>
    <w:rsid w:val="00876548"/>
    <w:rsid w:val="00876CA1"/>
    <w:rsid w:val="0087734D"/>
    <w:rsid w:val="00877595"/>
    <w:rsid w:val="0087794C"/>
    <w:rsid w:val="00880045"/>
    <w:rsid w:val="00880270"/>
    <w:rsid w:val="00880519"/>
    <w:rsid w:val="008807D4"/>
    <w:rsid w:val="00880945"/>
    <w:rsid w:val="008809B7"/>
    <w:rsid w:val="00880AF2"/>
    <w:rsid w:val="008813A4"/>
    <w:rsid w:val="00881578"/>
    <w:rsid w:val="00881B8E"/>
    <w:rsid w:val="00881D0D"/>
    <w:rsid w:val="00881D9B"/>
    <w:rsid w:val="00881F37"/>
    <w:rsid w:val="00883665"/>
    <w:rsid w:val="0088384C"/>
    <w:rsid w:val="008839C8"/>
    <w:rsid w:val="00884067"/>
    <w:rsid w:val="0088480B"/>
    <w:rsid w:val="00884C8B"/>
    <w:rsid w:val="008852D9"/>
    <w:rsid w:val="008861F9"/>
    <w:rsid w:val="00886B8E"/>
    <w:rsid w:val="00887118"/>
    <w:rsid w:val="00887520"/>
    <w:rsid w:val="00887C63"/>
    <w:rsid w:val="00887F59"/>
    <w:rsid w:val="0089015A"/>
    <w:rsid w:val="008901CA"/>
    <w:rsid w:val="008902A3"/>
    <w:rsid w:val="0089039C"/>
    <w:rsid w:val="00891821"/>
    <w:rsid w:val="00891892"/>
    <w:rsid w:val="00892CB2"/>
    <w:rsid w:val="0089317B"/>
    <w:rsid w:val="008935FF"/>
    <w:rsid w:val="00894257"/>
    <w:rsid w:val="00894C11"/>
    <w:rsid w:val="00895006"/>
    <w:rsid w:val="0089606B"/>
    <w:rsid w:val="00896707"/>
    <w:rsid w:val="008969F9"/>
    <w:rsid w:val="00896E2F"/>
    <w:rsid w:val="008971B9"/>
    <w:rsid w:val="00897316"/>
    <w:rsid w:val="00897426"/>
    <w:rsid w:val="0089761C"/>
    <w:rsid w:val="008977A3"/>
    <w:rsid w:val="00897BB1"/>
    <w:rsid w:val="00897DA5"/>
    <w:rsid w:val="008A0F5E"/>
    <w:rsid w:val="008A14E7"/>
    <w:rsid w:val="008A16D7"/>
    <w:rsid w:val="008A2298"/>
    <w:rsid w:val="008A3349"/>
    <w:rsid w:val="008A39C8"/>
    <w:rsid w:val="008A3B45"/>
    <w:rsid w:val="008A3BF2"/>
    <w:rsid w:val="008A4126"/>
    <w:rsid w:val="008A424C"/>
    <w:rsid w:val="008A4598"/>
    <w:rsid w:val="008A49E2"/>
    <w:rsid w:val="008A49EB"/>
    <w:rsid w:val="008A4C09"/>
    <w:rsid w:val="008A531A"/>
    <w:rsid w:val="008A5898"/>
    <w:rsid w:val="008A5B7C"/>
    <w:rsid w:val="008A5E86"/>
    <w:rsid w:val="008A63A1"/>
    <w:rsid w:val="008A6E59"/>
    <w:rsid w:val="008A799A"/>
    <w:rsid w:val="008A7A67"/>
    <w:rsid w:val="008A7A9F"/>
    <w:rsid w:val="008B00D3"/>
    <w:rsid w:val="008B02C9"/>
    <w:rsid w:val="008B02CA"/>
    <w:rsid w:val="008B0C7B"/>
    <w:rsid w:val="008B1DF3"/>
    <w:rsid w:val="008B2131"/>
    <w:rsid w:val="008B2374"/>
    <w:rsid w:val="008B3F89"/>
    <w:rsid w:val="008B45F7"/>
    <w:rsid w:val="008B478F"/>
    <w:rsid w:val="008B48DD"/>
    <w:rsid w:val="008B4BCB"/>
    <w:rsid w:val="008B4C87"/>
    <w:rsid w:val="008B5496"/>
    <w:rsid w:val="008B56CF"/>
    <w:rsid w:val="008B57DB"/>
    <w:rsid w:val="008B5B05"/>
    <w:rsid w:val="008B60E5"/>
    <w:rsid w:val="008B621F"/>
    <w:rsid w:val="008B76F8"/>
    <w:rsid w:val="008B79FD"/>
    <w:rsid w:val="008B7A4B"/>
    <w:rsid w:val="008B7C9F"/>
    <w:rsid w:val="008B7CA6"/>
    <w:rsid w:val="008C039C"/>
    <w:rsid w:val="008C09CB"/>
    <w:rsid w:val="008C1146"/>
    <w:rsid w:val="008C1167"/>
    <w:rsid w:val="008C1197"/>
    <w:rsid w:val="008C1491"/>
    <w:rsid w:val="008C1A4F"/>
    <w:rsid w:val="008C1E2C"/>
    <w:rsid w:val="008C2BDC"/>
    <w:rsid w:val="008C3957"/>
    <w:rsid w:val="008C3CAF"/>
    <w:rsid w:val="008C3D28"/>
    <w:rsid w:val="008C55AD"/>
    <w:rsid w:val="008C5AA8"/>
    <w:rsid w:val="008C5AFF"/>
    <w:rsid w:val="008C607C"/>
    <w:rsid w:val="008C64D7"/>
    <w:rsid w:val="008C69F4"/>
    <w:rsid w:val="008C6D5A"/>
    <w:rsid w:val="008C71BF"/>
    <w:rsid w:val="008C7279"/>
    <w:rsid w:val="008D1A1A"/>
    <w:rsid w:val="008D1C4F"/>
    <w:rsid w:val="008D1D06"/>
    <w:rsid w:val="008D2131"/>
    <w:rsid w:val="008D24BB"/>
    <w:rsid w:val="008D24DA"/>
    <w:rsid w:val="008D284F"/>
    <w:rsid w:val="008D2C40"/>
    <w:rsid w:val="008D302A"/>
    <w:rsid w:val="008D3B8D"/>
    <w:rsid w:val="008D3E93"/>
    <w:rsid w:val="008D40AF"/>
    <w:rsid w:val="008D446A"/>
    <w:rsid w:val="008D4D4D"/>
    <w:rsid w:val="008D4D85"/>
    <w:rsid w:val="008D5AA2"/>
    <w:rsid w:val="008D6BC0"/>
    <w:rsid w:val="008D70C8"/>
    <w:rsid w:val="008D72DE"/>
    <w:rsid w:val="008D7AD3"/>
    <w:rsid w:val="008E034E"/>
    <w:rsid w:val="008E06BD"/>
    <w:rsid w:val="008E081D"/>
    <w:rsid w:val="008E2022"/>
    <w:rsid w:val="008E21D9"/>
    <w:rsid w:val="008E256C"/>
    <w:rsid w:val="008E301E"/>
    <w:rsid w:val="008E351A"/>
    <w:rsid w:val="008E3B19"/>
    <w:rsid w:val="008E3C1A"/>
    <w:rsid w:val="008E484C"/>
    <w:rsid w:val="008E52A6"/>
    <w:rsid w:val="008E56BF"/>
    <w:rsid w:val="008E5BAE"/>
    <w:rsid w:val="008E5D37"/>
    <w:rsid w:val="008E5E9C"/>
    <w:rsid w:val="008E66A2"/>
    <w:rsid w:val="008E676D"/>
    <w:rsid w:val="008E684D"/>
    <w:rsid w:val="008E6B8E"/>
    <w:rsid w:val="008E6E92"/>
    <w:rsid w:val="008E6FE2"/>
    <w:rsid w:val="008E71EC"/>
    <w:rsid w:val="008E71ED"/>
    <w:rsid w:val="008E7867"/>
    <w:rsid w:val="008E789D"/>
    <w:rsid w:val="008E7974"/>
    <w:rsid w:val="008F00E2"/>
    <w:rsid w:val="008F0417"/>
    <w:rsid w:val="008F0615"/>
    <w:rsid w:val="008F2B13"/>
    <w:rsid w:val="008F2B81"/>
    <w:rsid w:val="008F3979"/>
    <w:rsid w:val="008F3E47"/>
    <w:rsid w:val="008F41C4"/>
    <w:rsid w:val="008F478E"/>
    <w:rsid w:val="008F4963"/>
    <w:rsid w:val="008F4E84"/>
    <w:rsid w:val="008F4FF4"/>
    <w:rsid w:val="008F5787"/>
    <w:rsid w:val="008F5AB0"/>
    <w:rsid w:val="008F5B03"/>
    <w:rsid w:val="008F6101"/>
    <w:rsid w:val="008F6795"/>
    <w:rsid w:val="008F6FF1"/>
    <w:rsid w:val="008F722D"/>
    <w:rsid w:val="008F7A1C"/>
    <w:rsid w:val="00900415"/>
    <w:rsid w:val="00900FDD"/>
    <w:rsid w:val="0090133B"/>
    <w:rsid w:val="00901E06"/>
    <w:rsid w:val="009021C4"/>
    <w:rsid w:val="00902A02"/>
    <w:rsid w:val="00902C62"/>
    <w:rsid w:val="00903135"/>
    <w:rsid w:val="0090321B"/>
    <w:rsid w:val="00903704"/>
    <w:rsid w:val="009039B8"/>
    <w:rsid w:val="00903A9E"/>
    <w:rsid w:val="00904634"/>
    <w:rsid w:val="009049DA"/>
    <w:rsid w:val="009049F3"/>
    <w:rsid w:val="00904BC0"/>
    <w:rsid w:val="00904D89"/>
    <w:rsid w:val="009052BA"/>
    <w:rsid w:val="009056CD"/>
    <w:rsid w:val="009057FB"/>
    <w:rsid w:val="009058D1"/>
    <w:rsid w:val="00905A20"/>
    <w:rsid w:val="00905C76"/>
    <w:rsid w:val="00906499"/>
    <w:rsid w:val="00906510"/>
    <w:rsid w:val="00906911"/>
    <w:rsid w:val="009072CF"/>
    <w:rsid w:val="00907377"/>
    <w:rsid w:val="00907C39"/>
    <w:rsid w:val="00907C9B"/>
    <w:rsid w:val="00910354"/>
    <w:rsid w:val="009107C8"/>
    <w:rsid w:val="00911248"/>
    <w:rsid w:val="00911AF8"/>
    <w:rsid w:val="00911E4B"/>
    <w:rsid w:val="00911F75"/>
    <w:rsid w:val="00911F91"/>
    <w:rsid w:val="0091217C"/>
    <w:rsid w:val="0091247F"/>
    <w:rsid w:val="00912973"/>
    <w:rsid w:val="00913102"/>
    <w:rsid w:val="00913C7E"/>
    <w:rsid w:val="009148E5"/>
    <w:rsid w:val="009150A5"/>
    <w:rsid w:val="00915100"/>
    <w:rsid w:val="00915768"/>
    <w:rsid w:val="00915B75"/>
    <w:rsid w:val="00915DA4"/>
    <w:rsid w:val="009161A7"/>
    <w:rsid w:val="00916261"/>
    <w:rsid w:val="00916559"/>
    <w:rsid w:val="00916589"/>
    <w:rsid w:val="00916833"/>
    <w:rsid w:val="00917048"/>
    <w:rsid w:val="009178D4"/>
    <w:rsid w:val="0091792E"/>
    <w:rsid w:val="00917A3E"/>
    <w:rsid w:val="00917F8A"/>
    <w:rsid w:val="009201EF"/>
    <w:rsid w:val="0092041D"/>
    <w:rsid w:val="00920F1F"/>
    <w:rsid w:val="00921412"/>
    <w:rsid w:val="0092146A"/>
    <w:rsid w:val="0092306C"/>
    <w:rsid w:val="009230AB"/>
    <w:rsid w:val="00923179"/>
    <w:rsid w:val="009233EF"/>
    <w:rsid w:val="00923A3A"/>
    <w:rsid w:val="00923B38"/>
    <w:rsid w:val="00924158"/>
    <w:rsid w:val="009241A0"/>
    <w:rsid w:val="00924407"/>
    <w:rsid w:val="0092490F"/>
    <w:rsid w:val="009251A9"/>
    <w:rsid w:val="00925F8C"/>
    <w:rsid w:val="00926869"/>
    <w:rsid w:val="009271D9"/>
    <w:rsid w:val="00927FBE"/>
    <w:rsid w:val="009300C2"/>
    <w:rsid w:val="0093148D"/>
    <w:rsid w:val="00932014"/>
    <w:rsid w:val="00932486"/>
    <w:rsid w:val="00932AE3"/>
    <w:rsid w:val="00933314"/>
    <w:rsid w:val="00933B2C"/>
    <w:rsid w:val="0093407C"/>
    <w:rsid w:val="0093409F"/>
    <w:rsid w:val="009351AA"/>
    <w:rsid w:val="00935D4B"/>
    <w:rsid w:val="00936EE5"/>
    <w:rsid w:val="009376D3"/>
    <w:rsid w:val="00937C4F"/>
    <w:rsid w:val="00937E20"/>
    <w:rsid w:val="0094075B"/>
    <w:rsid w:val="00940820"/>
    <w:rsid w:val="00940885"/>
    <w:rsid w:val="00940D48"/>
    <w:rsid w:val="00941610"/>
    <w:rsid w:val="009416A8"/>
    <w:rsid w:val="009419C1"/>
    <w:rsid w:val="00942155"/>
    <w:rsid w:val="009432EC"/>
    <w:rsid w:val="0094351D"/>
    <w:rsid w:val="009435C2"/>
    <w:rsid w:val="009435D3"/>
    <w:rsid w:val="009440A3"/>
    <w:rsid w:val="00944282"/>
    <w:rsid w:val="00944A61"/>
    <w:rsid w:val="00944CC8"/>
    <w:rsid w:val="00944CE2"/>
    <w:rsid w:val="00944E0D"/>
    <w:rsid w:val="0094534F"/>
    <w:rsid w:val="00945FD2"/>
    <w:rsid w:val="00946205"/>
    <w:rsid w:val="00946EB4"/>
    <w:rsid w:val="0094780D"/>
    <w:rsid w:val="009479FA"/>
    <w:rsid w:val="00947E1D"/>
    <w:rsid w:val="0095053C"/>
    <w:rsid w:val="00951475"/>
    <w:rsid w:val="00951687"/>
    <w:rsid w:val="009519CF"/>
    <w:rsid w:val="00951DEA"/>
    <w:rsid w:val="00951F39"/>
    <w:rsid w:val="00952260"/>
    <w:rsid w:val="0095273C"/>
    <w:rsid w:val="00952DF4"/>
    <w:rsid w:val="00953031"/>
    <w:rsid w:val="00953099"/>
    <w:rsid w:val="0095316E"/>
    <w:rsid w:val="009532DD"/>
    <w:rsid w:val="00954318"/>
    <w:rsid w:val="0095443B"/>
    <w:rsid w:val="009544E0"/>
    <w:rsid w:val="0095490B"/>
    <w:rsid w:val="0095493C"/>
    <w:rsid w:val="00954B70"/>
    <w:rsid w:val="00954D78"/>
    <w:rsid w:val="00954E1E"/>
    <w:rsid w:val="00954E50"/>
    <w:rsid w:val="00954EF4"/>
    <w:rsid w:val="0095505B"/>
    <w:rsid w:val="00955136"/>
    <w:rsid w:val="00955270"/>
    <w:rsid w:val="0095538B"/>
    <w:rsid w:val="00955ECA"/>
    <w:rsid w:val="00955F7B"/>
    <w:rsid w:val="00956944"/>
    <w:rsid w:val="0095703A"/>
    <w:rsid w:val="00957570"/>
    <w:rsid w:val="009575A7"/>
    <w:rsid w:val="00957E25"/>
    <w:rsid w:val="00960825"/>
    <w:rsid w:val="00960871"/>
    <w:rsid w:val="009609D0"/>
    <w:rsid w:val="00960FFF"/>
    <w:rsid w:val="00961609"/>
    <w:rsid w:val="00961808"/>
    <w:rsid w:val="00961B48"/>
    <w:rsid w:val="00961BAA"/>
    <w:rsid w:val="00961D52"/>
    <w:rsid w:val="009625A7"/>
    <w:rsid w:val="00962621"/>
    <w:rsid w:val="0096343B"/>
    <w:rsid w:val="0096388F"/>
    <w:rsid w:val="00964F60"/>
    <w:rsid w:val="0096502D"/>
    <w:rsid w:val="0096525B"/>
    <w:rsid w:val="009653FC"/>
    <w:rsid w:val="009657F1"/>
    <w:rsid w:val="009665C6"/>
    <w:rsid w:val="00966811"/>
    <w:rsid w:val="009668C7"/>
    <w:rsid w:val="00966967"/>
    <w:rsid w:val="009676CA"/>
    <w:rsid w:val="00967DF8"/>
    <w:rsid w:val="009700C7"/>
    <w:rsid w:val="0097031D"/>
    <w:rsid w:val="00970619"/>
    <w:rsid w:val="00970DE0"/>
    <w:rsid w:val="009715E4"/>
    <w:rsid w:val="00971B82"/>
    <w:rsid w:val="00972EE5"/>
    <w:rsid w:val="00973063"/>
    <w:rsid w:val="0097357F"/>
    <w:rsid w:val="00973655"/>
    <w:rsid w:val="00973F6B"/>
    <w:rsid w:val="009741BF"/>
    <w:rsid w:val="009746EC"/>
    <w:rsid w:val="009752E5"/>
    <w:rsid w:val="00975B76"/>
    <w:rsid w:val="00975C7B"/>
    <w:rsid w:val="00976649"/>
    <w:rsid w:val="00976E7B"/>
    <w:rsid w:val="0097751E"/>
    <w:rsid w:val="009775D1"/>
    <w:rsid w:val="009778D1"/>
    <w:rsid w:val="00977900"/>
    <w:rsid w:val="00977D44"/>
    <w:rsid w:val="00977E73"/>
    <w:rsid w:val="009808A7"/>
    <w:rsid w:val="00980906"/>
    <w:rsid w:val="0098098F"/>
    <w:rsid w:val="00980DE4"/>
    <w:rsid w:val="00981FBE"/>
    <w:rsid w:val="0098206B"/>
    <w:rsid w:val="00982A03"/>
    <w:rsid w:val="00982A90"/>
    <w:rsid w:val="00982BF2"/>
    <w:rsid w:val="00982C22"/>
    <w:rsid w:val="0098303A"/>
    <w:rsid w:val="0098318E"/>
    <w:rsid w:val="0098354A"/>
    <w:rsid w:val="00983A48"/>
    <w:rsid w:val="00983CDF"/>
    <w:rsid w:val="0098449F"/>
    <w:rsid w:val="00985EFD"/>
    <w:rsid w:val="00986057"/>
    <w:rsid w:val="009863B0"/>
    <w:rsid w:val="00986C80"/>
    <w:rsid w:val="00987784"/>
    <w:rsid w:val="009900E4"/>
    <w:rsid w:val="00990E4D"/>
    <w:rsid w:val="009912DB"/>
    <w:rsid w:val="00991493"/>
    <w:rsid w:val="00991B57"/>
    <w:rsid w:val="00991D9F"/>
    <w:rsid w:val="009928B3"/>
    <w:rsid w:val="00992AD5"/>
    <w:rsid w:val="00993BB2"/>
    <w:rsid w:val="009945EE"/>
    <w:rsid w:val="00994816"/>
    <w:rsid w:val="00995268"/>
    <w:rsid w:val="00995C85"/>
    <w:rsid w:val="009967B1"/>
    <w:rsid w:val="0099690B"/>
    <w:rsid w:val="009971B5"/>
    <w:rsid w:val="009A0D37"/>
    <w:rsid w:val="009A20CF"/>
    <w:rsid w:val="009A21A0"/>
    <w:rsid w:val="009A23E6"/>
    <w:rsid w:val="009A2707"/>
    <w:rsid w:val="009A299B"/>
    <w:rsid w:val="009A2A66"/>
    <w:rsid w:val="009A2AF0"/>
    <w:rsid w:val="009A34ED"/>
    <w:rsid w:val="009A36CB"/>
    <w:rsid w:val="009A399D"/>
    <w:rsid w:val="009A3A6A"/>
    <w:rsid w:val="009A40C9"/>
    <w:rsid w:val="009A44F2"/>
    <w:rsid w:val="009A467F"/>
    <w:rsid w:val="009A46F4"/>
    <w:rsid w:val="009A5565"/>
    <w:rsid w:val="009A5E31"/>
    <w:rsid w:val="009A5FF5"/>
    <w:rsid w:val="009A64C0"/>
    <w:rsid w:val="009A6734"/>
    <w:rsid w:val="009A69EB"/>
    <w:rsid w:val="009A6C3E"/>
    <w:rsid w:val="009A7113"/>
    <w:rsid w:val="009A7B27"/>
    <w:rsid w:val="009B15BB"/>
    <w:rsid w:val="009B16BE"/>
    <w:rsid w:val="009B1826"/>
    <w:rsid w:val="009B1F2E"/>
    <w:rsid w:val="009B200D"/>
    <w:rsid w:val="009B24A0"/>
    <w:rsid w:val="009B333E"/>
    <w:rsid w:val="009B336D"/>
    <w:rsid w:val="009B4251"/>
    <w:rsid w:val="009B46B4"/>
    <w:rsid w:val="009B4AE3"/>
    <w:rsid w:val="009B540E"/>
    <w:rsid w:val="009B57AE"/>
    <w:rsid w:val="009B5E09"/>
    <w:rsid w:val="009B5FF1"/>
    <w:rsid w:val="009B6574"/>
    <w:rsid w:val="009B6CFF"/>
    <w:rsid w:val="009B7C4D"/>
    <w:rsid w:val="009B7E73"/>
    <w:rsid w:val="009B7EB3"/>
    <w:rsid w:val="009B7F39"/>
    <w:rsid w:val="009B7F61"/>
    <w:rsid w:val="009C0AB0"/>
    <w:rsid w:val="009C18A1"/>
    <w:rsid w:val="009C1CA2"/>
    <w:rsid w:val="009C1E18"/>
    <w:rsid w:val="009C1F05"/>
    <w:rsid w:val="009C2295"/>
    <w:rsid w:val="009C2599"/>
    <w:rsid w:val="009C2C13"/>
    <w:rsid w:val="009C30D6"/>
    <w:rsid w:val="009C3792"/>
    <w:rsid w:val="009C44DC"/>
    <w:rsid w:val="009C46DC"/>
    <w:rsid w:val="009C4C0B"/>
    <w:rsid w:val="009C4D86"/>
    <w:rsid w:val="009C4DEC"/>
    <w:rsid w:val="009C52C6"/>
    <w:rsid w:val="009C5CFB"/>
    <w:rsid w:val="009C5DCE"/>
    <w:rsid w:val="009C649F"/>
    <w:rsid w:val="009C6980"/>
    <w:rsid w:val="009C7C54"/>
    <w:rsid w:val="009D00B7"/>
    <w:rsid w:val="009D0346"/>
    <w:rsid w:val="009D13A6"/>
    <w:rsid w:val="009D1458"/>
    <w:rsid w:val="009D14FF"/>
    <w:rsid w:val="009D1A0D"/>
    <w:rsid w:val="009D1F57"/>
    <w:rsid w:val="009D236D"/>
    <w:rsid w:val="009D2A14"/>
    <w:rsid w:val="009D34D2"/>
    <w:rsid w:val="009D3C05"/>
    <w:rsid w:val="009D4091"/>
    <w:rsid w:val="009D488F"/>
    <w:rsid w:val="009D51B9"/>
    <w:rsid w:val="009D61E7"/>
    <w:rsid w:val="009D670E"/>
    <w:rsid w:val="009D69E5"/>
    <w:rsid w:val="009D6C2C"/>
    <w:rsid w:val="009D6F9B"/>
    <w:rsid w:val="009D7DB1"/>
    <w:rsid w:val="009E04BF"/>
    <w:rsid w:val="009E06C5"/>
    <w:rsid w:val="009E0E9F"/>
    <w:rsid w:val="009E1DB1"/>
    <w:rsid w:val="009E221C"/>
    <w:rsid w:val="009E25B5"/>
    <w:rsid w:val="009E25DD"/>
    <w:rsid w:val="009E30AD"/>
    <w:rsid w:val="009E3524"/>
    <w:rsid w:val="009E46B0"/>
    <w:rsid w:val="009E48CF"/>
    <w:rsid w:val="009E4BBA"/>
    <w:rsid w:val="009E4E2B"/>
    <w:rsid w:val="009E59EF"/>
    <w:rsid w:val="009E5AF5"/>
    <w:rsid w:val="009E5BCB"/>
    <w:rsid w:val="009E5D4A"/>
    <w:rsid w:val="009E5E59"/>
    <w:rsid w:val="009E5E80"/>
    <w:rsid w:val="009E5E8A"/>
    <w:rsid w:val="009E5F93"/>
    <w:rsid w:val="009E6120"/>
    <w:rsid w:val="009E6FAE"/>
    <w:rsid w:val="009E778F"/>
    <w:rsid w:val="009E77AA"/>
    <w:rsid w:val="009E7ED1"/>
    <w:rsid w:val="009F01D7"/>
    <w:rsid w:val="009F090F"/>
    <w:rsid w:val="009F0C5C"/>
    <w:rsid w:val="009F101C"/>
    <w:rsid w:val="009F13D8"/>
    <w:rsid w:val="009F1426"/>
    <w:rsid w:val="009F1FDD"/>
    <w:rsid w:val="009F1FE0"/>
    <w:rsid w:val="009F2070"/>
    <w:rsid w:val="009F2405"/>
    <w:rsid w:val="009F2CDB"/>
    <w:rsid w:val="009F331A"/>
    <w:rsid w:val="009F3EB5"/>
    <w:rsid w:val="009F42FF"/>
    <w:rsid w:val="009F4755"/>
    <w:rsid w:val="009F554A"/>
    <w:rsid w:val="009F5599"/>
    <w:rsid w:val="009F56A4"/>
    <w:rsid w:val="009F5E57"/>
    <w:rsid w:val="009F5FB1"/>
    <w:rsid w:val="009F6455"/>
    <w:rsid w:val="009F66E8"/>
    <w:rsid w:val="009F6C81"/>
    <w:rsid w:val="009F6DDE"/>
    <w:rsid w:val="009F729D"/>
    <w:rsid w:val="009F7590"/>
    <w:rsid w:val="009F7930"/>
    <w:rsid w:val="009F7D95"/>
    <w:rsid w:val="00A0022C"/>
    <w:rsid w:val="00A0056A"/>
    <w:rsid w:val="00A00645"/>
    <w:rsid w:val="00A012BD"/>
    <w:rsid w:val="00A01983"/>
    <w:rsid w:val="00A01CB7"/>
    <w:rsid w:val="00A01E1B"/>
    <w:rsid w:val="00A02122"/>
    <w:rsid w:val="00A02BF3"/>
    <w:rsid w:val="00A02CEA"/>
    <w:rsid w:val="00A032E0"/>
    <w:rsid w:val="00A035E8"/>
    <w:rsid w:val="00A04011"/>
    <w:rsid w:val="00A042C3"/>
    <w:rsid w:val="00A0466F"/>
    <w:rsid w:val="00A04AD8"/>
    <w:rsid w:val="00A04BC2"/>
    <w:rsid w:val="00A04EEC"/>
    <w:rsid w:val="00A052D8"/>
    <w:rsid w:val="00A06293"/>
    <w:rsid w:val="00A06896"/>
    <w:rsid w:val="00A069E7"/>
    <w:rsid w:val="00A070AE"/>
    <w:rsid w:val="00A076D5"/>
    <w:rsid w:val="00A07E9A"/>
    <w:rsid w:val="00A10E52"/>
    <w:rsid w:val="00A10FD8"/>
    <w:rsid w:val="00A12313"/>
    <w:rsid w:val="00A128CE"/>
    <w:rsid w:val="00A12F0D"/>
    <w:rsid w:val="00A13009"/>
    <w:rsid w:val="00A13404"/>
    <w:rsid w:val="00A13678"/>
    <w:rsid w:val="00A13B44"/>
    <w:rsid w:val="00A14850"/>
    <w:rsid w:val="00A14EC5"/>
    <w:rsid w:val="00A15333"/>
    <w:rsid w:val="00A15A63"/>
    <w:rsid w:val="00A17035"/>
    <w:rsid w:val="00A17072"/>
    <w:rsid w:val="00A17636"/>
    <w:rsid w:val="00A176B0"/>
    <w:rsid w:val="00A203D3"/>
    <w:rsid w:val="00A207F5"/>
    <w:rsid w:val="00A215AA"/>
    <w:rsid w:val="00A216F8"/>
    <w:rsid w:val="00A21720"/>
    <w:rsid w:val="00A21B5F"/>
    <w:rsid w:val="00A21C6B"/>
    <w:rsid w:val="00A21F9C"/>
    <w:rsid w:val="00A228C7"/>
    <w:rsid w:val="00A22C3A"/>
    <w:rsid w:val="00A22FFE"/>
    <w:rsid w:val="00A231D8"/>
    <w:rsid w:val="00A234C9"/>
    <w:rsid w:val="00A23CA8"/>
    <w:rsid w:val="00A23E17"/>
    <w:rsid w:val="00A242D5"/>
    <w:rsid w:val="00A2479F"/>
    <w:rsid w:val="00A249F8"/>
    <w:rsid w:val="00A24BC4"/>
    <w:rsid w:val="00A24F2F"/>
    <w:rsid w:val="00A2524B"/>
    <w:rsid w:val="00A25600"/>
    <w:rsid w:val="00A257EE"/>
    <w:rsid w:val="00A25D5A"/>
    <w:rsid w:val="00A2627C"/>
    <w:rsid w:val="00A272CC"/>
    <w:rsid w:val="00A275E9"/>
    <w:rsid w:val="00A2764D"/>
    <w:rsid w:val="00A27FBA"/>
    <w:rsid w:val="00A3022A"/>
    <w:rsid w:val="00A302B7"/>
    <w:rsid w:val="00A304A1"/>
    <w:rsid w:val="00A30C32"/>
    <w:rsid w:val="00A30EBA"/>
    <w:rsid w:val="00A3125A"/>
    <w:rsid w:val="00A31E6E"/>
    <w:rsid w:val="00A31F4D"/>
    <w:rsid w:val="00A32026"/>
    <w:rsid w:val="00A325F5"/>
    <w:rsid w:val="00A3281A"/>
    <w:rsid w:val="00A32869"/>
    <w:rsid w:val="00A32929"/>
    <w:rsid w:val="00A32E29"/>
    <w:rsid w:val="00A33C34"/>
    <w:rsid w:val="00A33EE7"/>
    <w:rsid w:val="00A34387"/>
    <w:rsid w:val="00A34B2D"/>
    <w:rsid w:val="00A353CA"/>
    <w:rsid w:val="00A3636C"/>
    <w:rsid w:val="00A364C9"/>
    <w:rsid w:val="00A369FC"/>
    <w:rsid w:val="00A3747F"/>
    <w:rsid w:val="00A37481"/>
    <w:rsid w:val="00A37518"/>
    <w:rsid w:val="00A37A5F"/>
    <w:rsid w:val="00A37DC0"/>
    <w:rsid w:val="00A37FA7"/>
    <w:rsid w:val="00A408E5"/>
    <w:rsid w:val="00A40F7D"/>
    <w:rsid w:val="00A41033"/>
    <w:rsid w:val="00A41132"/>
    <w:rsid w:val="00A415D9"/>
    <w:rsid w:val="00A41A64"/>
    <w:rsid w:val="00A41F60"/>
    <w:rsid w:val="00A42351"/>
    <w:rsid w:val="00A429F5"/>
    <w:rsid w:val="00A42CAE"/>
    <w:rsid w:val="00A43444"/>
    <w:rsid w:val="00A4346A"/>
    <w:rsid w:val="00A45233"/>
    <w:rsid w:val="00A4523E"/>
    <w:rsid w:val="00A4557D"/>
    <w:rsid w:val="00A45BAB"/>
    <w:rsid w:val="00A45CAF"/>
    <w:rsid w:val="00A45E8A"/>
    <w:rsid w:val="00A46974"/>
    <w:rsid w:val="00A46995"/>
    <w:rsid w:val="00A469CE"/>
    <w:rsid w:val="00A46B40"/>
    <w:rsid w:val="00A46CED"/>
    <w:rsid w:val="00A47460"/>
    <w:rsid w:val="00A476F7"/>
    <w:rsid w:val="00A47ADC"/>
    <w:rsid w:val="00A501D5"/>
    <w:rsid w:val="00A502BC"/>
    <w:rsid w:val="00A50DB6"/>
    <w:rsid w:val="00A51082"/>
    <w:rsid w:val="00A5146D"/>
    <w:rsid w:val="00A51A96"/>
    <w:rsid w:val="00A52604"/>
    <w:rsid w:val="00A527E9"/>
    <w:rsid w:val="00A533D0"/>
    <w:rsid w:val="00A53472"/>
    <w:rsid w:val="00A53604"/>
    <w:rsid w:val="00A5372C"/>
    <w:rsid w:val="00A53948"/>
    <w:rsid w:val="00A53C39"/>
    <w:rsid w:val="00A54B3E"/>
    <w:rsid w:val="00A5573B"/>
    <w:rsid w:val="00A55741"/>
    <w:rsid w:val="00A5577F"/>
    <w:rsid w:val="00A56F75"/>
    <w:rsid w:val="00A56F7D"/>
    <w:rsid w:val="00A5791A"/>
    <w:rsid w:val="00A57D17"/>
    <w:rsid w:val="00A60043"/>
    <w:rsid w:val="00A60BD0"/>
    <w:rsid w:val="00A60BD9"/>
    <w:rsid w:val="00A60DCC"/>
    <w:rsid w:val="00A6109D"/>
    <w:rsid w:val="00A61206"/>
    <w:rsid w:val="00A613C2"/>
    <w:rsid w:val="00A619AA"/>
    <w:rsid w:val="00A622A5"/>
    <w:rsid w:val="00A6281D"/>
    <w:rsid w:val="00A6303C"/>
    <w:rsid w:val="00A63610"/>
    <w:rsid w:val="00A63765"/>
    <w:rsid w:val="00A6379E"/>
    <w:rsid w:val="00A64A09"/>
    <w:rsid w:val="00A650F8"/>
    <w:rsid w:val="00A65317"/>
    <w:rsid w:val="00A659FC"/>
    <w:rsid w:val="00A65E49"/>
    <w:rsid w:val="00A66014"/>
    <w:rsid w:val="00A66AD1"/>
    <w:rsid w:val="00A66AE7"/>
    <w:rsid w:val="00A66E1D"/>
    <w:rsid w:val="00A702FD"/>
    <w:rsid w:val="00A706F8"/>
    <w:rsid w:val="00A70EC1"/>
    <w:rsid w:val="00A71141"/>
    <w:rsid w:val="00A71B17"/>
    <w:rsid w:val="00A72705"/>
    <w:rsid w:val="00A72C29"/>
    <w:rsid w:val="00A73228"/>
    <w:rsid w:val="00A734E0"/>
    <w:rsid w:val="00A73A69"/>
    <w:rsid w:val="00A74291"/>
    <w:rsid w:val="00A7437B"/>
    <w:rsid w:val="00A7450E"/>
    <w:rsid w:val="00A74A4A"/>
    <w:rsid w:val="00A759BB"/>
    <w:rsid w:val="00A75CF9"/>
    <w:rsid w:val="00A76691"/>
    <w:rsid w:val="00A76F11"/>
    <w:rsid w:val="00A7713C"/>
    <w:rsid w:val="00A7735A"/>
    <w:rsid w:val="00A776AA"/>
    <w:rsid w:val="00A776E1"/>
    <w:rsid w:val="00A77889"/>
    <w:rsid w:val="00A77DE8"/>
    <w:rsid w:val="00A802EE"/>
    <w:rsid w:val="00A80370"/>
    <w:rsid w:val="00A806B9"/>
    <w:rsid w:val="00A80BCE"/>
    <w:rsid w:val="00A80C9D"/>
    <w:rsid w:val="00A817A6"/>
    <w:rsid w:val="00A81ED4"/>
    <w:rsid w:val="00A825DB"/>
    <w:rsid w:val="00A82ED0"/>
    <w:rsid w:val="00A83200"/>
    <w:rsid w:val="00A83358"/>
    <w:rsid w:val="00A834ED"/>
    <w:rsid w:val="00A83F09"/>
    <w:rsid w:val="00A8543D"/>
    <w:rsid w:val="00A85462"/>
    <w:rsid w:val="00A85A0A"/>
    <w:rsid w:val="00A85A2E"/>
    <w:rsid w:val="00A8691A"/>
    <w:rsid w:val="00A8699C"/>
    <w:rsid w:val="00A86DAE"/>
    <w:rsid w:val="00A86EC8"/>
    <w:rsid w:val="00A86F12"/>
    <w:rsid w:val="00A870DE"/>
    <w:rsid w:val="00A878CC"/>
    <w:rsid w:val="00A908F1"/>
    <w:rsid w:val="00A91482"/>
    <w:rsid w:val="00A915AF"/>
    <w:rsid w:val="00A91DA9"/>
    <w:rsid w:val="00A92750"/>
    <w:rsid w:val="00A93364"/>
    <w:rsid w:val="00A933D0"/>
    <w:rsid w:val="00A94455"/>
    <w:rsid w:val="00A94EC6"/>
    <w:rsid w:val="00A957B5"/>
    <w:rsid w:val="00A96B2F"/>
    <w:rsid w:val="00A977A2"/>
    <w:rsid w:val="00A97D81"/>
    <w:rsid w:val="00A97DED"/>
    <w:rsid w:val="00AA0249"/>
    <w:rsid w:val="00AA0B46"/>
    <w:rsid w:val="00AA0D8B"/>
    <w:rsid w:val="00AA0E28"/>
    <w:rsid w:val="00AA0E95"/>
    <w:rsid w:val="00AA0ECC"/>
    <w:rsid w:val="00AA0ECF"/>
    <w:rsid w:val="00AA0F8D"/>
    <w:rsid w:val="00AA175E"/>
    <w:rsid w:val="00AA1905"/>
    <w:rsid w:val="00AA1B14"/>
    <w:rsid w:val="00AA1B7E"/>
    <w:rsid w:val="00AA219E"/>
    <w:rsid w:val="00AA230E"/>
    <w:rsid w:val="00AA272E"/>
    <w:rsid w:val="00AA2AF4"/>
    <w:rsid w:val="00AA2E2B"/>
    <w:rsid w:val="00AA2E63"/>
    <w:rsid w:val="00AA2FE5"/>
    <w:rsid w:val="00AA32B7"/>
    <w:rsid w:val="00AA3319"/>
    <w:rsid w:val="00AA33C9"/>
    <w:rsid w:val="00AA39D5"/>
    <w:rsid w:val="00AA3C46"/>
    <w:rsid w:val="00AA4CA9"/>
    <w:rsid w:val="00AA4EDE"/>
    <w:rsid w:val="00AA4FD0"/>
    <w:rsid w:val="00AA57C4"/>
    <w:rsid w:val="00AA69B6"/>
    <w:rsid w:val="00AA78EE"/>
    <w:rsid w:val="00AA7A60"/>
    <w:rsid w:val="00AB0111"/>
    <w:rsid w:val="00AB0152"/>
    <w:rsid w:val="00AB01E0"/>
    <w:rsid w:val="00AB07BA"/>
    <w:rsid w:val="00AB0B6A"/>
    <w:rsid w:val="00AB0D04"/>
    <w:rsid w:val="00AB1C4C"/>
    <w:rsid w:val="00AB2DEE"/>
    <w:rsid w:val="00AB2EB7"/>
    <w:rsid w:val="00AB2EE2"/>
    <w:rsid w:val="00AB3305"/>
    <w:rsid w:val="00AB3403"/>
    <w:rsid w:val="00AB357E"/>
    <w:rsid w:val="00AB35A6"/>
    <w:rsid w:val="00AB3629"/>
    <w:rsid w:val="00AB42B5"/>
    <w:rsid w:val="00AB432C"/>
    <w:rsid w:val="00AB43F7"/>
    <w:rsid w:val="00AB4715"/>
    <w:rsid w:val="00AB5371"/>
    <w:rsid w:val="00AB5869"/>
    <w:rsid w:val="00AB610A"/>
    <w:rsid w:val="00AB6DDC"/>
    <w:rsid w:val="00AB7403"/>
    <w:rsid w:val="00AB750F"/>
    <w:rsid w:val="00AB77D9"/>
    <w:rsid w:val="00AB7850"/>
    <w:rsid w:val="00AC0626"/>
    <w:rsid w:val="00AC0DB3"/>
    <w:rsid w:val="00AC0E3F"/>
    <w:rsid w:val="00AC10CF"/>
    <w:rsid w:val="00AC111A"/>
    <w:rsid w:val="00AC1D35"/>
    <w:rsid w:val="00AC1E98"/>
    <w:rsid w:val="00AC2618"/>
    <w:rsid w:val="00AC29EA"/>
    <w:rsid w:val="00AC3058"/>
    <w:rsid w:val="00AC31B8"/>
    <w:rsid w:val="00AC37A4"/>
    <w:rsid w:val="00AC405B"/>
    <w:rsid w:val="00AC49B5"/>
    <w:rsid w:val="00AC545D"/>
    <w:rsid w:val="00AC5528"/>
    <w:rsid w:val="00AC661E"/>
    <w:rsid w:val="00AC6DD6"/>
    <w:rsid w:val="00AC747D"/>
    <w:rsid w:val="00AC761B"/>
    <w:rsid w:val="00AC7629"/>
    <w:rsid w:val="00AC7D5E"/>
    <w:rsid w:val="00AD0453"/>
    <w:rsid w:val="00AD050B"/>
    <w:rsid w:val="00AD05DA"/>
    <w:rsid w:val="00AD154A"/>
    <w:rsid w:val="00AD1961"/>
    <w:rsid w:val="00AD1D38"/>
    <w:rsid w:val="00AD26F2"/>
    <w:rsid w:val="00AD3513"/>
    <w:rsid w:val="00AD3A8E"/>
    <w:rsid w:val="00AD3C78"/>
    <w:rsid w:val="00AD3DDD"/>
    <w:rsid w:val="00AD3EDB"/>
    <w:rsid w:val="00AD431F"/>
    <w:rsid w:val="00AD480D"/>
    <w:rsid w:val="00AD5831"/>
    <w:rsid w:val="00AD64CC"/>
    <w:rsid w:val="00AD66F9"/>
    <w:rsid w:val="00AD676A"/>
    <w:rsid w:val="00AD70A8"/>
    <w:rsid w:val="00AD7310"/>
    <w:rsid w:val="00AD76F0"/>
    <w:rsid w:val="00AD7705"/>
    <w:rsid w:val="00AD776D"/>
    <w:rsid w:val="00AD791A"/>
    <w:rsid w:val="00AD7969"/>
    <w:rsid w:val="00AD7E18"/>
    <w:rsid w:val="00AE02D7"/>
    <w:rsid w:val="00AE0A9B"/>
    <w:rsid w:val="00AE0DDF"/>
    <w:rsid w:val="00AE0E8A"/>
    <w:rsid w:val="00AE0EDE"/>
    <w:rsid w:val="00AE10F4"/>
    <w:rsid w:val="00AE1292"/>
    <w:rsid w:val="00AE132D"/>
    <w:rsid w:val="00AE154F"/>
    <w:rsid w:val="00AE2C47"/>
    <w:rsid w:val="00AE3559"/>
    <w:rsid w:val="00AE3D44"/>
    <w:rsid w:val="00AE41EC"/>
    <w:rsid w:val="00AE44EC"/>
    <w:rsid w:val="00AE5034"/>
    <w:rsid w:val="00AE5D68"/>
    <w:rsid w:val="00AE5EDA"/>
    <w:rsid w:val="00AE5F12"/>
    <w:rsid w:val="00AE653D"/>
    <w:rsid w:val="00AE6788"/>
    <w:rsid w:val="00AE6E8E"/>
    <w:rsid w:val="00AE79F6"/>
    <w:rsid w:val="00AE7BBF"/>
    <w:rsid w:val="00AE7D39"/>
    <w:rsid w:val="00AF0449"/>
    <w:rsid w:val="00AF0EFE"/>
    <w:rsid w:val="00AF0F3C"/>
    <w:rsid w:val="00AF1278"/>
    <w:rsid w:val="00AF22DA"/>
    <w:rsid w:val="00AF28CD"/>
    <w:rsid w:val="00AF29C4"/>
    <w:rsid w:val="00AF3073"/>
    <w:rsid w:val="00AF36D2"/>
    <w:rsid w:val="00AF3BC2"/>
    <w:rsid w:val="00AF3D28"/>
    <w:rsid w:val="00AF41B8"/>
    <w:rsid w:val="00AF4A27"/>
    <w:rsid w:val="00AF4DA6"/>
    <w:rsid w:val="00AF551E"/>
    <w:rsid w:val="00AF5958"/>
    <w:rsid w:val="00AF5CC7"/>
    <w:rsid w:val="00AF6AC1"/>
    <w:rsid w:val="00AF7929"/>
    <w:rsid w:val="00B00126"/>
    <w:rsid w:val="00B00386"/>
    <w:rsid w:val="00B0048D"/>
    <w:rsid w:val="00B00CDB"/>
    <w:rsid w:val="00B00FB9"/>
    <w:rsid w:val="00B00FC1"/>
    <w:rsid w:val="00B00FF7"/>
    <w:rsid w:val="00B012E5"/>
    <w:rsid w:val="00B0172C"/>
    <w:rsid w:val="00B01A27"/>
    <w:rsid w:val="00B020D5"/>
    <w:rsid w:val="00B02676"/>
    <w:rsid w:val="00B0329D"/>
    <w:rsid w:val="00B037EF"/>
    <w:rsid w:val="00B03BA8"/>
    <w:rsid w:val="00B03CC8"/>
    <w:rsid w:val="00B03F22"/>
    <w:rsid w:val="00B04112"/>
    <w:rsid w:val="00B04122"/>
    <w:rsid w:val="00B05334"/>
    <w:rsid w:val="00B05BF8"/>
    <w:rsid w:val="00B05E14"/>
    <w:rsid w:val="00B05FC9"/>
    <w:rsid w:val="00B06213"/>
    <w:rsid w:val="00B06239"/>
    <w:rsid w:val="00B0634C"/>
    <w:rsid w:val="00B07456"/>
    <w:rsid w:val="00B07FAF"/>
    <w:rsid w:val="00B10700"/>
    <w:rsid w:val="00B10E76"/>
    <w:rsid w:val="00B11442"/>
    <w:rsid w:val="00B11948"/>
    <w:rsid w:val="00B11B80"/>
    <w:rsid w:val="00B11ED1"/>
    <w:rsid w:val="00B12282"/>
    <w:rsid w:val="00B12340"/>
    <w:rsid w:val="00B13A5D"/>
    <w:rsid w:val="00B143F9"/>
    <w:rsid w:val="00B145F0"/>
    <w:rsid w:val="00B14602"/>
    <w:rsid w:val="00B1597E"/>
    <w:rsid w:val="00B159C3"/>
    <w:rsid w:val="00B15A48"/>
    <w:rsid w:val="00B15F1E"/>
    <w:rsid w:val="00B16485"/>
    <w:rsid w:val="00B1654C"/>
    <w:rsid w:val="00B169E0"/>
    <w:rsid w:val="00B16D10"/>
    <w:rsid w:val="00B170B3"/>
    <w:rsid w:val="00B171CD"/>
    <w:rsid w:val="00B178AA"/>
    <w:rsid w:val="00B20013"/>
    <w:rsid w:val="00B201DC"/>
    <w:rsid w:val="00B202C3"/>
    <w:rsid w:val="00B2056F"/>
    <w:rsid w:val="00B21B09"/>
    <w:rsid w:val="00B21C8F"/>
    <w:rsid w:val="00B22267"/>
    <w:rsid w:val="00B2309C"/>
    <w:rsid w:val="00B230F9"/>
    <w:rsid w:val="00B23159"/>
    <w:rsid w:val="00B23396"/>
    <w:rsid w:val="00B235EB"/>
    <w:rsid w:val="00B247AC"/>
    <w:rsid w:val="00B24A45"/>
    <w:rsid w:val="00B24C82"/>
    <w:rsid w:val="00B24F50"/>
    <w:rsid w:val="00B2562D"/>
    <w:rsid w:val="00B26136"/>
    <w:rsid w:val="00B2642B"/>
    <w:rsid w:val="00B26928"/>
    <w:rsid w:val="00B26EC0"/>
    <w:rsid w:val="00B27069"/>
    <w:rsid w:val="00B310C8"/>
    <w:rsid w:val="00B32040"/>
    <w:rsid w:val="00B3236C"/>
    <w:rsid w:val="00B3260D"/>
    <w:rsid w:val="00B32F96"/>
    <w:rsid w:val="00B33374"/>
    <w:rsid w:val="00B33ECD"/>
    <w:rsid w:val="00B33F5F"/>
    <w:rsid w:val="00B346BE"/>
    <w:rsid w:val="00B347AB"/>
    <w:rsid w:val="00B34F2A"/>
    <w:rsid w:val="00B3534E"/>
    <w:rsid w:val="00B35993"/>
    <w:rsid w:val="00B35A9F"/>
    <w:rsid w:val="00B36630"/>
    <w:rsid w:val="00B36708"/>
    <w:rsid w:val="00B36884"/>
    <w:rsid w:val="00B36A93"/>
    <w:rsid w:val="00B36B8D"/>
    <w:rsid w:val="00B36B9C"/>
    <w:rsid w:val="00B36D78"/>
    <w:rsid w:val="00B36E06"/>
    <w:rsid w:val="00B3710B"/>
    <w:rsid w:val="00B37499"/>
    <w:rsid w:val="00B37646"/>
    <w:rsid w:val="00B3785D"/>
    <w:rsid w:val="00B37CB9"/>
    <w:rsid w:val="00B406F3"/>
    <w:rsid w:val="00B407E3"/>
    <w:rsid w:val="00B40A7D"/>
    <w:rsid w:val="00B40AAE"/>
    <w:rsid w:val="00B40F21"/>
    <w:rsid w:val="00B410F7"/>
    <w:rsid w:val="00B418DD"/>
    <w:rsid w:val="00B4190E"/>
    <w:rsid w:val="00B4191D"/>
    <w:rsid w:val="00B41922"/>
    <w:rsid w:val="00B41C7E"/>
    <w:rsid w:val="00B41E1F"/>
    <w:rsid w:val="00B41EDD"/>
    <w:rsid w:val="00B4236D"/>
    <w:rsid w:val="00B424CE"/>
    <w:rsid w:val="00B42523"/>
    <w:rsid w:val="00B430AB"/>
    <w:rsid w:val="00B437C5"/>
    <w:rsid w:val="00B441F2"/>
    <w:rsid w:val="00B4461E"/>
    <w:rsid w:val="00B453F4"/>
    <w:rsid w:val="00B454ED"/>
    <w:rsid w:val="00B45702"/>
    <w:rsid w:val="00B4570E"/>
    <w:rsid w:val="00B45AB1"/>
    <w:rsid w:val="00B45EE6"/>
    <w:rsid w:val="00B460E3"/>
    <w:rsid w:val="00B461B9"/>
    <w:rsid w:val="00B468E2"/>
    <w:rsid w:val="00B46EAA"/>
    <w:rsid w:val="00B47263"/>
    <w:rsid w:val="00B472F1"/>
    <w:rsid w:val="00B47696"/>
    <w:rsid w:val="00B505C8"/>
    <w:rsid w:val="00B508BB"/>
    <w:rsid w:val="00B51AC4"/>
    <w:rsid w:val="00B52228"/>
    <w:rsid w:val="00B526D0"/>
    <w:rsid w:val="00B52AE9"/>
    <w:rsid w:val="00B52F32"/>
    <w:rsid w:val="00B53D8D"/>
    <w:rsid w:val="00B53E8F"/>
    <w:rsid w:val="00B54023"/>
    <w:rsid w:val="00B5483E"/>
    <w:rsid w:val="00B54AAC"/>
    <w:rsid w:val="00B54C9D"/>
    <w:rsid w:val="00B5559F"/>
    <w:rsid w:val="00B55BD9"/>
    <w:rsid w:val="00B567A7"/>
    <w:rsid w:val="00B569E7"/>
    <w:rsid w:val="00B5772D"/>
    <w:rsid w:val="00B57BF0"/>
    <w:rsid w:val="00B60D40"/>
    <w:rsid w:val="00B60F63"/>
    <w:rsid w:val="00B61308"/>
    <w:rsid w:val="00B6135F"/>
    <w:rsid w:val="00B61740"/>
    <w:rsid w:val="00B61811"/>
    <w:rsid w:val="00B61981"/>
    <w:rsid w:val="00B6263C"/>
    <w:rsid w:val="00B62CCB"/>
    <w:rsid w:val="00B62D3C"/>
    <w:rsid w:val="00B63180"/>
    <w:rsid w:val="00B639A3"/>
    <w:rsid w:val="00B63CF6"/>
    <w:rsid w:val="00B63D83"/>
    <w:rsid w:val="00B63E63"/>
    <w:rsid w:val="00B64784"/>
    <w:rsid w:val="00B64DE1"/>
    <w:rsid w:val="00B64F4D"/>
    <w:rsid w:val="00B6525B"/>
    <w:rsid w:val="00B65978"/>
    <w:rsid w:val="00B65CAC"/>
    <w:rsid w:val="00B6619B"/>
    <w:rsid w:val="00B6644C"/>
    <w:rsid w:val="00B669D6"/>
    <w:rsid w:val="00B67160"/>
    <w:rsid w:val="00B67232"/>
    <w:rsid w:val="00B70273"/>
    <w:rsid w:val="00B70612"/>
    <w:rsid w:val="00B7077B"/>
    <w:rsid w:val="00B70C4D"/>
    <w:rsid w:val="00B71A4D"/>
    <w:rsid w:val="00B720F2"/>
    <w:rsid w:val="00B72FE9"/>
    <w:rsid w:val="00B730AD"/>
    <w:rsid w:val="00B7364E"/>
    <w:rsid w:val="00B7365D"/>
    <w:rsid w:val="00B73A48"/>
    <w:rsid w:val="00B73B25"/>
    <w:rsid w:val="00B73FF2"/>
    <w:rsid w:val="00B74337"/>
    <w:rsid w:val="00B75226"/>
    <w:rsid w:val="00B757B0"/>
    <w:rsid w:val="00B75950"/>
    <w:rsid w:val="00B759E5"/>
    <w:rsid w:val="00B75B32"/>
    <w:rsid w:val="00B75B9D"/>
    <w:rsid w:val="00B763DA"/>
    <w:rsid w:val="00B76488"/>
    <w:rsid w:val="00B76804"/>
    <w:rsid w:val="00B777DA"/>
    <w:rsid w:val="00B77AC7"/>
    <w:rsid w:val="00B77C39"/>
    <w:rsid w:val="00B80179"/>
    <w:rsid w:val="00B8032F"/>
    <w:rsid w:val="00B8040D"/>
    <w:rsid w:val="00B804F8"/>
    <w:rsid w:val="00B80A72"/>
    <w:rsid w:val="00B81173"/>
    <w:rsid w:val="00B8132C"/>
    <w:rsid w:val="00B81413"/>
    <w:rsid w:val="00B81571"/>
    <w:rsid w:val="00B816C8"/>
    <w:rsid w:val="00B81889"/>
    <w:rsid w:val="00B81A53"/>
    <w:rsid w:val="00B82551"/>
    <w:rsid w:val="00B82EA7"/>
    <w:rsid w:val="00B834EE"/>
    <w:rsid w:val="00B85A14"/>
    <w:rsid w:val="00B85DA0"/>
    <w:rsid w:val="00B86191"/>
    <w:rsid w:val="00B86C48"/>
    <w:rsid w:val="00B86E7B"/>
    <w:rsid w:val="00B87092"/>
    <w:rsid w:val="00B87309"/>
    <w:rsid w:val="00B876F6"/>
    <w:rsid w:val="00B87B48"/>
    <w:rsid w:val="00B87B7F"/>
    <w:rsid w:val="00B87F57"/>
    <w:rsid w:val="00B904B4"/>
    <w:rsid w:val="00B9086A"/>
    <w:rsid w:val="00B908D6"/>
    <w:rsid w:val="00B90BBD"/>
    <w:rsid w:val="00B90C09"/>
    <w:rsid w:val="00B90D23"/>
    <w:rsid w:val="00B91618"/>
    <w:rsid w:val="00B91835"/>
    <w:rsid w:val="00B91FE6"/>
    <w:rsid w:val="00B92013"/>
    <w:rsid w:val="00B92072"/>
    <w:rsid w:val="00B921D2"/>
    <w:rsid w:val="00B92896"/>
    <w:rsid w:val="00B92F82"/>
    <w:rsid w:val="00B935E0"/>
    <w:rsid w:val="00B9387D"/>
    <w:rsid w:val="00B94EA9"/>
    <w:rsid w:val="00B95AB6"/>
    <w:rsid w:val="00B9666B"/>
    <w:rsid w:val="00B9717B"/>
    <w:rsid w:val="00B975FB"/>
    <w:rsid w:val="00BA065E"/>
    <w:rsid w:val="00BA0DC5"/>
    <w:rsid w:val="00BA1059"/>
    <w:rsid w:val="00BA12B8"/>
    <w:rsid w:val="00BA1623"/>
    <w:rsid w:val="00BA2B12"/>
    <w:rsid w:val="00BA2E6F"/>
    <w:rsid w:val="00BA3B54"/>
    <w:rsid w:val="00BA3E1A"/>
    <w:rsid w:val="00BA3E81"/>
    <w:rsid w:val="00BA40F2"/>
    <w:rsid w:val="00BA443A"/>
    <w:rsid w:val="00BA4C5A"/>
    <w:rsid w:val="00BA5265"/>
    <w:rsid w:val="00BA5A5C"/>
    <w:rsid w:val="00BA5D19"/>
    <w:rsid w:val="00BA5DD3"/>
    <w:rsid w:val="00BA60B2"/>
    <w:rsid w:val="00BA6180"/>
    <w:rsid w:val="00BA6183"/>
    <w:rsid w:val="00BA63AF"/>
    <w:rsid w:val="00BA66EC"/>
    <w:rsid w:val="00BA6ADD"/>
    <w:rsid w:val="00BA707E"/>
    <w:rsid w:val="00BA750F"/>
    <w:rsid w:val="00BB07C4"/>
    <w:rsid w:val="00BB1370"/>
    <w:rsid w:val="00BB13B8"/>
    <w:rsid w:val="00BB1B53"/>
    <w:rsid w:val="00BB25B4"/>
    <w:rsid w:val="00BB2614"/>
    <w:rsid w:val="00BB2CAB"/>
    <w:rsid w:val="00BB2EEF"/>
    <w:rsid w:val="00BB3379"/>
    <w:rsid w:val="00BB4752"/>
    <w:rsid w:val="00BB4A39"/>
    <w:rsid w:val="00BB4C08"/>
    <w:rsid w:val="00BB4DB1"/>
    <w:rsid w:val="00BB52B9"/>
    <w:rsid w:val="00BB5387"/>
    <w:rsid w:val="00BB54FE"/>
    <w:rsid w:val="00BB550C"/>
    <w:rsid w:val="00BB5975"/>
    <w:rsid w:val="00BB5E2B"/>
    <w:rsid w:val="00BB619E"/>
    <w:rsid w:val="00BB6CA4"/>
    <w:rsid w:val="00BB6D16"/>
    <w:rsid w:val="00BB6EA7"/>
    <w:rsid w:val="00BB72C8"/>
    <w:rsid w:val="00BB78ED"/>
    <w:rsid w:val="00BB7E4D"/>
    <w:rsid w:val="00BC007C"/>
    <w:rsid w:val="00BC10D5"/>
    <w:rsid w:val="00BC1449"/>
    <w:rsid w:val="00BC15F3"/>
    <w:rsid w:val="00BC182D"/>
    <w:rsid w:val="00BC1C73"/>
    <w:rsid w:val="00BC1F4D"/>
    <w:rsid w:val="00BC2285"/>
    <w:rsid w:val="00BC29C3"/>
    <w:rsid w:val="00BC2B01"/>
    <w:rsid w:val="00BC31B6"/>
    <w:rsid w:val="00BC36C6"/>
    <w:rsid w:val="00BC370E"/>
    <w:rsid w:val="00BC4492"/>
    <w:rsid w:val="00BC463C"/>
    <w:rsid w:val="00BC4837"/>
    <w:rsid w:val="00BC4DB6"/>
    <w:rsid w:val="00BC4E52"/>
    <w:rsid w:val="00BC50F9"/>
    <w:rsid w:val="00BC5AFC"/>
    <w:rsid w:val="00BC67BD"/>
    <w:rsid w:val="00BC69CF"/>
    <w:rsid w:val="00BC6A57"/>
    <w:rsid w:val="00BC735B"/>
    <w:rsid w:val="00BC76AF"/>
    <w:rsid w:val="00BC7A95"/>
    <w:rsid w:val="00BC7CB2"/>
    <w:rsid w:val="00BD029A"/>
    <w:rsid w:val="00BD0304"/>
    <w:rsid w:val="00BD04D2"/>
    <w:rsid w:val="00BD0CE4"/>
    <w:rsid w:val="00BD131A"/>
    <w:rsid w:val="00BD2369"/>
    <w:rsid w:val="00BD2F2F"/>
    <w:rsid w:val="00BD3110"/>
    <w:rsid w:val="00BD32D8"/>
    <w:rsid w:val="00BD32EA"/>
    <w:rsid w:val="00BD3971"/>
    <w:rsid w:val="00BD46B1"/>
    <w:rsid w:val="00BD4CC4"/>
    <w:rsid w:val="00BD56A1"/>
    <w:rsid w:val="00BD5781"/>
    <w:rsid w:val="00BD5D4B"/>
    <w:rsid w:val="00BD5DD1"/>
    <w:rsid w:val="00BD6D1C"/>
    <w:rsid w:val="00BD6D6C"/>
    <w:rsid w:val="00BD70C5"/>
    <w:rsid w:val="00BD75A3"/>
    <w:rsid w:val="00BD7F81"/>
    <w:rsid w:val="00BE1135"/>
    <w:rsid w:val="00BE13C1"/>
    <w:rsid w:val="00BE1A56"/>
    <w:rsid w:val="00BE1DB4"/>
    <w:rsid w:val="00BE23BB"/>
    <w:rsid w:val="00BE23DE"/>
    <w:rsid w:val="00BE2796"/>
    <w:rsid w:val="00BE2979"/>
    <w:rsid w:val="00BE2B17"/>
    <w:rsid w:val="00BE2CEC"/>
    <w:rsid w:val="00BE3190"/>
    <w:rsid w:val="00BE3220"/>
    <w:rsid w:val="00BE34AA"/>
    <w:rsid w:val="00BE34FF"/>
    <w:rsid w:val="00BE3658"/>
    <w:rsid w:val="00BE3CB6"/>
    <w:rsid w:val="00BE3CEF"/>
    <w:rsid w:val="00BE3DA7"/>
    <w:rsid w:val="00BE3EB2"/>
    <w:rsid w:val="00BE486B"/>
    <w:rsid w:val="00BE5343"/>
    <w:rsid w:val="00BE5A97"/>
    <w:rsid w:val="00BE619F"/>
    <w:rsid w:val="00BE6325"/>
    <w:rsid w:val="00BE65AB"/>
    <w:rsid w:val="00BE6686"/>
    <w:rsid w:val="00BE676B"/>
    <w:rsid w:val="00BE6B28"/>
    <w:rsid w:val="00BE72C4"/>
    <w:rsid w:val="00BE7699"/>
    <w:rsid w:val="00BE779E"/>
    <w:rsid w:val="00BF0E0D"/>
    <w:rsid w:val="00BF1203"/>
    <w:rsid w:val="00BF13D7"/>
    <w:rsid w:val="00BF13EA"/>
    <w:rsid w:val="00BF155E"/>
    <w:rsid w:val="00BF1794"/>
    <w:rsid w:val="00BF1B0D"/>
    <w:rsid w:val="00BF2366"/>
    <w:rsid w:val="00BF2958"/>
    <w:rsid w:val="00BF29C2"/>
    <w:rsid w:val="00BF2D65"/>
    <w:rsid w:val="00BF2FB0"/>
    <w:rsid w:val="00BF30F6"/>
    <w:rsid w:val="00BF3800"/>
    <w:rsid w:val="00BF4157"/>
    <w:rsid w:val="00BF4A44"/>
    <w:rsid w:val="00BF4CCE"/>
    <w:rsid w:val="00BF53EA"/>
    <w:rsid w:val="00BF5F0B"/>
    <w:rsid w:val="00BF5F4F"/>
    <w:rsid w:val="00BF6318"/>
    <w:rsid w:val="00BF6FB9"/>
    <w:rsid w:val="00BF744A"/>
    <w:rsid w:val="00BF7462"/>
    <w:rsid w:val="00BF7616"/>
    <w:rsid w:val="00BF79FB"/>
    <w:rsid w:val="00BF7B77"/>
    <w:rsid w:val="00C008EF"/>
    <w:rsid w:val="00C00D21"/>
    <w:rsid w:val="00C011BE"/>
    <w:rsid w:val="00C012C3"/>
    <w:rsid w:val="00C01396"/>
    <w:rsid w:val="00C0162B"/>
    <w:rsid w:val="00C0195C"/>
    <w:rsid w:val="00C01CCD"/>
    <w:rsid w:val="00C030EA"/>
    <w:rsid w:val="00C038C3"/>
    <w:rsid w:val="00C03F80"/>
    <w:rsid w:val="00C044D3"/>
    <w:rsid w:val="00C04FDE"/>
    <w:rsid w:val="00C05888"/>
    <w:rsid w:val="00C05E4C"/>
    <w:rsid w:val="00C060F5"/>
    <w:rsid w:val="00C0667E"/>
    <w:rsid w:val="00C06CEF"/>
    <w:rsid w:val="00C070D3"/>
    <w:rsid w:val="00C07378"/>
    <w:rsid w:val="00C076D4"/>
    <w:rsid w:val="00C07EE9"/>
    <w:rsid w:val="00C1120C"/>
    <w:rsid w:val="00C112D7"/>
    <w:rsid w:val="00C11445"/>
    <w:rsid w:val="00C11A5C"/>
    <w:rsid w:val="00C12A04"/>
    <w:rsid w:val="00C12D1D"/>
    <w:rsid w:val="00C133FD"/>
    <w:rsid w:val="00C13568"/>
    <w:rsid w:val="00C135B8"/>
    <w:rsid w:val="00C1481C"/>
    <w:rsid w:val="00C14871"/>
    <w:rsid w:val="00C14F98"/>
    <w:rsid w:val="00C15492"/>
    <w:rsid w:val="00C154B6"/>
    <w:rsid w:val="00C15679"/>
    <w:rsid w:val="00C15B4F"/>
    <w:rsid w:val="00C163BA"/>
    <w:rsid w:val="00C1685A"/>
    <w:rsid w:val="00C16DC0"/>
    <w:rsid w:val="00C1719E"/>
    <w:rsid w:val="00C17480"/>
    <w:rsid w:val="00C17486"/>
    <w:rsid w:val="00C17921"/>
    <w:rsid w:val="00C17C43"/>
    <w:rsid w:val="00C17D8F"/>
    <w:rsid w:val="00C2016F"/>
    <w:rsid w:val="00C20238"/>
    <w:rsid w:val="00C20939"/>
    <w:rsid w:val="00C20D8B"/>
    <w:rsid w:val="00C2166D"/>
    <w:rsid w:val="00C21C57"/>
    <w:rsid w:val="00C21DB0"/>
    <w:rsid w:val="00C22AB9"/>
    <w:rsid w:val="00C22EB5"/>
    <w:rsid w:val="00C22F50"/>
    <w:rsid w:val="00C2352E"/>
    <w:rsid w:val="00C235A0"/>
    <w:rsid w:val="00C23680"/>
    <w:rsid w:val="00C237F1"/>
    <w:rsid w:val="00C23C29"/>
    <w:rsid w:val="00C23D86"/>
    <w:rsid w:val="00C243A3"/>
    <w:rsid w:val="00C24422"/>
    <w:rsid w:val="00C249BF"/>
    <w:rsid w:val="00C24CF5"/>
    <w:rsid w:val="00C24E0D"/>
    <w:rsid w:val="00C262C9"/>
    <w:rsid w:val="00C27106"/>
    <w:rsid w:val="00C27120"/>
    <w:rsid w:val="00C271A2"/>
    <w:rsid w:val="00C271A7"/>
    <w:rsid w:val="00C277EF"/>
    <w:rsid w:val="00C27B3B"/>
    <w:rsid w:val="00C27D52"/>
    <w:rsid w:val="00C3050B"/>
    <w:rsid w:val="00C306E2"/>
    <w:rsid w:val="00C30CA3"/>
    <w:rsid w:val="00C30F55"/>
    <w:rsid w:val="00C310DC"/>
    <w:rsid w:val="00C315C5"/>
    <w:rsid w:val="00C3258E"/>
    <w:rsid w:val="00C32675"/>
    <w:rsid w:val="00C32891"/>
    <w:rsid w:val="00C330D1"/>
    <w:rsid w:val="00C33304"/>
    <w:rsid w:val="00C33BC6"/>
    <w:rsid w:val="00C33CD0"/>
    <w:rsid w:val="00C33F65"/>
    <w:rsid w:val="00C34016"/>
    <w:rsid w:val="00C349A1"/>
    <w:rsid w:val="00C34B19"/>
    <w:rsid w:val="00C34EBC"/>
    <w:rsid w:val="00C35105"/>
    <w:rsid w:val="00C3514E"/>
    <w:rsid w:val="00C3578D"/>
    <w:rsid w:val="00C3589A"/>
    <w:rsid w:val="00C35DAD"/>
    <w:rsid w:val="00C36165"/>
    <w:rsid w:val="00C37B15"/>
    <w:rsid w:val="00C37B51"/>
    <w:rsid w:val="00C40639"/>
    <w:rsid w:val="00C40980"/>
    <w:rsid w:val="00C409FD"/>
    <w:rsid w:val="00C41A84"/>
    <w:rsid w:val="00C41E61"/>
    <w:rsid w:val="00C4284A"/>
    <w:rsid w:val="00C42E29"/>
    <w:rsid w:val="00C42E57"/>
    <w:rsid w:val="00C43091"/>
    <w:rsid w:val="00C432EC"/>
    <w:rsid w:val="00C436B7"/>
    <w:rsid w:val="00C43892"/>
    <w:rsid w:val="00C43ADA"/>
    <w:rsid w:val="00C441C1"/>
    <w:rsid w:val="00C448B0"/>
    <w:rsid w:val="00C448BC"/>
    <w:rsid w:val="00C44D93"/>
    <w:rsid w:val="00C45829"/>
    <w:rsid w:val="00C45848"/>
    <w:rsid w:val="00C46159"/>
    <w:rsid w:val="00C46200"/>
    <w:rsid w:val="00C46274"/>
    <w:rsid w:val="00C472AD"/>
    <w:rsid w:val="00C47510"/>
    <w:rsid w:val="00C47558"/>
    <w:rsid w:val="00C47A4C"/>
    <w:rsid w:val="00C505D1"/>
    <w:rsid w:val="00C50BC5"/>
    <w:rsid w:val="00C511FB"/>
    <w:rsid w:val="00C51321"/>
    <w:rsid w:val="00C51342"/>
    <w:rsid w:val="00C5164D"/>
    <w:rsid w:val="00C517CD"/>
    <w:rsid w:val="00C519B8"/>
    <w:rsid w:val="00C51B62"/>
    <w:rsid w:val="00C51E35"/>
    <w:rsid w:val="00C52058"/>
    <w:rsid w:val="00C5230A"/>
    <w:rsid w:val="00C52622"/>
    <w:rsid w:val="00C53230"/>
    <w:rsid w:val="00C5376B"/>
    <w:rsid w:val="00C53A7C"/>
    <w:rsid w:val="00C53BA6"/>
    <w:rsid w:val="00C53BAD"/>
    <w:rsid w:val="00C53FBE"/>
    <w:rsid w:val="00C54FC8"/>
    <w:rsid w:val="00C55451"/>
    <w:rsid w:val="00C55690"/>
    <w:rsid w:val="00C559D7"/>
    <w:rsid w:val="00C55B78"/>
    <w:rsid w:val="00C55C66"/>
    <w:rsid w:val="00C56C19"/>
    <w:rsid w:val="00C56D0B"/>
    <w:rsid w:val="00C571D7"/>
    <w:rsid w:val="00C57286"/>
    <w:rsid w:val="00C575BA"/>
    <w:rsid w:val="00C57613"/>
    <w:rsid w:val="00C57CE3"/>
    <w:rsid w:val="00C57E90"/>
    <w:rsid w:val="00C60575"/>
    <w:rsid w:val="00C60A49"/>
    <w:rsid w:val="00C60A6F"/>
    <w:rsid w:val="00C60E9B"/>
    <w:rsid w:val="00C60EF5"/>
    <w:rsid w:val="00C6223C"/>
    <w:rsid w:val="00C629E2"/>
    <w:rsid w:val="00C630E4"/>
    <w:rsid w:val="00C634DF"/>
    <w:rsid w:val="00C635FA"/>
    <w:rsid w:val="00C6367C"/>
    <w:rsid w:val="00C641DC"/>
    <w:rsid w:val="00C64243"/>
    <w:rsid w:val="00C6473E"/>
    <w:rsid w:val="00C649DE"/>
    <w:rsid w:val="00C65066"/>
    <w:rsid w:val="00C65793"/>
    <w:rsid w:val="00C65E6D"/>
    <w:rsid w:val="00C668B5"/>
    <w:rsid w:val="00C66A95"/>
    <w:rsid w:val="00C66C58"/>
    <w:rsid w:val="00C6738F"/>
    <w:rsid w:val="00C67A31"/>
    <w:rsid w:val="00C67C98"/>
    <w:rsid w:val="00C7005C"/>
    <w:rsid w:val="00C70115"/>
    <w:rsid w:val="00C70370"/>
    <w:rsid w:val="00C7063A"/>
    <w:rsid w:val="00C707B8"/>
    <w:rsid w:val="00C708A0"/>
    <w:rsid w:val="00C70E73"/>
    <w:rsid w:val="00C720CF"/>
    <w:rsid w:val="00C721B6"/>
    <w:rsid w:val="00C726C0"/>
    <w:rsid w:val="00C7292C"/>
    <w:rsid w:val="00C733E4"/>
    <w:rsid w:val="00C73481"/>
    <w:rsid w:val="00C737E4"/>
    <w:rsid w:val="00C73B5D"/>
    <w:rsid w:val="00C73B75"/>
    <w:rsid w:val="00C74742"/>
    <w:rsid w:val="00C747E7"/>
    <w:rsid w:val="00C74CE5"/>
    <w:rsid w:val="00C75144"/>
    <w:rsid w:val="00C75221"/>
    <w:rsid w:val="00C754CA"/>
    <w:rsid w:val="00C76691"/>
    <w:rsid w:val="00C76B6A"/>
    <w:rsid w:val="00C778C2"/>
    <w:rsid w:val="00C77DCA"/>
    <w:rsid w:val="00C77E3E"/>
    <w:rsid w:val="00C802DB"/>
    <w:rsid w:val="00C80338"/>
    <w:rsid w:val="00C80402"/>
    <w:rsid w:val="00C807E9"/>
    <w:rsid w:val="00C81B3C"/>
    <w:rsid w:val="00C81D98"/>
    <w:rsid w:val="00C82346"/>
    <w:rsid w:val="00C825AA"/>
    <w:rsid w:val="00C82AC9"/>
    <w:rsid w:val="00C82B9D"/>
    <w:rsid w:val="00C82BFF"/>
    <w:rsid w:val="00C837AD"/>
    <w:rsid w:val="00C83BB2"/>
    <w:rsid w:val="00C83D2B"/>
    <w:rsid w:val="00C83E96"/>
    <w:rsid w:val="00C847CF"/>
    <w:rsid w:val="00C84BB7"/>
    <w:rsid w:val="00C84C13"/>
    <w:rsid w:val="00C857E4"/>
    <w:rsid w:val="00C858F1"/>
    <w:rsid w:val="00C85A6E"/>
    <w:rsid w:val="00C85F30"/>
    <w:rsid w:val="00C8772A"/>
    <w:rsid w:val="00C87946"/>
    <w:rsid w:val="00C90820"/>
    <w:rsid w:val="00C9087D"/>
    <w:rsid w:val="00C911B2"/>
    <w:rsid w:val="00C92069"/>
    <w:rsid w:val="00C9211A"/>
    <w:rsid w:val="00C92354"/>
    <w:rsid w:val="00C9251F"/>
    <w:rsid w:val="00C92C32"/>
    <w:rsid w:val="00C92F0A"/>
    <w:rsid w:val="00C930F4"/>
    <w:rsid w:val="00C93126"/>
    <w:rsid w:val="00C936D3"/>
    <w:rsid w:val="00C942E2"/>
    <w:rsid w:val="00C94E8A"/>
    <w:rsid w:val="00C9520A"/>
    <w:rsid w:val="00C95B6C"/>
    <w:rsid w:val="00C95B72"/>
    <w:rsid w:val="00C95C2A"/>
    <w:rsid w:val="00C96A5E"/>
    <w:rsid w:val="00C96F91"/>
    <w:rsid w:val="00C97159"/>
    <w:rsid w:val="00CA072B"/>
    <w:rsid w:val="00CA1363"/>
    <w:rsid w:val="00CA2ED8"/>
    <w:rsid w:val="00CA32F7"/>
    <w:rsid w:val="00CA35D2"/>
    <w:rsid w:val="00CA39DF"/>
    <w:rsid w:val="00CA3AB8"/>
    <w:rsid w:val="00CA428D"/>
    <w:rsid w:val="00CA44AD"/>
    <w:rsid w:val="00CA4773"/>
    <w:rsid w:val="00CA47E7"/>
    <w:rsid w:val="00CA4EC5"/>
    <w:rsid w:val="00CA5BE9"/>
    <w:rsid w:val="00CA5CC6"/>
    <w:rsid w:val="00CA5FAF"/>
    <w:rsid w:val="00CA62AF"/>
    <w:rsid w:val="00CA6A91"/>
    <w:rsid w:val="00CA6C6C"/>
    <w:rsid w:val="00CA702F"/>
    <w:rsid w:val="00CA7634"/>
    <w:rsid w:val="00CA7D07"/>
    <w:rsid w:val="00CA7FE9"/>
    <w:rsid w:val="00CB0750"/>
    <w:rsid w:val="00CB0E3B"/>
    <w:rsid w:val="00CB1028"/>
    <w:rsid w:val="00CB10A8"/>
    <w:rsid w:val="00CB1EB3"/>
    <w:rsid w:val="00CB1FA9"/>
    <w:rsid w:val="00CB2925"/>
    <w:rsid w:val="00CB2BC1"/>
    <w:rsid w:val="00CB37D6"/>
    <w:rsid w:val="00CB39D5"/>
    <w:rsid w:val="00CB3CC1"/>
    <w:rsid w:val="00CB3E93"/>
    <w:rsid w:val="00CB450B"/>
    <w:rsid w:val="00CB4579"/>
    <w:rsid w:val="00CB531D"/>
    <w:rsid w:val="00CB6307"/>
    <w:rsid w:val="00CB660F"/>
    <w:rsid w:val="00CB6CAD"/>
    <w:rsid w:val="00CB6CDD"/>
    <w:rsid w:val="00CB6E50"/>
    <w:rsid w:val="00CB71AE"/>
    <w:rsid w:val="00CB771D"/>
    <w:rsid w:val="00CB7933"/>
    <w:rsid w:val="00CC003E"/>
    <w:rsid w:val="00CC0994"/>
    <w:rsid w:val="00CC0E3B"/>
    <w:rsid w:val="00CC10E3"/>
    <w:rsid w:val="00CC1343"/>
    <w:rsid w:val="00CC15FF"/>
    <w:rsid w:val="00CC1809"/>
    <w:rsid w:val="00CC1911"/>
    <w:rsid w:val="00CC19AB"/>
    <w:rsid w:val="00CC2144"/>
    <w:rsid w:val="00CC29DF"/>
    <w:rsid w:val="00CC2B32"/>
    <w:rsid w:val="00CC2ED9"/>
    <w:rsid w:val="00CC36E8"/>
    <w:rsid w:val="00CC527A"/>
    <w:rsid w:val="00CC5580"/>
    <w:rsid w:val="00CC56BF"/>
    <w:rsid w:val="00CC61CE"/>
    <w:rsid w:val="00CC64A9"/>
    <w:rsid w:val="00CC69FE"/>
    <w:rsid w:val="00CC6A78"/>
    <w:rsid w:val="00CC6A8B"/>
    <w:rsid w:val="00CC74B2"/>
    <w:rsid w:val="00CC77CF"/>
    <w:rsid w:val="00CC7833"/>
    <w:rsid w:val="00CC7B2A"/>
    <w:rsid w:val="00CC7FF0"/>
    <w:rsid w:val="00CD0639"/>
    <w:rsid w:val="00CD067D"/>
    <w:rsid w:val="00CD076C"/>
    <w:rsid w:val="00CD0DF8"/>
    <w:rsid w:val="00CD0E99"/>
    <w:rsid w:val="00CD1347"/>
    <w:rsid w:val="00CD151E"/>
    <w:rsid w:val="00CD1D26"/>
    <w:rsid w:val="00CD1FAF"/>
    <w:rsid w:val="00CD2883"/>
    <w:rsid w:val="00CD30FB"/>
    <w:rsid w:val="00CD358B"/>
    <w:rsid w:val="00CD363E"/>
    <w:rsid w:val="00CD3694"/>
    <w:rsid w:val="00CD410B"/>
    <w:rsid w:val="00CD4651"/>
    <w:rsid w:val="00CD4DC8"/>
    <w:rsid w:val="00CD5196"/>
    <w:rsid w:val="00CD53A1"/>
    <w:rsid w:val="00CD5720"/>
    <w:rsid w:val="00CD58B4"/>
    <w:rsid w:val="00CD58F6"/>
    <w:rsid w:val="00CD646E"/>
    <w:rsid w:val="00CD7C5F"/>
    <w:rsid w:val="00CE0832"/>
    <w:rsid w:val="00CE09BA"/>
    <w:rsid w:val="00CE0C94"/>
    <w:rsid w:val="00CE139F"/>
    <w:rsid w:val="00CE18A9"/>
    <w:rsid w:val="00CE18FC"/>
    <w:rsid w:val="00CE1C4D"/>
    <w:rsid w:val="00CE1FFB"/>
    <w:rsid w:val="00CE24FD"/>
    <w:rsid w:val="00CE25B7"/>
    <w:rsid w:val="00CE27C8"/>
    <w:rsid w:val="00CE2B39"/>
    <w:rsid w:val="00CE2C3C"/>
    <w:rsid w:val="00CE2F69"/>
    <w:rsid w:val="00CE320C"/>
    <w:rsid w:val="00CE3404"/>
    <w:rsid w:val="00CE3B2D"/>
    <w:rsid w:val="00CE403D"/>
    <w:rsid w:val="00CE40E6"/>
    <w:rsid w:val="00CE41CD"/>
    <w:rsid w:val="00CE469D"/>
    <w:rsid w:val="00CE4EDE"/>
    <w:rsid w:val="00CE4FEB"/>
    <w:rsid w:val="00CE5361"/>
    <w:rsid w:val="00CE5519"/>
    <w:rsid w:val="00CE5C77"/>
    <w:rsid w:val="00CE6244"/>
    <w:rsid w:val="00CE6AC7"/>
    <w:rsid w:val="00CE73C2"/>
    <w:rsid w:val="00CE7716"/>
    <w:rsid w:val="00CE7BBD"/>
    <w:rsid w:val="00CE7C7B"/>
    <w:rsid w:val="00CE7DE0"/>
    <w:rsid w:val="00CF04D8"/>
    <w:rsid w:val="00CF1A35"/>
    <w:rsid w:val="00CF2656"/>
    <w:rsid w:val="00CF2D33"/>
    <w:rsid w:val="00CF2E44"/>
    <w:rsid w:val="00CF3F76"/>
    <w:rsid w:val="00CF413F"/>
    <w:rsid w:val="00CF41F6"/>
    <w:rsid w:val="00CF44F9"/>
    <w:rsid w:val="00CF4762"/>
    <w:rsid w:val="00CF49B2"/>
    <w:rsid w:val="00CF5191"/>
    <w:rsid w:val="00CF54DC"/>
    <w:rsid w:val="00CF67DE"/>
    <w:rsid w:val="00CF6AFB"/>
    <w:rsid w:val="00CF78CB"/>
    <w:rsid w:val="00CF7B7F"/>
    <w:rsid w:val="00CF7F53"/>
    <w:rsid w:val="00D00368"/>
    <w:rsid w:val="00D007F6"/>
    <w:rsid w:val="00D00A3A"/>
    <w:rsid w:val="00D01217"/>
    <w:rsid w:val="00D017C3"/>
    <w:rsid w:val="00D0194D"/>
    <w:rsid w:val="00D01AB9"/>
    <w:rsid w:val="00D02451"/>
    <w:rsid w:val="00D030BA"/>
    <w:rsid w:val="00D0313F"/>
    <w:rsid w:val="00D03739"/>
    <w:rsid w:val="00D0404C"/>
    <w:rsid w:val="00D040C8"/>
    <w:rsid w:val="00D04627"/>
    <w:rsid w:val="00D04D85"/>
    <w:rsid w:val="00D05D9D"/>
    <w:rsid w:val="00D0604B"/>
    <w:rsid w:val="00D06191"/>
    <w:rsid w:val="00D061D9"/>
    <w:rsid w:val="00D061FB"/>
    <w:rsid w:val="00D0631A"/>
    <w:rsid w:val="00D0685A"/>
    <w:rsid w:val="00D06CDE"/>
    <w:rsid w:val="00D0717B"/>
    <w:rsid w:val="00D0743F"/>
    <w:rsid w:val="00D074F8"/>
    <w:rsid w:val="00D0793F"/>
    <w:rsid w:val="00D07AC0"/>
    <w:rsid w:val="00D07EB8"/>
    <w:rsid w:val="00D107B5"/>
    <w:rsid w:val="00D10877"/>
    <w:rsid w:val="00D10936"/>
    <w:rsid w:val="00D10B23"/>
    <w:rsid w:val="00D10E62"/>
    <w:rsid w:val="00D10F74"/>
    <w:rsid w:val="00D113C3"/>
    <w:rsid w:val="00D1157C"/>
    <w:rsid w:val="00D1218D"/>
    <w:rsid w:val="00D129FD"/>
    <w:rsid w:val="00D1301F"/>
    <w:rsid w:val="00D132B1"/>
    <w:rsid w:val="00D13BFE"/>
    <w:rsid w:val="00D13D38"/>
    <w:rsid w:val="00D13FBD"/>
    <w:rsid w:val="00D14580"/>
    <w:rsid w:val="00D14F39"/>
    <w:rsid w:val="00D15358"/>
    <w:rsid w:val="00D153B7"/>
    <w:rsid w:val="00D15785"/>
    <w:rsid w:val="00D157FA"/>
    <w:rsid w:val="00D15860"/>
    <w:rsid w:val="00D1603D"/>
    <w:rsid w:val="00D16546"/>
    <w:rsid w:val="00D1669B"/>
    <w:rsid w:val="00D1690B"/>
    <w:rsid w:val="00D16B70"/>
    <w:rsid w:val="00D16B9D"/>
    <w:rsid w:val="00D16D8E"/>
    <w:rsid w:val="00D16ED9"/>
    <w:rsid w:val="00D1722E"/>
    <w:rsid w:val="00D17BCC"/>
    <w:rsid w:val="00D2022E"/>
    <w:rsid w:val="00D204FE"/>
    <w:rsid w:val="00D2050C"/>
    <w:rsid w:val="00D20792"/>
    <w:rsid w:val="00D20BF4"/>
    <w:rsid w:val="00D20CA7"/>
    <w:rsid w:val="00D2273A"/>
    <w:rsid w:val="00D229FD"/>
    <w:rsid w:val="00D22F68"/>
    <w:rsid w:val="00D237A1"/>
    <w:rsid w:val="00D23CB9"/>
    <w:rsid w:val="00D24582"/>
    <w:rsid w:val="00D24BAD"/>
    <w:rsid w:val="00D26AAA"/>
    <w:rsid w:val="00D26BB1"/>
    <w:rsid w:val="00D3093B"/>
    <w:rsid w:val="00D30B2B"/>
    <w:rsid w:val="00D31078"/>
    <w:rsid w:val="00D3119C"/>
    <w:rsid w:val="00D3128A"/>
    <w:rsid w:val="00D31387"/>
    <w:rsid w:val="00D31ABF"/>
    <w:rsid w:val="00D31DD9"/>
    <w:rsid w:val="00D32B97"/>
    <w:rsid w:val="00D32C5F"/>
    <w:rsid w:val="00D32DBF"/>
    <w:rsid w:val="00D332AF"/>
    <w:rsid w:val="00D33551"/>
    <w:rsid w:val="00D33B6B"/>
    <w:rsid w:val="00D341FD"/>
    <w:rsid w:val="00D351A7"/>
    <w:rsid w:val="00D35B72"/>
    <w:rsid w:val="00D3617B"/>
    <w:rsid w:val="00D36478"/>
    <w:rsid w:val="00D36784"/>
    <w:rsid w:val="00D36AA6"/>
    <w:rsid w:val="00D377D0"/>
    <w:rsid w:val="00D37D13"/>
    <w:rsid w:val="00D406EE"/>
    <w:rsid w:val="00D40D9B"/>
    <w:rsid w:val="00D411BA"/>
    <w:rsid w:val="00D4164A"/>
    <w:rsid w:val="00D4169F"/>
    <w:rsid w:val="00D42AB8"/>
    <w:rsid w:val="00D42C46"/>
    <w:rsid w:val="00D42FBA"/>
    <w:rsid w:val="00D43440"/>
    <w:rsid w:val="00D434AF"/>
    <w:rsid w:val="00D43CE3"/>
    <w:rsid w:val="00D4406D"/>
    <w:rsid w:val="00D44819"/>
    <w:rsid w:val="00D448D5"/>
    <w:rsid w:val="00D459EB"/>
    <w:rsid w:val="00D46A7D"/>
    <w:rsid w:val="00D46E93"/>
    <w:rsid w:val="00D4744C"/>
    <w:rsid w:val="00D47C02"/>
    <w:rsid w:val="00D50305"/>
    <w:rsid w:val="00D5076E"/>
    <w:rsid w:val="00D50969"/>
    <w:rsid w:val="00D50BDA"/>
    <w:rsid w:val="00D512B6"/>
    <w:rsid w:val="00D514D3"/>
    <w:rsid w:val="00D51B23"/>
    <w:rsid w:val="00D521EE"/>
    <w:rsid w:val="00D522B4"/>
    <w:rsid w:val="00D52365"/>
    <w:rsid w:val="00D5268D"/>
    <w:rsid w:val="00D52B14"/>
    <w:rsid w:val="00D53996"/>
    <w:rsid w:val="00D539C5"/>
    <w:rsid w:val="00D53E27"/>
    <w:rsid w:val="00D5424E"/>
    <w:rsid w:val="00D54BC5"/>
    <w:rsid w:val="00D54D4D"/>
    <w:rsid w:val="00D54F4F"/>
    <w:rsid w:val="00D550C4"/>
    <w:rsid w:val="00D55381"/>
    <w:rsid w:val="00D56B16"/>
    <w:rsid w:val="00D56D7A"/>
    <w:rsid w:val="00D5717B"/>
    <w:rsid w:val="00D5720B"/>
    <w:rsid w:val="00D57365"/>
    <w:rsid w:val="00D57470"/>
    <w:rsid w:val="00D5756D"/>
    <w:rsid w:val="00D57750"/>
    <w:rsid w:val="00D57857"/>
    <w:rsid w:val="00D578B6"/>
    <w:rsid w:val="00D57C85"/>
    <w:rsid w:val="00D6032A"/>
    <w:rsid w:val="00D60826"/>
    <w:rsid w:val="00D60C27"/>
    <w:rsid w:val="00D6131C"/>
    <w:rsid w:val="00D61446"/>
    <w:rsid w:val="00D6144B"/>
    <w:rsid w:val="00D61871"/>
    <w:rsid w:val="00D61BDB"/>
    <w:rsid w:val="00D6224B"/>
    <w:rsid w:val="00D622F2"/>
    <w:rsid w:val="00D624EB"/>
    <w:rsid w:val="00D62F13"/>
    <w:rsid w:val="00D631EC"/>
    <w:rsid w:val="00D633F2"/>
    <w:rsid w:val="00D639A5"/>
    <w:rsid w:val="00D63D50"/>
    <w:rsid w:val="00D63E8F"/>
    <w:rsid w:val="00D64109"/>
    <w:rsid w:val="00D64265"/>
    <w:rsid w:val="00D6473B"/>
    <w:rsid w:val="00D64745"/>
    <w:rsid w:val="00D65AC1"/>
    <w:rsid w:val="00D65C5D"/>
    <w:rsid w:val="00D660A4"/>
    <w:rsid w:val="00D66425"/>
    <w:rsid w:val="00D66579"/>
    <w:rsid w:val="00D67779"/>
    <w:rsid w:val="00D67C2E"/>
    <w:rsid w:val="00D70448"/>
    <w:rsid w:val="00D707B7"/>
    <w:rsid w:val="00D70CFE"/>
    <w:rsid w:val="00D70D78"/>
    <w:rsid w:val="00D716BB"/>
    <w:rsid w:val="00D7172E"/>
    <w:rsid w:val="00D718F4"/>
    <w:rsid w:val="00D71A48"/>
    <w:rsid w:val="00D71B9D"/>
    <w:rsid w:val="00D71CC7"/>
    <w:rsid w:val="00D72042"/>
    <w:rsid w:val="00D7251A"/>
    <w:rsid w:val="00D72AED"/>
    <w:rsid w:val="00D734B6"/>
    <w:rsid w:val="00D73A3F"/>
    <w:rsid w:val="00D73AFD"/>
    <w:rsid w:val="00D73F00"/>
    <w:rsid w:val="00D7414C"/>
    <w:rsid w:val="00D74159"/>
    <w:rsid w:val="00D74464"/>
    <w:rsid w:val="00D7483B"/>
    <w:rsid w:val="00D748EE"/>
    <w:rsid w:val="00D75247"/>
    <w:rsid w:val="00D75887"/>
    <w:rsid w:val="00D75B21"/>
    <w:rsid w:val="00D762A8"/>
    <w:rsid w:val="00D76662"/>
    <w:rsid w:val="00D7672F"/>
    <w:rsid w:val="00D767AA"/>
    <w:rsid w:val="00D77102"/>
    <w:rsid w:val="00D77E2A"/>
    <w:rsid w:val="00D807C8"/>
    <w:rsid w:val="00D80D95"/>
    <w:rsid w:val="00D81480"/>
    <w:rsid w:val="00D81497"/>
    <w:rsid w:val="00D8221D"/>
    <w:rsid w:val="00D83021"/>
    <w:rsid w:val="00D8319C"/>
    <w:rsid w:val="00D831B6"/>
    <w:rsid w:val="00D83310"/>
    <w:rsid w:val="00D83DC6"/>
    <w:rsid w:val="00D83E24"/>
    <w:rsid w:val="00D84503"/>
    <w:rsid w:val="00D849A8"/>
    <w:rsid w:val="00D84B1C"/>
    <w:rsid w:val="00D8543C"/>
    <w:rsid w:val="00D85A73"/>
    <w:rsid w:val="00D85A98"/>
    <w:rsid w:val="00D85C01"/>
    <w:rsid w:val="00D85DDE"/>
    <w:rsid w:val="00D863F5"/>
    <w:rsid w:val="00D8713A"/>
    <w:rsid w:val="00D907C4"/>
    <w:rsid w:val="00D90D5C"/>
    <w:rsid w:val="00D9184C"/>
    <w:rsid w:val="00D91921"/>
    <w:rsid w:val="00D927DA"/>
    <w:rsid w:val="00D92DCD"/>
    <w:rsid w:val="00D93784"/>
    <w:rsid w:val="00D93842"/>
    <w:rsid w:val="00D938D9"/>
    <w:rsid w:val="00D946C8"/>
    <w:rsid w:val="00D94784"/>
    <w:rsid w:val="00D94968"/>
    <w:rsid w:val="00D94B89"/>
    <w:rsid w:val="00D95077"/>
    <w:rsid w:val="00D95259"/>
    <w:rsid w:val="00D95CBC"/>
    <w:rsid w:val="00D966A0"/>
    <w:rsid w:val="00D96CEC"/>
    <w:rsid w:val="00D96D1B"/>
    <w:rsid w:val="00D97306"/>
    <w:rsid w:val="00D9768C"/>
    <w:rsid w:val="00D97AF3"/>
    <w:rsid w:val="00D97E16"/>
    <w:rsid w:val="00D97E89"/>
    <w:rsid w:val="00DA0256"/>
    <w:rsid w:val="00DA02B1"/>
    <w:rsid w:val="00DA093C"/>
    <w:rsid w:val="00DA0A74"/>
    <w:rsid w:val="00DA0D56"/>
    <w:rsid w:val="00DA0FD6"/>
    <w:rsid w:val="00DA1254"/>
    <w:rsid w:val="00DA18E5"/>
    <w:rsid w:val="00DA20F1"/>
    <w:rsid w:val="00DA22FD"/>
    <w:rsid w:val="00DA2CE6"/>
    <w:rsid w:val="00DA306F"/>
    <w:rsid w:val="00DA3329"/>
    <w:rsid w:val="00DA37B9"/>
    <w:rsid w:val="00DA3F5A"/>
    <w:rsid w:val="00DA4A41"/>
    <w:rsid w:val="00DA4ED1"/>
    <w:rsid w:val="00DA4F53"/>
    <w:rsid w:val="00DA500C"/>
    <w:rsid w:val="00DA593A"/>
    <w:rsid w:val="00DA5DEF"/>
    <w:rsid w:val="00DA6494"/>
    <w:rsid w:val="00DA79CC"/>
    <w:rsid w:val="00DA7F42"/>
    <w:rsid w:val="00DB04A8"/>
    <w:rsid w:val="00DB0C0D"/>
    <w:rsid w:val="00DB13EA"/>
    <w:rsid w:val="00DB1807"/>
    <w:rsid w:val="00DB1DD7"/>
    <w:rsid w:val="00DB2293"/>
    <w:rsid w:val="00DB2451"/>
    <w:rsid w:val="00DB24DE"/>
    <w:rsid w:val="00DB2683"/>
    <w:rsid w:val="00DB2872"/>
    <w:rsid w:val="00DB2907"/>
    <w:rsid w:val="00DB323C"/>
    <w:rsid w:val="00DB3EFE"/>
    <w:rsid w:val="00DB44E2"/>
    <w:rsid w:val="00DB452B"/>
    <w:rsid w:val="00DB48A9"/>
    <w:rsid w:val="00DB5050"/>
    <w:rsid w:val="00DB5EC4"/>
    <w:rsid w:val="00DB63A5"/>
    <w:rsid w:val="00DB6711"/>
    <w:rsid w:val="00DB6A2F"/>
    <w:rsid w:val="00DB6E66"/>
    <w:rsid w:val="00DB6EDD"/>
    <w:rsid w:val="00DB70D7"/>
    <w:rsid w:val="00DB7AFF"/>
    <w:rsid w:val="00DB7C26"/>
    <w:rsid w:val="00DC018F"/>
    <w:rsid w:val="00DC0281"/>
    <w:rsid w:val="00DC0C4C"/>
    <w:rsid w:val="00DC1C72"/>
    <w:rsid w:val="00DC2398"/>
    <w:rsid w:val="00DC2755"/>
    <w:rsid w:val="00DC38A9"/>
    <w:rsid w:val="00DC3C60"/>
    <w:rsid w:val="00DC3C8A"/>
    <w:rsid w:val="00DC3F02"/>
    <w:rsid w:val="00DC456A"/>
    <w:rsid w:val="00DC5080"/>
    <w:rsid w:val="00DC5139"/>
    <w:rsid w:val="00DC572D"/>
    <w:rsid w:val="00DC5988"/>
    <w:rsid w:val="00DC6E20"/>
    <w:rsid w:val="00DC6E88"/>
    <w:rsid w:val="00DC71DD"/>
    <w:rsid w:val="00DC7303"/>
    <w:rsid w:val="00DC774B"/>
    <w:rsid w:val="00DC7B0F"/>
    <w:rsid w:val="00DC7BDA"/>
    <w:rsid w:val="00DD0159"/>
    <w:rsid w:val="00DD02CC"/>
    <w:rsid w:val="00DD0643"/>
    <w:rsid w:val="00DD106F"/>
    <w:rsid w:val="00DD18B9"/>
    <w:rsid w:val="00DD19E8"/>
    <w:rsid w:val="00DD1DE6"/>
    <w:rsid w:val="00DD1DE7"/>
    <w:rsid w:val="00DD22D2"/>
    <w:rsid w:val="00DD2B6A"/>
    <w:rsid w:val="00DD2C66"/>
    <w:rsid w:val="00DD318F"/>
    <w:rsid w:val="00DD3519"/>
    <w:rsid w:val="00DD3DC3"/>
    <w:rsid w:val="00DD44EC"/>
    <w:rsid w:val="00DD4632"/>
    <w:rsid w:val="00DD4A4B"/>
    <w:rsid w:val="00DD54FA"/>
    <w:rsid w:val="00DD5714"/>
    <w:rsid w:val="00DD582D"/>
    <w:rsid w:val="00DD5BCA"/>
    <w:rsid w:val="00DD652C"/>
    <w:rsid w:val="00DD68C2"/>
    <w:rsid w:val="00DD71F0"/>
    <w:rsid w:val="00DD75D0"/>
    <w:rsid w:val="00DD7936"/>
    <w:rsid w:val="00DE0094"/>
    <w:rsid w:val="00DE0164"/>
    <w:rsid w:val="00DE0AC5"/>
    <w:rsid w:val="00DE0BD6"/>
    <w:rsid w:val="00DE0C5D"/>
    <w:rsid w:val="00DE0E3A"/>
    <w:rsid w:val="00DE0F33"/>
    <w:rsid w:val="00DE0F86"/>
    <w:rsid w:val="00DE0FC0"/>
    <w:rsid w:val="00DE112C"/>
    <w:rsid w:val="00DE15B9"/>
    <w:rsid w:val="00DE24D7"/>
    <w:rsid w:val="00DE2F53"/>
    <w:rsid w:val="00DE31BD"/>
    <w:rsid w:val="00DE3263"/>
    <w:rsid w:val="00DE33D2"/>
    <w:rsid w:val="00DE3741"/>
    <w:rsid w:val="00DE4234"/>
    <w:rsid w:val="00DE455D"/>
    <w:rsid w:val="00DE485C"/>
    <w:rsid w:val="00DE5442"/>
    <w:rsid w:val="00DE544F"/>
    <w:rsid w:val="00DE5F0D"/>
    <w:rsid w:val="00DE65DB"/>
    <w:rsid w:val="00DE67BC"/>
    <w:rsid w:val="00DE6829"/>
    <w:rsid w:val="00DE68B3"/>
    <w:rsid w:val="00DE6B51"/>
    <w:rsid w:val="00DE7958"/>
    <w:rsid w:val="00DE7CE9"/>
    <w:rsid w:val="00DE7FC4"/>
    <w:rsid w:val="00DF0FEB"/>
    <w:rsid w:val="00DF15E4"/>
    <w:rsid w:val="00DF1845"/>
    <w:rsid w:val="00DF19A4"/>
    <w:rsid w:val="00DF1B71"/>
    <w:rsid w:val="00DF232B"/>
    <w:rsid w:val="00DF288A"/>
    <w:rsid w:val="00DF2A4E"/>
    <w:rsid w:val="00DF2C18"/>
    <w:rsid w:val="00DF2F93"/>
    <w:rsid w:val="00DF3160"/>
    <w:rsid w:val="00DF3447"/>
    <w:rsid w:val="00DF37E3"/>
    <w:rsid w:val="00DF3856"/>
    <w:rsid w:val="00DF39F2"/>
    <w:rsid w:val="00DF4692"/>
    <w:rsid w:val="00DF490F"/>
    <w:rsid w:val="00DF4BAB"/>
    <w:rsid w:val="00DF4F7D"/>
    <w:rsid w:val="00DF53BE"/>
    <w:rsid w:val="00DF575B"/>
    <w:rsid w:val="00DF7137"/>
    <w:rsid w:val="00DF72E7"/>
    <w:rsid w:val="00DF7D93"/>
    <w:rsid w:val="00DF7FDE"/>
    <w:rsid w:val="00E004A2"/>
    <w:rsid w:val="00E004EA"/>
    <w:rsid w:val="00E0133C"/>
    <w:rsid w:val="00E013C9"/>
    <w:rsid w:val="00E024EE"/>
    <w:rsid w:val="00E032F4"/>
    <w:rsid w:val="00E036A6"/>
    <w:rsid w:val="00E0373D"/>
    <w:rsid w:val="00E03F41"/>
    <w:rsid w:val="00E04103"/>
    <w:rsid w:val="00E045C7"/>
    <w:rsid w:val="00E0471C"/>
    <w:rsid w:val="00E047E6"/>
    <w:rsid w:val="00E04BA9"/>
    <w:rsid w:val="00E04D50"/>
    <w:rsid w:val="00E05353"/>
    <w:rsid w:val="00E055AA"/>
    <w:rsid w:val="00E06EFA"/>
    <w:rsid w:val="00E073D8"/>
    <w:rsid w:val="00E10222"/>
    <w:rsid w:val="00E10293"/>
    <w:rsid w:val="00E104D8"/>
    <w:rsid w:val="00E10D67"/>
    <w:rsid w:val="00E10F57"/>
    <w:rsid w:val="00E119F0"/>
    <w:rsid w:val="00E11C71"/>
    <w:rsid w:val="00E11D95"/>
    <w:rsid w:val="00E11D9D"/>
    <w:rsid w:val="00E12169"/>
    <w:rsid w:val="00E127BA"/>
    <w:rsid w:val="00E1310E"/>
    <w:rsid w:val="00E13504"/>
    <w:rsid w:val="00E13980"/>
    <w:rsid w:val="00E1458C"/>
    <w:rsid w:val="00E14842"/>
    <w:rsid w:val="00E151C2"/>
    <w:rsid w:val="00E15873"/>
    <w:rsid w:val="00E1614B"/>
    <w:rsid w:val="00E16268"/>
    <w:rsid w:val="00E169E3"/>
    <w:rsid w:val="00E16A6F"/>
    <w:rsid w:val="00E17F3B"/>
    <w:rsid w:val="00E20368"/>
    <w:rsid w:val="00E208FB"/>
    <w:rsid w:val="00E20F29"/>
    <w:rsid w:val="00E210EE"/>
    <w:rsid w:val="00E214B5"/>
    <w:rsid w:val="00E21EAD"/>
    <w:rsid w:val="00E21EE1"/>
    <w:rsid w:val="00E221A7"/>
    <w:rsid w:val="00E22372"/>
    <w:rsid w:val="00E22894"/>
    <w:rsid w:val="00E22FE4"/>
    <w:rsid w:val="00E23162"/>
    <w:rsid w:val="00E23E8F"/>
    <w:rsid w:val="00E23F06"/>
    <w:rsid w:val="00E24282"/>
    <w:rsid w:val="00E246EC"/>
    <w:rsid w:val="00E25426"/>
    <w:rsid w:val="00E268BD"/>
    <w:rsid w:val="00E26AD8"/>
    <w:rsid w:val="00E26B2A"/>
    <w:rsid w:val="00E27632"/>
    <w:rsid w:val="00E27880"/>
    <w:rsid w:val="00E279F7"/>
    <w:rsid w:val="00E302FD"/>
    <w:rsid w:val="00E30433"/>
    <w:rsid w:val="00E30C70"/>
    <w:rsid w:val="00E311CA"/>
    <w:rsid w:val="00E31927"/>
    <w:rsid w:val="00E31A74"/>
    <w:rsid w:val="00E326BF"/>
    <w:rsid w:val="00E32B45"/>
    <w:rsid w:val="00E33357"/>
    <w:rsid w:val="00E336ED"/>
    <w:rsid w:val="00E33B18"/>
    <w:rsid w:val="00E33D2F"/>
    <w:rsid w:val="00E34042"/>
    <w:rsid w:val="00E34094"/>
    <w:rsid w:val="00E343AC"/>
    <w:rsid w:val="00E347E5"/>
    <w:rsid w:val="00E35410"/>
    <w:rsid w:val="00E35715"/>
    <w:rsid w:val="00E35961"/>
    <w:rsid w:val="00E359DC"/>
    <w:rsid w:val="00E35E19"/>
    <w:rsid w:val="00E35F3D"/>
    <w:rsid w:val="00E3601E"/>
    <w:rsid w:val="00E36148"/>
    <w:rsid w:val="00E36411"/>
    <w:rsid w:val="00E36678"/>
    <w:rsid w:val="00E36C02"/>
    <w:rsid w:val="00E36CCA"/>
    <w:rsid w:val="00E36D70"/>
    <w:rsid w:val="00E36E1E"/>
    <w:rsid w:val="00E374CE"/>
    <w:rsid w:val="00E3774D"/>
    <w:rsid w:val="00E404C2"/>
    <w:rsid w:val="00E4056F"/>
    <w:rsid w:val="00E40842"/>
    <w:rsid w:val="00E40848"/>
    <w:rsid w:val="00E40A81"/>
    <w:rsid w:val="00E40E05"/>
    <w:rsid w:val="00E4131A"/>
    <w:rsid w:val="00E41960"/>
    <w:rsid w:val="00E41E9C"/>
    <w:rsid w:val="00E420A7"/>
    <w:rsid w:val="00E4242D"/>
    <w:rsid w:val="00E425A8"/>
    <w:rsid w:val="00E4261E"/>
    <w:rsid w:val="00E434AD"/>
    <w:rsid w:val="00E4355C"/>
    <w:rsid w:val="00E43769"/>
    <w:rsid w:val="00E43A6E"/>
    <w:rsid w:val="00E44619"/>
    <w:rsid w:val="00E446B2"/>
    <w:rsid w:val="00E44AAA"/>
    <w:rsid w:val="00E44EEE"/>
    <w:rsid w:val="00E45257"/>
    <w:rsid w:val="00E452D4"/>
    <w:rsid w:val="00E454FF"/>
    <w:rsid w:val="00E45659"/>
    <w:rsid w:val="00E45823"/>
    <w:rsid w:val="00E45D7F"/>
    <w:rsid w:val="00E464C8"/>
    <w:rsid w:val="00E46AB0"/>
    <w:rsid w:val="00E47871"/>
    <w:rsid w:val="00E479CD"/>
    <w:rsid w:val="00E47E34"/>
    <w:rsid w:val="00E47FED"/>
    <w:rsid w:val="00E50337"/>
    <w:rsid w:val="00E5045F"/>
    <w:rsid w:val="00E50CFB"/>
    <w:rsid w:val="00E50FFD"/>
    <w:rsid w:val="00E51042"/>
    <w:rsid w:val="00E51089"/>
    <w:rsid w:val="00E51ED8"/>
    <w:rsid w:val="00E52641"/>
    <w:rsid w:val="00E5285C"/>
    <w:rsid w:val="00E52863"/>
    <w:rsid w:val="00E528D3"/>
    <w:rsid w:val="00E52DE4"/>
    <w:rsid w:val="00E52EBE"/>
    <w:rsid w:val="00E5315B"/>
    <w:rsid w:val="00E534A3"/>
    <w:rsid w:val="00E53919"/>
    <w:rsid w:val="00E53C82"/>
    <w:rsid w:val="00E54288"/>
    <w:rsid w:val="00E5456B"/>
    <w:rsid w:val="00E54A5E"/>
    <w:rsid w:val="00E54C55"/>
    <w:rsid w:val="00E54F42"/>
    <w:rsid w:val="00E562B7"/>
    <w:rsid w:val="00E5664D"/>
    <w:rsid w:val="00E56BA0"/>
    <w:rsid w:val="00E56C9F"/>
    <w:rsid w:val="00E60068"/>
    <w:rsid w:val="00E60076"/>
    <w:rsid w:val="00E60252"/>
    <w:rsid w:val="00E60A51"/>
    <w:rsid w:val="00E61A57"/>
    <w:rsid w:val="00E61AAA"/>
    <w:rsid w:val="00E61D00"/>
    <w:rsid w:val="00E61D41"/>
    <w:rsid w:val="00E6427D"/>
    <w:rsid w:val="00E642F2"/>
    <w:rsid w:val="00E653F1"/>
    <w:rsid w:val="00E65493"/>
    <w:rsid w:val="00E658A8"/>
    <w:rsid w:val="00E65F1D"/>
    <w:rsid w:val="00E6621A"/>
    <w:rsid w:val="00E667FF"/>
    <w:rsid w:val="00E668E1"/>
    <w:rsid w:val="00E6762F"/>
    <w:rsid w:val="00E70009"/>
    <w:rsid w:val="00E700E8"/>
    <w:rsid w:val="00E704CD"/>
    <w:rsid w:val="00E705E1"/>
    <w:rsid w:val="00E70D91"/>
    <w:rsid w:val="00E7123B"/>
    <w:rsid w:val="00E71C11"/>
    <w:rsid w:val="00E724AE"/>
    <w:rsid w:val="00E72FD4"/>
    <w:rsid w:val="00E7328F"/>
    <w:rsid w:val="00E73569"/>
    <w:rsid w:val="00E741E4"/>
    <w:rsid w:val="00E74513"/>
    <w:rsid w:val="00E74570"/>
    <w:rsid w:val="00E74872"/>
    <w:rsid w:val="00E74CB8"/>
    <w:rsid w:val="00E75641"/>
    <w:rsid w:val="00E75FB7"/>
    <w:rsid w:val="00E76101"/>
    <w:rsid w:val="00E766FF"/>
    <w:rsid w:val="00E77661"/>
    <w:rsid w:val="00E77682"/>
    <w:rsid w:val="00E77A01"/>
    <w:rsid w:val="00E8050D"/>
    <w:rsid w:val="00E81EBE"/>
    <w:rsid w:val="00E82354"/>
    <w:rsid w:val="00E823FF"/>
    <w:rsid w:val="00E82EDE"/>
    <w:rsid w:val="00E83454"/>
    <w:rsid w:val="00E83A05"/>
    <w:rsid w:val="00E83A7E"/>
    <w:rsid w:val="00E83ED7"/>
    <w:rsid w:val="00E84035"/>
    <w:rsid w:val="00E84889"/>
    <w:rsid w:val="00E8529A"/>
    <w:rsid w:val="00E85B57"/>
    <w:rsid w:val="00E85E81"/>
    <w:rsid w:val="00E8634C"/>
    <w:rsid w:val="00E8637A"/>
    <w:rsid w:val="00E863AD"/>
    <w:rsid w:val="00E866C8"/>
    <w:rsid w:val="00E86716"/>
    <w:rsid w:val="00E8673D"/>
    <w:rsid w:val="00E86AE8"/>
    <w:rsid w:val="00E87B50"/>
    <w:rsid w:val="00E87BD0"/>
    <w:rsid w:val="00E900BE"/>
    <w:rsid w:val="00E90408"/>
    <w:rsid w:val="00E90F09"/>
    <w:rsid w:val="00E913F0"/>
    <w:rsid w:val="00E92071"/>
    <w:rsid w:val="00E92208"/>
    <w:rsid w:val="00E922BA"/>
    <w:rsid w:val="00E92321"/>
    <w:rsid w:val="00E92C08"/>
    <w:rsid w:val="00E931C6"/>
    <w:rsid w:val="00E9348D"/>
    <w:rsid w:val="00E936A2"/>
    <w:rsid w:val="00E93998"/>
    <w:rsid w:val="00E93BB9"/>
    <w:rsid w:val="00E93ED5"/>
    <w:rsid w:val="00E943BA"/>
    <w:rsid w:val="00E94BF2"/>
    <w:rsid w:val="00E94CD1"/>
    <w:rsid w:val="00E954AB"/>
    <w:rsid w:val="00E957DE"/>
    <w:rsid w:val="00E9623A"/>
    <w:rsid w:val="00E9632B"/>
    <w:rsid w:val="00E9644C"/>
    <w:rsid w:val="00E97354"/>
    <w:rsid w:val="00E9740D"/>
    <w:rsid w:val="00E97F8F"/>
    <w:rsid w:val="00EA008A"/>
    <w:rsid w:val="00EA0AAE"/>
    <w:rsid w:val="00EA0BBE"/>
    <w:rsid w:val="00EA0DB0"/>
    <w:rsid w:val="00EA0EDC"/>
    <w:rsid w:val="00EA0FFF"/>
    <w:rsid w:val="00EA15D2"/>
    <w:rsid w:val="00EA1B34"/>
    <w:rsid w:val="00EA241C"/>
    <w:rsid w:val="00EA2788"/>
    <w:rsid w:val="00EA2A94"/>
    <w:rsid w:val="00EA2E6B"/>
    <w:rsid w:val="00EA32DC"/>
    <w:rsid w:val="00EA3F52"/>
    <w:rsid w:val="00EA400A"/>
    <w:rsid w:val="00EA4019"/>
    <w:rsid w:val="00EA4211"/>
    <w:rsid w:val="00EA4904"/>
    <w:rsid w:val="00EA566A"/>
    <w:rsid w:val="00EA569B"/>
    <w:rsid w:val="00EA5FE1"/>
    <w:rsid w:val="00EA6006"/>
    <w:rsid w:val="00EA6F8E"/>
    <w:rsid w:val="00EA7039"/>
    <w:rsid w:val="00EB02E1"/>
    <w:rsid w:val="00EB06FE"/>
    <w:rsid w:val="00EB1ECB"/>
    <w:rsid w:val="00EB21E4"/>
    <w:rsid w:val="00EB2ACD"/>
    <w:rsid w:val="00EB2B43"/>
    <w:rsid w:val="00EB2F33"/>
    <w:rsid w:val="00EB3286"/>
    <w:rsid w:val="00EB3445"/>
    <w:rsid w:val="00EB3F46"/>
    <w:rsid w:val="00EB4EAA"/>
    <w:rsid w:val="00EB51D3"/>
    <w:rsid w:val="00EB5634"/>
    <w:rsid w:val="00EB6464"/>
    <w:rsid w:val="00EB6576"/>
    <w:rsid w:val="00EB6647"/>
    <w:rsid w:val="00EB6B4D"/>
    <w:rsid w:val="00EB6EBB"/>
    <w:rsid w:val="00EB717A"/>
    <w:rsid w:val="00EB7531"/>
    <w:rsid w:val="00EB772A"/>
    <w:rsid w:val="00EB7747"/>
    <w:rsid w:val="00EB7B44"/>
    <w:rsid w:val="00EC0660"/>
    <w:rsid w:val="00EC09A8"/>
    <w:rsid w:val="00EC0ABC"/>
    <w:rsid w:val="00EC0EF6"/>
    <w:rsid w:val="00EC12DB"/>
    <w:rsid w:val="00EC1543"/>
    <w:rsid w:val="00EC1EE8"/>
    <w:rsid w:val="00EC1F51"/>
    <w:rsid w:val="00EC1FA1"/>
    <w:rsid w:val="00EC247C"/>
    <w:rsid w:val="00EC24FC"/>
    <w:rsid w:val="00EC27B3"/>
    <w:rsid w:val="00EC2D4E"/>
    <w:rsid w:val="00EC3580"/>
    <w:rsid w:val="00EC3890"/>
    <w:rsid w:val="00EC4340"/>
    <w:rsid w:val="00EC494F"/>
    <w:rsid w:val="00EC5045"/>
    <w:rsid w:val="00EC569E"/>
    <w:rsid w:val="00EC59E3"/>
    <w:rsid w:val="00EC77ED"/>
    <w:rsid w:val="00EC7857"/>
    <w:rsid w:val="00EC7A00"/>
    <w:rsid w:val="00EC7A10"/>
    <w:rsid w:val="00EC7A72"/>
    <w:rsid w:val="00EC7CDD"/>
    <w:rsid w:val="00ED04E9"/>
    <w:rsid w:val="00ED0709"/>
    <w:rsid w:val="00ED0A62"/>
    <w:rsid w:val="00ED0A9A"/>
    <w:rsid w:val="00ED1888"/>
    <w:rsid w:val="00ED1CFD"/>
    <w:rsid w:val="00ED1EF1"/>
    <w:rsid w:val="00ED26BC"/>
    <w:rsid w:val="00ED2711"/>
    <w:rsid w:val="00ED27DC"/>
    <w:rsid w:val="00ED28A4"/>
    <w:rsid w:val="00ED2DEF"/>
    <w:rsid w:val="00ED359F"/>
    <w:rsid w:val="00ED37E2"/>
    <w:rsid w:val="00ED41FD"/>
    <w:rsid w:val="00ED4370"/>
    <w:rsid w:val="00ED4470"/>
    <w:rsid w:val="00ED49AA"/>
    <w:rsid w:val="00ED4F95"/>
    <w:rsid w:val="00ED5135"/>
    <w:rsid w:val="00ED51B4"/>
    <w:rsid w:val="00ED51C3"/>
    <w:rsid w:val="00ED52DE"/>
    <w:rsid w:val="00ED554E"/>
    <w:rsid w:val="00ED6057"/>
    <w:rsid w:val="00ED6AE2"/>
    <w:rsid w:val="00ED6C56"/>
    <w:rsid w:val="00ED7080"/>
    <w:rsid w:val="00EE03F5"/>
    <w:rsid w:val="00EE06E8"/>
    <w:rsid w:val="00EE0769"/>
    <w:rsid w:val="00EE09CF"/>
    <w:rsid w:val="00EE168D"/>
    <w:rsid w:val="00EE25AB"/>
    <w:rsid w:val="00EE25F4"/>
    <w:rsid w:val="00EE2DE5"/>
    <w:rsid w:val="00EE310A"/>
    <w:rsid w:val="00EE41CB"/>
    <w:rsid w:val="00EE4850"/>
    <w:rsid w:val="00EE4902"/>
    <w:rsid w:val="00EE53C4"/>
    <w:rsid w:val="00EE5C7E"/>
    <w:rsid w:val="00EE61AB"/>
    <w:rsid w:val="00EE63E9"/>
    <w:rsid w:val="00EE6715"/>
    <w:rsid w:val="00EE67F9"/>
    <w:rsid w:val="00EE6E10"/>
    <w:rsid w:val="00EE7083"/>
    <w:rsid w:val="00EE77C6"/>
    <w:rsid w:val="00EE7C6D"/>
    <w:rsid w:val="00EF0061"/>
    <w:rsid w:val="00EF0565"/>
    <w:rsid w:val="00EF0A31"/>
    <w:rsid w:val="00EF1D52"/>
    <w:rsid w:val="00EF1F01"/>
    <w:rsid w:val="00EF2177"/>
    <w:rsid w:val="00EF22FA"/>
    <w:rsid w:val="00EF3183"/>
    <w:rsid w:val="00EF335D"/>
    <w:rsid w:val="00EF4E63"/>
    <w:rsid w:val="00EF61C9"/>
    <w:rsid w:val="00EF6CBD"/>
    <w:rsid w:val="00EF6D47"/>
    <w:rsid w:val="00EF70A4"/>
    <w:rsid w:val="00EF75EB"/>
    <w:rsid w:val="00F0116E"/>
    <w:rsid w:val="00F011FF"/>
    <w:rsid w:val="00F01F26"/>
    <w:rsid w:val="00F02768"/>
    <w:rsid w:val="00F02F2E"/>
    <w:rsid w:val="00F0367D"/>
    <w:rsid w:val="00F03D3B"/>
    <w:rsid w:val="00F03F90"/>
    <w:rsid w:val="00F04A95"/>
    <w:rsid w:val="00F04DB0"/>
    <w:rsid w:val="00F05405"/>
    <w:rsid w:val="00F05933"/>
    <w:rsid w:val="00F05A35"/>
    <w:rsid w:val="00F05D1B"/>
    <w:rsid w:val="00F05D7C"/>
    <w:rsid w:val="00F05E34"/>
    <w:rsid w:val="00F060B4"/>
    <w:rsid w:val="00F0621A"/>
    <w:rsid w:val="00F06283"/>
    <w:rsid w:val="00F07BFF"/>
    <w:rsid w:val="00F07C8D"/>
    <w:rsid w:val="00F07E0D"/>
    <w:rsid w:val="00F07E37"/>
    <w:rsid w:val="00F07EFB"/>
    <w:rsid w:val="00F10173"/>
    <w:rsid w:val="00F10951"/>
    <w:rsid w:val="00F10D02"/>
    <w:rsid w:val="00F113BA"/>
    <w:rsid w:val="00F115E5"/>
    <w:rsid w:val="00F1178C"/>
    <w:rsid w:val="00F122ED"/>
    <w:rsid w:val="00F1236B"/>
    <w:rsid w:val="00F12BEF"/>
    <w:rsid w:val="00F132A2"/>
    <w:rsid w:val="00F133CA"/>
    <w:rsid w:val="00F14855"/>
    <w:rsid w:val="00F14AEE"/>
    <w:rsid w:val="00F1527D"/>
    <w:rsid w:val="00F156C4"/>
    <w:rsid w:val="00F1593C"/>
    <w:rsid w:val="00F15E2C"/>
    <w:rsid w:val="00F15F54"/>
    <w:rsid w:val="00F1617B"/>
    <w:rsid w:val="00F169CF"/>
    <w:rsid w:val="00F1719D"/>
    <w:rsid w:val="00F173BD"/>
    <w:rsid w:val="00F1746C"/>
    <w:rsid w:val="00F17958"/>
    <w:rsid w:val="00F17C54"/>
    <w:rsid w:val="00F17FBA"/>
    <w:rsid w:val="00F2049C"/>
    <w:rsid w:val="00F20B08"/>
    <w:rsid w:val="00F2180C"/>
    <w:rsid w:val="00F23BA0"/>
    <w:rsid w:val="00F25F92"/>
    <w:rsid w:val="00F260AF"/>
    <w:rsid w:val="00F262B5"/>
    <w:rsid w:val="00F27512"/>
    <w:rsid w:val="00F27848"/>
    <w:rsid w:val="00F27A24"/>
    <w:rsid w:val="00F30049"/>
    <w:rsid w:val="00F302DC"/>
    <w:rsid w:val="00F30814"/>
    <w:rsid w:val="00F309B8"/>
    <w:rsid w:val="00F30D96"/>
    <w:rsid w:val="00F31201"/>
    <w:rsid w:val="00F31619"/>
    <w:rsid w:val="00F317C7"/>
    <w:rsid w:val="00F31C3E"/>
    <w:rsid w:val="00F325A5"/>
    <w:rsid w:val="00F3298E"/>
    <w:rsid w:val="00F32B27"/>
    <w:rsid w:val="00F32D7B"/>
    <w:rsid w:val="00F33560"/>
    <w:rsid w:val="00F338EE"/>
    <w:rsid w:val="00F34881"/>
    <w:rsid w:val="00F34E22"/>
    <w:rsid w:val="00F35932"/>
    <w:rsid w:val="00F35A33"/>
    <w:rsid w:val="00F35B50"/>
    <w:rsid w:val="00F35BE5"/>
    <w:rsid w:val="00F363E9"/>
    <w:rsid w:val="00F3675B"/>
    <w:rsid w:val="00F36808"/>
    <w:rsid w:val="00F36B72"/>
    <w:rsid w:val="00F36DBC"/>
    <w:rsid w:val="00F36FC0"/>
    <w:rsid w:val="00F378C9"/>
    <w:rsid w:val="00F3794A"/>
    <w:rsid w:val="00F37EB7"/>
    <w:rsid w:val="00F40254"/>
    <w:rsid w:val="00F405AA"/>
    <w:rsid w:val="00F40F74"/>
    <w:rsid w:val="00F41558"/>
    <w:rsid w:val="00F4161C"/>
    <w:rsid w:val="00F41C9F"/>
    <w:rsid w:val="00F41E96"/>
    <w:rsid w:val="00F429C3"/>
    <w:rsid w:val="00F42FBD"/>
    <w:rsid w:val="00F45013"/>
    <w:rsid w:val="00F45024"/>
    <w:rsid w:val="00F4553E"/>
    <w:rsid w:val="00F45A03"/>
    <w:rsid w:val="00F45A1B"/>
    <w:rsid w:val="00F45D33"/>
    <w:rsid w:val="00F45E0F"/>
    <w:rsid w:val="00F46EAF"/>
    <w:rsid w:val="00F4756E"/>
    <w:rsid w:val="00F47B3C"/>
    <w:rsid w:val="00F47E7D"/>
    <w:rsid w:val="00F50468"/>
    <w:rsid w:val="00F505E1"/>
    <w:rsid w:val="00F50CB9"/>
    <w:rsid w:val="00F50DEF"/>
    <w:rsid w:val="00F50F60"/>
    <w:rsid w:val="00F513C1"/>
    <w:rsid w:val="00F51627"/>
    <w:rsid w:val="00F517E7"/>
    <w:rsid w:val="00F519B7"/>
    <w:rsid w:val="00F52244"/>
    <w:rsid w:val="00F52494"/>
    <w:rsid w:val="00F527CF"/>
    <w:rsid w:val="00F52DF1"/>
    <w:rsid w:val="00F53EEE"/>
    <w:rsid w:val="00F54189"/>
    <w:rsid w:val="00F55A89"/>
    <w:rsid w:val="00F55DB3"/>
    <w:rsid w:val="00F55F93"/>
    <w:rsid w:val="00F5627B"/>
    <w:rsid w:val="00F5643B"/>
    <w:rsid w:val="00F56614"/>
    <w:rsid w:val="00F5675F"/>
    <w:rsid w:val="00F56E07"/>
    <w:rsid w:val="00F57406"/>
    <w:rsid w:val="00F57A98"/>
    <w:rsid w:val="00F603D9"/>
    <w:rsid w:val="00F60843"/>
    <w:rsid w:val="00F60C8D"/>
    <w:rsid w:val="00F60D64"/>
    <w:rsid w:val="00F61C72"/>
    <w:rsid w:val="00F62375"/>
    <w:rsid w:val="00F62715"/>
    <w:rsid w:val="00F6291E"/>
    <w:rsid w:val="00F62950"/>
    <w:rsid w:val="00F6306C"/>
    <w:rsid w:val="00F6384C"/>
    <w:rsid w:val="00F63FB2"/>
    <w:rsid w:val="00F6405C"/>
    <w:rsid w:val="00F64629"/>
    <w:rsid w:val="00F65723"/>
    <w:rsid w:val="00F659E9"/>
    <w:rsid w:val="00F65D7B"/>
    <w:rsid w:val="00F65FA9"/>
    <w:rsid w:val="00F66322"/>
    <w:rsid w:val="00F66AC2"/>
    <w:rsid w:val="00F67608"/>
    <w:rsid w:val="00F6792D"/>
    <w:rsid w:val="00F67A7E"/>
    <w:rsid w:val="00F67A98"/>
    <w:rsid w:val="00F70319"/>
    <w:rsid w:val="00F70C65"/>
    <w:rsid w:val="00F70DE1"/>
    <w:rsid w:val="00F71793"/>
    <w:rsid w:val="00F717BF"/>
    <w:rsid w:val="00F719A0"/>
    <w:rsid w:val="00F71C8E"/>
    <w:rsid w:val="00F71D03"/>
    <w:rsid w:val="00F7255E"/>
    <w:rsid w:val="00F725D8"/>
    <w:rsid w:val="00F728B7"/>
    <w:rsid w:val="00F729E0"/>
    <w:rsid w:val="00F7303A"/>
    <w:rsid w:val="00F73916"/>
    <w:rsid w:val="00F73D6C"/>
    <w:rsid w:val="00F74ED7"/>
    <w:rsid w:val="00F74F94"/>
    <w:rsid w:val="00F7523C"/>
    <w:rsid w:val="00F754E9"/>
    <w:rsid w:val="00F76111"/>
    <w:rsid w:val="00F767A6"/>
    <w:rsid w:val="00F77DB6"/>
    <w:rsid w:val="00F80577"/>
    <w:rsid w:val="00F80A2E"/>
    <w:rsid w:val="00F80AD3"/>
    <w:rsid w:val="00F80BF2"/>
    <w:rsid w:val="00F8108D"/>
    <w:rsid w:val="00F810C1"/>
    <w:rsid w:val="00F81828"/>
    <w:rsid w:val="00F81D4D"/>
    <w:rsid w:val="00F82136"/>
    <w:rsid w:val="00F82700"/>
    <w:rsid w:val="00F828F2"/>
    <w:rsid w:val="00F82B39"/>
    <w:rsid w:val="00F82CC1"/>
    <w:rsid w:val="00F83181"/>
    <w:rsid w:val="00F83B8C"/>
    <w:rsid w:val="00F83D5E"/>
    <w:rsid w:val="00F83ED0"/>
    <w:rsid w:val="00F840DC"/>
    <w:rsid w:val="00F8478A"/>
    <w:rsid w:val="00F85278"/>
    <w:rsid w:val="00F854A7"/>
    <w:rsid w:val="00F85939"/>
    <w:rsid w:val="00F85C2A"/>
    <w:rsid w:val="00F85E26"/>
    <w:rsid w:val="00F8731F"/>
    <w:rsid w:val="00F87667"/>
    <w:rsid w:val="00F87C2B"/>
    <w:rsid w:val="00F900E7"/>
    <w:rsid w:val="00F90158"/>
    <w:rsid w:val="00F90545"/>
    <w:rsid w:val="00F90683"/>
    <w:rsid w:val="00F906AC"/>
    <w:rsid w:val="00F9114F"/>
    <w:rsid w:val="00F912A4"/>
    <w:rsid w:val="00F91DE9"/>
    <w:rsid w:val="00F91F87"/>
    <w:rsid w:val="00F92430"/>
    <w:rsid w:val="00F92946"/>
    <w:rsid w:val="00F92D36"/>
    <w:rsid w:val="00F9334B"/>
    <w:rsid w:val="00F9438C"/>
    <w:rsid w:val="00F94D4A"/>
    <w:rsid w:val="00F94E7B"/>
    <w:rsid w:val="00F94ECE"/>
    <w:rsid w:val="00F957C6"/>
    <w:rsid w:val="00F95C90"/>
    <w:rsid w:val="00F960F7"/>
    <w:rsid w:val="00F96776"/>
    <w:rsid w:val="00F96B07"/>
    <w:rsid w:val="00F96F13"/>
    <w:rsid w:val="00F97449"/>
    <w:rsid w:val="00FA0274"/>
    <w:rsid w:val="00FA1752"/>
    <w:rsid w:val="00FA1B97"/>
    <w:rsid w:val="00FA203C"/>
    <w:rsid w:val="00FA2400"/>
    <w:rsid w:val="00FA257B"/>
    <w:rsid w:val="00FA2B66"/>
    <w:rsid w:val="00FA2EA9"/>
    <w:rsid w:val="00FA3741"/>
    <w:rsid w:val="00FA3BB0"/>
    <w:rsid w:val="00FA456F"/>
    <w:rsid w:val="00FA487F"/>
    <w:rsid w:val="00FA4A55"/>
    <w:rsid w:val="00FA528A"/>
    <w:rsid w:val="00FA5F68"/>
    <w:rsid w:val="00FA61E1"/>
    <w:rsid w:val="00FA638A"/>
    <w:rsid w:val="00FA66D7"/>
    <w:rsid w:val="00FA671C"/>
    <w:rsid w:val="00FA691F"/>
    <w:rsid w:val="00FA6A69"/>
    <w:rsid w:val="00FA6D94"/>
    <w:rsid w:val="00FA6FD9"/>
    <w:rsid w:val="00FA702E"/>
    <w:rsid w:val="00FB02D7"/>
    <w:rsid w:val="00FB0B52"/>
    <w:rsid w:val="00FB139E"/>
    <w:rsid w:val="00FB15BA"/>
    <w:rsid w:val="00FB1D37"/>
    <w:rsid w:val="00FB2060"/>
    <w:rsid w:val="00FB23EC"/>
    <w:rsid w:val="00FB24A3"/>
    <w:rsid w:val="00FB2A8B"/>
    <w:rsid w:val="00FB2F30"/>
    <w:rsid w:val="00FB34D4"/>
    <w:rsid w:val="00FB44D9"/>
    <w:rsid w:val="00FB45AA"/>
    <w:rsid w:val="00FB46A8"/>
    <w:rsid w:val="00FB46DD"/>
    <w:rsid w:val="00FB4877"/>
    <w:rsid w:val="00FB4DA1"/>
    <w:rsid w:val="00FB544C"/>
    <w:rsid w:val="00FB56C7"/>
    <w:rsid w:val="00FB5802"/>
    <w:rsid w:val="00FB5FFC"/>
    <w:rsid w:val="00FB64DE"/>
    <w:rsid w:val="00FB6EEE"/>
    <w:rsid w:val="00FB73E5"/>
    <w:rsid w:val="00FB795B"/>
    <w:rsid w:val="00FC0386"/>
    <w:rsid w:val="00FC075A"/>
    <w:rsid w:val="00FC0B67"/>
    <w:rsid w:val="00FC0BBB"/>
    <w:rsid w:val="00FC109B"/>
    <w:rsid w:val="00FC1B2F"/>
    <w:rsid w:val="00FC1BA0"/>
    <w:rsid w:val="00FC1C33"/>
    <w:rsid w:val="00FC210A"/>
    <w:rsid w:val="00FC2B93"/>
    <w:rsid w:val="00FC2EB8"/>
    <w:rsid w:val="00FC3228"/>
    <w:rsid w:val="00FC34FF"/>
    <w:rsid w:val="00FC3737"/>
    <w:rsid w:val="00FC3D86"/>
    <w:rsid w:val="00FC4333"/>
    <w:rsid w:val="00FC4EDC"/>
    <w:rsid w:val="00FC5F6B"/>
    <w:rsid w:val="00FC6987"/>
    <w:rsid w:val="00FC69F5"/>
    <w:rsid w:val="00FC7115"/>
    <w:rsid w:val="00FC74F5"/>
    <w:rsid w:val="00FD1389"/>
    <w:rsid w:val="00FD1637"/>
    <w:rsid w:val="00FD2545"/>
    <w:rsid w:val="00FD27AF"/>
    <w:rsid w:val="00FD29C3"/>
    <w:rsid w:val="00FD484E"/>
    <w:rsid w:val="00FD5750"/>
    <w:rsid w:val="00FD591F"/>
    <w:rsid w:val="00FD692F"/>
    <w:rsid w:val="00FD6BDE"/>
    <w:rsid w:val="00FD7239"/>
    <w:rsid w:val="00FD7663"/>
    <w:rsid w:val="00FD78DD"/>
    <w:rsid w:val="00FE0165"/>
    <w:rsid w:val="00FE07F5"/>
    <w:rsid w:val="00FE0BF1"/>
    <w:rsid w:val="00FE173C"/>
    <w:rsid w:val="00FE173F"/>
    <w:rsid w:val="00FE17B4"/>
    <w:rsid w:val="00FE1B6B"/>
    <w:rsid w:val="00FE1E6F"/>
    <w:rsid w:val="00FE2677"/>
    <w:rsid w:val="00FE2BC8"/>
    <w:rsid w:val="00FE3082"/>
    <w:rsid w:val="00FE30F8"/>
    <w:rsid w:val="00FE360C"/>
    <w:rsid w:val="00FE3836"/>
    <w:rsid w:val="00FE3D3A"/>
    <w:rsid w:val="00FE3D79"/>
    <w:rsid w:val="00FE459A"/>
    <w:rsid w:val="00FE4606"/>
    <w:rsid w:val="00FE48C4"/>
    <w:rsid w:val="00FE4DA9"/>
    <w:rsid w:val="00FE55CC"/>
    <w:rsid w:val="00FE5D36"/>
    <w:rsid w:val="00FE64F8"/>
    <w:rsid w:val="00FE65E0"/>
    <w:rsid w:val="00FE6781"/>
    <w:rsid w:val="00FE6B76"/>
    <w:rsid w:val="00FE6B9E"/>
    <w:rsid w:val="00FE6D82"/>
    <w:rsid w:val="00FE6FF7"/>
    <w:rsid w:val="00FE799E"/>
    <w:rsid w:val="00FE7B2F"/>
    <w:rsid w:val="00FF044B"/>
    <w:rsid w:val="00FF0A62"/>
    <w:rsid w:val="00FF107B"/>
    <w:rsid w:val="00FF140D"/>
    <w:rsid w:val="00FF1F78"/>
    <w:rsid w:val="00FF2C04"/>
    <w:rsid w:val="00FF2FFF"/>
    <w:rsid w:val="00FF366B"/>
    <w:rsid w:val="00FF3D75"/>
    <w:rsid w:val="00FF405B"/>
    <w:rsid w:val="00FF41E7"/>
    <w:rsid w:val="00FF4511"/>
    <w:rsid w:val="00FF4635"/>
    <w:rsid w:val="00FF53CB"/>
    <w:rsid w:val="00FF61A9"/>
    <w:rsid w:val="00FF63D5"/>
    <w:rsid w:val="00FF785B"/>
    <w:rsid w:val="00FF7938"/>
    <w:rsid w:val="00FF7B4F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693B86A4-A4F7-47B6-AA7C-E7380DA1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22BA"/>
    <w:pPr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C06CEF"/>
    <w:pPr>
      <w:numPr>
        <w:numId w:val="12"/>
      </w:numPr>
      <w:spacing w:before="480" w:after="240" w:line="276" w:lineRule="auto"/>
      <w:ind w:left="567" w:hanging="567"/>
      <w:contextualSpacing/>
      <w:jc w:val="left"/>
      <w:outlineLvl w:val="0"/>
    </w:pPr>
    <w:rPr>
      <w:b/>
      <w:bCs/>
      <w:sz w:val="28"/>
      <w:szCs w:val="28"/>
      <w:lang w:eastAsia="en-US" w:bidi="en-US"/>
    </w:rPr>
  </w:style>
  <w:style w:type="paragraph" w:styleId="Cmsor2">
    <w:name w:val="heading 2"/>
    <w:basedOn w:val="Cmsor1"/>
    <w:next w:val="Norml"/>
    <w:link w:val="Cmsor2Char"/>
    <w:qFormat/>
    <w:rsid w:val="00AA0249"/>
    <w:pPr>
      <w:numPr>
        <w:ilvl w:val="1"/>
      </w:numPr>
      <w:shd w:val="clear" w:color="auto" w:fill="D9D9D9"/>
      <w:spacing w:before="0"/>
      <w:outlineLvl w:val="1"/>
    </w:pPr>
    <w:rPr>
      <w:sz w:val="22"/>
    </w:rPr>
  </w:style>
  <w:style w:type="paragraph" w:styleId="Cmsor3">
    <w:name w:val="heading 3"/>
    <w:basedOn w:val="Listaszerbekezds"/>
    <w:next w:val="Norml"/>
    <w:link w:val="Cmsor3Char"/>
    <w:qFormat/>
    <w:rsid w:val="0083355C"/>
    <w:pPr>
      <w:numPr>
        <w:ilvl w:val="2"/>
        <w:numId w:val="9"/>
      </w:numPr>
      <w:pBdr>
        <w:bottom w:val="single" w:sz="4" w:space="1" w:color="auto"/>
      </w:pBdr>
      <w:spacing w:after="200" w:line="276" w:lineRule="auto"/>
      <w:ind w:left="567" w:hanging="567"/>
      <w:jc w:val="left"/>
      <w:outlineLvl w:val="2"/>
    </w:pPr>
    <w:rPr>
      <w:rFonts w:eastAsia="Calibri" w:cs="Arial"/>
      <w:b/>
      <w:iCs/>
      <w:sz w:val="22"/>
      <w:szCs w:val="22"/>
      <w:lang w:eastAsia="en-US" w:bidi="en-US"/>
    </w:rPr>
  </w:style>
  <w:style w:type="paragraph" w:styleId="Cmsor4">
    <w:name w:val="heading 4"/>
    <w:basedOn w:val="Norml"/>
    <w:next w:val="Norml"/>
    <w:link w:val="Cmsor4Char"/>
    <w:qFormat/>
    <w:rsid w:val="00DB6A2F"/>
    <w:pPr>
      <w:numPr>
        <w:ilvl w:val="3"/>
        <w:numId w:val="9"/>
      </w:numPr>
      <w:outlineLvl w:val="3"/>
    </w:pPr>
    <w:rPr>
      <w:b/>
      <w:sz w:val="22"/>
      <w:szCs w:val="22"/>
    </w:rPr>
  </w:style>
  <w:style w:type="paragraph" w:styleId="Cmsor5">
    <w:name w:val="heading 5"/>
    <w:aliases w:val="A fejezetcím"/>
    <w:basedOn w:val="Cmsor8"/>
    <w:next w:val="Norml"/>
    <w:link w:val="Cmsor5Char"/>
    <w:qFormat/>
    <w:rsid w:val="00CA47E7"/>
    <w:pPr>
      <w:numPr>
        <w:numId w:val="15"/>
      </w:numPr>
      <w:spacing w:before="240"/>
      <w:outlineLvl w:val="4"/>
    </w:pPr>
    <w:rPr>
      <w:lang w:bidi="en-US"/>
    </w:rPr>
  </w:style>
  <w:style w:type="paragraph" w:styleId="Cmsor6">
    <w:name w:val="heading 6"/>
    <w:basedOn w:val="Norml"/>
    <w:next w:val="Norml"/>
    <w:link w:val="Cmsor6Char"/>
    <w:qFormat/>
    <w:rsid w:val="001D2339"/>
    <w:pPr>
      <w:keepNext/>
      <w:widowControl w:val="0"/>
      <w:numPr>
        <w:ilvl w:val="5"/>
        <w:numId w:val="9"/>
      </w:numPr>
      <w:ind w:right="113"/>
      <w:jc w:val="center"/>
      <w:outlineLvl w:val="5"/>
    </w:pPr>
    <w:rPr>
      <w:rFonts w:ascii="Arial" w:hAnsi="Arial"/>
      <w:i/>
      <w:color w:val="000000"/>
    </w:rPr>
  </w:style>
  <w:style w:type="paragraph" w:styleId="Cmsor7">
    <w:name w:val="heading 7"/>
    <w:basedOn w:val="Norml"/>
    <w:next w:val="Norml"/>
    <w:link w:val="Cmsor7Char"/>
    <w:qFormat/>
    <w:rsid w:val="001D2339"/>
    <w:pPr>
      <w:keepNext/>
      <w:widowControl w:val="0"/>
      <w:numPr>
        <w:ilvl w:val="6"/>
        <w:numId w:val="9"/>
      </w:numPr>
      <w:ind w:right="113"/>
      <w:jc w:val="center"/>
      <w:outlineLvl w:val="6"/>
    </w:pPr>
    <w:rPr>
      <w:rFonts w:ascii="Terminal" w:hAnsi="Terminal"/>
      <w:color w:val="000000"/>
      <w:spacing w:val="60"/>
    </w:rPr>
  </w:style>
  <w:style w:type="paragraph" w:styleId="Cmsor8">
    <w:name w:val="heading 8"/>
    <w:basedOn w:val="ltalnosszvegmez"/>
    <w:next w:val="Norml"/>
    <w:link w:val="Cmsor8Char"/>
    <w:qFormat/>
    <w:rsid w:val="00274B14"/>
    <w:pPr>
      <w:jc w:val="center"/>
      <w:outlineLvl w:val="7"/>
    </w:pPr>
    <w:rPr>
      <w:b/>
      <w:lang w:bidi="ar-SA"/>
    </w:rPr>
  </w:style>
  <w:style w:type="paragraph" w:styleId="Cmsor9">
    <w:name w:val="heading 9"/>
    <w:basedOn w:val="Norml"/>
    <w:next w:val="Norml"/>
    <w:link w:val="Cmsor9Char"/>
    <w:qFormat/>
    <w:rsid w:val="001D2339"/>
    <w:pPr>
      <w:keepNext/>
      <w:widowControl w:val="0"/>
      <w:numPr>
        <w:ilvl w:val="8"/>
        <w:numId w:val="9"/>
      </w:numPr>
      <w:ind w:right="113"/>
      <w:jc w:val="center"/>
      <w:outlineLvl w:val="8"/>
    </w:pPr>
    <w:rPr>
      <w:smallCaps/>
      <w:color w:val="000000"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aliases w:val="Képaláírás Char"/>
    <w:basedOn w:val="Norml"/>
    <w:next w:val="Norml"/>
    <w:autoRedefine/>
    <w:uiPriority w:val="35"/>
    <w:rsid w:val="008A0F5E"/>
    <w:pPr>
      <w:spacing w:after="120"/>
      <w:jc w:val="center"/>
    </w:pPr>
    <w:rPr>
      <w:rFonts w:eastAsia="Myriad Pro Light" w:cs="Arial"/>
      <w:noProof/>
      <w:sz w:val="18"/>
      <w:szCs w:val="18"/>
    </w:rPr>
  </w:style>
  <w:style w:type="paragraph" w:styleId="lfej">
    <w:name w:val="header"/>
    <w:basedOn w:val="Norml"/>
    <w:link w:val="lfejChar"/>
    <w:rsid w:val="001D233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D2339"/>
    <w:pPr>
      <w:tabs>
        <w:tab w:val="center" w:pos="4536"/>
        <w:tab w:val="right" w:pos="9072"/>
      </w:tabs>
    </w:pPr>
  </w:style>
  <w:style w:type="paragraph" w:styleId="Lbjegyzetszveg">
    <w:name w:val="footnote text"/>
    <w:aliases w:val="Footnote,Char1 Char Char Char,Char1 Char Char Char Char Char,Char1 Char Char Char Char,Footnote Char,Char1 Char"/>
    <w:basedOn w:val="Norml"/>
    <w:link w:val="LbjegyzetszvegChar"/>
    <w:rsid w:val="001D2339"/>
  </w:style>
  <w:style w:type="character" w:customStyle="1" w:styleId="LbjegyzetszvegChar">
    <w:name w:val="Lábjegyzetszöveg Char"/>
    <w:aliases w:val="Footnote Char1,Char1 Char Char Char Char1,Char1 Char Char Char Char Char Char,Char1 Char Char Char Char Char1,Footnote Char Char,Char1 Char Char"/>
    <w:link w:val="Lbjegyzetszveg"/>
    <w:rsid w:val="009D2A14"/>
    <w:rPr>
      <w:sz w:val="24"/>
    </w:rPr>
  </w:style>
  <w:style w:type="character" w:styleId="Lbjegyzet-hivatkozs">
    <w:name w:val="footnote reference"/>
    <w:semiHidden/>
    <w:rsid w:val="001D2339"/>
    <w:rPr>
      <w:vertAlign w:val="superscript"/>
    </w:rPr>
  </w:style>
  <w:style w:type="paragraph" w:styleId="Dokumentumtrkp">
    <w:name w:val="Document Map"/>
    <w:basedOn w:val="Norml"/>
    <w:link w:val="DokumentumtrkpChar"/>
    <w:semiHidden/>
    <w:rsid w:val="001D2339"/>
    <w:pPr>
      <w:shd w:val="clear" w:color="auto" w:fill="000080"/>
    </w:pPr>
    <w:rPr>
      <w:rFonts w:ascii="Tahoma" w:hAnsi="Tahoma"/>
    </w:rPr>
  </w:style>
  <w:style w:type="paragraph" w:customStyle="1" w:styleId="StlusKpalrs">
    <w:name w:val="Stílus Képaláírás"/>
    <w:basedOn w:val="Kpalrs"/>
    <w:rsid w:val="001D2339"/>
    <w:rPr>
      <w:bCs/>
    </w:rPr>
  </w:style>
  <w:style w:type="character" w:customStyle="1" w:styleId="KpalrsCharChar">
    <w:name w:val="Képaláírás Char Char"/>
    <w:rsid w:val="001D2339"/>
    <w:rPr>
      <w:b/>
      <w:noProof w:val="0"/>
      <w:lang w:val="hu-HU" w:eastAsia="hu-HU" w:bidi="ar-SA"/>
    </w:rPr>
  </w:style>
  <w:style w:type="character" w:customStyle="1" w:styleId="StlusKpalrsChar">
    <w:name w:val="Stílus Képaláírás Char"/>
    <w:rsid w:val="001D2339"/>
    <w:rPr>
      <w:b/>
      <w:bCs/>
      <w:noProof w:val="0"/>
      <w:lang w:val="hu-HU" w:eastAsia="hu-HU" w:bidi="ar-SA"/>
    </w:rPr>
  </w:style>
  <w:style w:type="paragraph" w:styleId="Szvegtrzs">
    <w:name w:val="Body Text"/>
    <w:aliases w:val="body text,Szövegtörzs Char Char"/>
    <w:basedOn w:val="Norml"/>
    <w:link w:val="SzvegtrzsChar"/>
    <w:rsid w:val="001D2339"/>
  </w:style>
  <w:style w:type="paragraph" w:customStyle="1" w:styleId="Norml1">
    <w:name w:val="Normál.1"/>
    <w:rsid w:val="001D2339"/>
    <w:pPr>
      <w:widowControl w:val="0"/>
      <w:autoSpaceDE w:val="0"/>
      <w:autoSpaceDN w:val="0"/>
      <w:spacing w:before="120" w:after="120"/>
      <w:ind w:left="113" w:right="113"/>
      <w:jc w:val="both"/>
    </w:pPr>
    <w:rPr>
      <w:color w:val="000000"/>
      <w:sz w:val="24"/>
      <w:szCs w:val="24"/>
    </w:rPr>
  </w:style>
  <w:style w:type="paragraph" w:styleId="Vgjegyzetszvege">
    <w:name w:val="endnote text"/>
    <w:basedOn w:val="Norml1"/>
    <w:link w:val="VgjegyzetszvegeChar"/>
    <w:semiHidden/>
    <w:rsid w:val="001D2339"/>
    <w:rPr>
      <w:sz w:val="20"/>
      <w:szCs w:val="20"/>
    </w:rPr>
  </w:style>
  <w:style w:type="character" w:styleId="Vgjegyzet-hivatkozs">
    <w:name w:val="endnote reference"/>
    <w:semiHidden/>
    <w:rsid w:val="001D2339"/>
    <w:rPr>
      <w:sz w:val="20"/>
      <w:szCs w:val="20"/>
      <w:vertAlign w:val="superscript"/>
    </w:rPr>
  </w:style>
  <w:style w:type="paragraph" w:styleId="Szvegtrzsbehzssal">
    <w:name w:val="Body Text Indent"/>
    <w:basedOn w:val="Norml"/>
    <w:link w:val="SzvegtrzsbehzssalChar"/>
    <w:rsid w:val="001D2339"/>
    <w:pPr>
      <w:ind w:left="283"/>
    </w:pPr>
  </w:style>
  <w:style w:type="paragraph" w:styleId="Szvegtrzs3">
    <w:name w:val="Body Text 3"/>
    <w:basedOn w:val="Norml"/>
    <w:link w:val="Szvegtrzs3Char"/>
    <w:rsid w:val="001D2339"/>
    <w:rPr>
      <w:sz w:val="16"/>
      <w:szCs w:val="16"/>
    </w:rPr>
  </w:style>
  <w:style w:type="paragraph" w:customStyle="1" w:styleId="Szvegtrzs21">
    <w:name w:val="Szövegtörzs 21"/>
    <w:basedOn w:val="Norml1"/>
    <w:uiPriority w:val="99"/>
    <w:rsid w:val="001D2339"/>
    <w:pPr>
      <w:overflowPunct w:val="0"/>
      <w:adjustRightInd w:val="0"/>
      <w:textAlignment w:val="baseline"/>
    </w:pPr>
    <w:rPr>
      <w:szCs w:val="20"/>
    </w:rPr>
  </w:style>
  <w:style w:type="paragraph" w:styleId="TJ1">
    <w:name w:val="toc 1"/>
    <w:basedOn w:val="Norml"/>
    <w:next w:val="Norml"/>
    <w:autoRedefine/>
    <w:uiPriority w:val="39"/>
    <w:rsid w:val="00D716BB"/>
    <w:pPr>
      <w:tabs>
        <w:tab w:val="left" w:pos="1200"/>
        <w:tab w:val="right" w:pos="9072"/>
      </w:tabs>
      <w:spacing w:afterLines="20"/>
      <w:ind w:left="1080" w:right="1134" w:hanging="1080"/>
    </w:pPr>
    <w:rPr>
      <w:rFonts w:eastAsia="Calibri"/>
      <w:b/>
      <w:noProof/>
      <w:sz w:val="22"/>
      <w:lang w:bidi="en-US"/>
    </w:rPr>
  </w:style>
  <w:style w:type="paragraph" w:styleId="TJ2">
    <w:name w:val="toc 2"/>
    <w:basedOn w:val="Norml"/>
    <w:next w:val="Norml"/>
    <w:autoRedefine/>
    <w:uiPriority w:val="39"/>
    <w:rsid w:val="00634827"/>
    <w:pPr>
      <w:shd w:val="pct10" w:color="auto" w:fill="auto"/>
      <w:tabs>
        <w:tab w:val="left" w:pos="851"/>
        <w:tab w:val="right" w:pos="9060"/>
      </w:tabs>
      <w:spacing w:before="80"/>
    </w:pPr>
    <w:rPr>
      <w:noProof/>
      <w:sz w:val="22"/>
      <w:lang w:bidi="en-US"/>
    </w:rPr>
  </w:style>
  <w:style w:type="paragraph" w:styleId="TJ3">
    <w:name w:val="toc 3"/>
    <w:basedOn w:val="Norml"/>
    <w:next w:val="Norml"/>
    <w:autoRedefine/>
    <w:uiPriority w:val="39"/>
    <w:rsid w:val="001E615B"/>
    <w:pPr>
      <w:keepNext/>
      <w:tabs>
        <w:tab w:val="left" w:pos="851"/>
        <w:tab w:val="right" w:pos="9061"/>
      </w:tabs>
      <w:jc w:val="left"/>
    </w:pPr>
    <w:rPr>
      <w:sz w:val="22"/>
    </w:rPr>
  </w:style>
  <w:style w:type="character" w:styleId="Hiperhivatkozs">
    <w:name w:val="Hyperlink"/>
    <w:uiPriority w:val="99"/>
    <w:rsid w:val="001D2339"/>
    <w:rPr>
      <w:color w:val="0000FF"/>
      <w:u w:val="single"/>
    </w:rPr>
  </w:style>
  <w:style w:type="paragraph" w:styleId="Szvegtrzsbehzssal2">
    <w:name w:val="Body Text Indent 2"/>
    <w:basedOn w:val="Norml"/>
    <w:link w:val="Szvegtrzsbehzssal2Char"/>
    <w:rsid w:val="001D2339"/>
    <w:pPr>
      <w:ind w:firstLine="709"/>
    </w:pPr>
  </w:style>
  <w:style w:type="character" w:styleId="Mrltotthiperhivatkozs">
    <w:name w:val="FollowedHyperlink"/>
    <w:rsid w:val="001D2339"/>
    <w:rPr>
      <w:color w:val="800080"/>
      <w:u w:val="single"/>
    </w:rPr>
  </w:style>
  <w:style w:type="paragraph" w:styleId="Szvegtrzs2">
    <w:name w:val="Body Text 2"/>
    <w:basedOn w:val="Norml"/>
    <w:link w:val="Szvegtrzs2Char"/>
    <w:rsid w:val="001D2339"/>
    <w:rPr>
      <w:color w:val="FF0000"/>
    </w:rPr>
  </w:style>
  <w:style w:type="paragraph" w:customStyle="1" w:styleId="tblzatfejlc">
    <w:name w:val="táblázat fejléc"/>
    <w:basedOn w:val="Norml"/>
    <w:rsid w:val="00B24A45"/>
    <w:pPr>
      <w:ind w:firstLine="357"/>
      <w:jc w:val="center"/>
    </w:pPr>
    <w:rPr>
      <w:b/>
    </w:rPr>
  </w:style>
  <w:style w:type="paragraph" w:customStyle="1" w:styleId="tblzat">
    <w:name w:val="táblázat"/>
    <w:basedOn w:val="Norml1"/>
    <w:rsid w:val="00B24A45"/>
    <w:pPr>
      <w:autoSpaceDE/>
      <w:autoSpaceDN/>
      <w:spacing w:before="0" w:after="0"/>
      <w:ind w:left="0"/>
      <w:jc w:val="right"/>
    </w:pPr>
    <w:rPr>
      <w:snapToGrid w:val="0"/>
      <w:sz w:val="20"/>
      <w:szCs w:val="20"/>
    </w:rPr>
  </w:style>
  <w:style w:type="character" w:styleId="Oldalszm">
    <w:name w:val="page number"/>
    <w:basedOn w:val="Bekezdsalapbettpusa"/>
    <w:rsid w:val="00550964"/>
  </w:style>
  <w:style w:type="table" w:styleId="Rcsostblzat">
    <w:name w:val="Table Grid"/>
    <w:basedOn w:val="Normltblzat"/>
    <w:uiPriority w:val="59"/>
    <w:rsid w:val="00CD28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4">
    <w:name w:val="toc 4"/>
    <w:basedOn w:val="Norml"/>
    <w:next w:val="Norml"/>
    <w:autoRedefine/>
    <w:uiPriority w:val="39"/>
    <w:rsid w:val="001E615B"/>
    <w:rPr>
      <w:sz w:val="22"/>
    </w:rPr>
  </w:style>
  <w:style w:type="paragraph" w:styleId="Buborkszveg">
    <w:name w:val="Balloon Text"/>
    <w:basedOn w:val="Norml"/>
    <w:link w:val="BuborkszvegChar"/>
    <w:uiPriority w:val="99"/>
    <w:rsid w:val="00E741E4"/>
    <w:rPr>
      <w:rFonts w:ascii="Tahoma" w:hAnsi="Tahoma"/>
      <w:sz w:val="16"/>
      <w:szCs w:val="16"/>
    </w:rPr>
  </w:style>
  <w:style w:type="table" w:customStyle="1" w:styleId="Bla">
    <w:name w:val="Béla"/>
    <w:basedOn w:val="Normltblzat"/>
    <w:rsid w:val="00053F92"/>
    <w:rPr>
      <w:sz w:val="16"/>
    </w:rPr>
    <w:tblPr>
      <w:tblBorders>
        <w:insideH w:val="single" w:sz="4" w:space="0" w:color="auto"/>
      </w:tblBorders>
    </w:tblPr>
    <w:tblStylePr w:type="firstRow">
      <w:pPr>
        <w:jc w:val="center"/>
      </w:pPr>
      <w:rPr>
        <w:b/>
      </w:rPr>
      <w:tblPr/>
      <w:tcPr>
        <w:vAlign w:val="center"/>
      </w:tcPr>
    </w:tblStylePr>
  </w:style>
  <w:style w:type="paragraph" w:customStyle="1" w:styleId="Mudulfelsorols">
    <w:name w:val="Mudul felsorolás"/>
    <w:basedOn w:val="Norml"/>
    <w:rsid w:val="00053F92"/>
    <w:pPr>
      <w:tabs>
        <w:tab w:val="num" w:pos="720"/>
      </w:tabs>
      <w:spacing w:after="120"/>
      <w:ind w:left="720" w:hanging="360"/>
    </w:pPr>
    <w:rPr>
      <w:rFonts w:ascii="Times New Roman" w:hAnsi="Times New Roman"/>
    </w:rPr>
  </w:style>
  <w:style w:type="paragraph" w:customStyle="1" w:styleId="Felsorols1">
    <w:name w:val="Felsorolás1"/>
    <w:basedOn w:val="Norml"/>
    <w:rsid w:val="00053F92"/>
    <w:pPr>
      <w:tabs>
        <w:tab w:val="left" w:pos="397"/>
        <w:tab w:val="num" w:pos="720"/>
      </w:tabs>
      <w:spacing w:line="340" w:lineRule="exact"/>
      <w:ind w:left="720" w:hanging="360"/>
    </w:pPr>
    <w:rPr>
      <w:rFonts w:ascii="Arial" w:hAnsi="Arial" w:cs="Arial"/>
      <w:szCs w:val="24"/>
    </w:rPr>
  </w:style>
  <w:style w:type="paragraph" w:styleId="Alcm">
    <w:name w:val="Subtitle"/>
    <w:basedOn w:val="Norml"/>
    <w:next w:val="Norml"/>
    <w:link w:val="AlcmChar"/>
    <w:qFormat/>
    <w:rsid w:val="0038566B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cmChar">
    <w:name w:val="Alcím Char"/>
    <w:link w:val="Alcm"/>
    <w:rsid w:val="0038566B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6A49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6A498F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iemels21">
    <w:name w:val="Kiemelés 21"/>
    <w:uiPriority w:val="22"/>
    <w:rsid w:val="009E5AF5"/>
    <w:rPr>
      <w:sz w:val="22"/>
      <w:szCs w:val="22"/>
    </w:rPr>
  </w:style>
  <w:style w:type="paragraph" w:styleId="Nincstrkz">
    <w:name w:val="No Spacing"/>
    <w:uiPriority w:val="1"/>
    <w:rsid w:val="00856935"/>
    <w:pPr>
      <w:jc w:val="both"/>
    </w:pPr>
    <w:rPr>
      <w:sz w:val="24"/>
    </w:rPr>
  </w:style>
  <w:style w:type="paragraph" w:customStyle="1" w:styleId="felsorols">
    <w:name w:val="felsorolás"/>
    <w:basedOn w:val="Lista4"/>
    <w:rsid w:val="00856935"/>
    <w:pPr>
      <w:ind w:left="0" w:firstLine="0"/>
      <w:contextualSpacing w:val="0"/>
    </w:pPr>
  </w:style>
  <w:style w:type="paragraph" w:styleId="Lista4">
    <w:name w:val="List 4"/>
    <w:basedOn w:val="Norml"/>
    <w:rsid w:val="00856935"/>
    <w:pPr>
      <w:ind w:left="1132" w:hanging="283"/>
      <w:contextualSpacing/>
    </w:pPr>
  </w:style>
  <w:style w:type="paragraph" w:customStyle="1" w:styleId="Felsorols2">
    <w:name w:val="Felsorolás2"/>
    <w:basedOn w:val="Norml"/>
    <w:rsid w:val="00F36DBC"/>
    <w:pPr>
      <w:numPr>
        <w:ilvl w:val="1"/>
        <w:numId w:val="1"/>
      </w:numPr>
      <w:spacing w:line="340" w:lineRule="exact"/>
    </w:pPr>
    <w:rPr>
      <w:rFonts w:ascii="Arial" w:hAnsi="Arial" w:cs="Arial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6E64F3"/>
    <w:pPr>
      <w:ind w:left="720"/>
      <w:contextualSpacing/>
    </w:pPr>
  </w:style>
  <w:style w:type="paragraph" w:customStyle="1" w:styleId="Default">
    <w:name w:val="Default"/>
    <w:rsid w:val="00AE02D7"/>
    <w:pPr>
      <w:widowControl w:val="0"/>
      <w:autoSpaceDE w:val="0"/>
      <w:autoSpaceDN w:val="0"/>
      <w:adjustRightInd w:val="0"/>
    </w:pPr>
    <w:rPr>
      <w:rFonts w:ascii="KCABPB+TimesNewRoman" w:hAnsi="KCABPB+TimesNewRoman" w:cs="KCABPB+TimesNewRoman"/>
      <w:color w:val="000000"/>
      <w:sz w:val="24"/>
      <w:szCs w:val="24"/>
    </w:rPr>
  </w:style>
  <w:style w:type="paragraph" w:styleId="Tartalomjegyzkcmsora">
    <w:name w:val="TOC Heading"/>
    <w:basedOn w:val="Cmsor1"/>
    <w:next w:val="Norml"/>
    <w:uiPriority w:val="39"/>
    <w:rsid w:val="003528B2"/>
    <w:pPr>
      <w:keepLines/>
      <w:ind w:left="0" w:firstLine="0"/>
      <w:outlineLvl w:val="9"/>
    </w:pPr>
    <w:rPr>
      <w:rFonts w:ascii="Cambria" w:hAnsi="Cambria"/>
      <w:color w:val="365F91"/>
    </w:rPr>
  </w:style>
  <w:style w:type="paragraph" w:customStyle="1" w:styleId="Norml10">
    <w:name w:val="Normál1"/>
    <w:basedOn w:val="Norml"/>
    <w:rsid w:val="00545CD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Cm1">
    <w:name w:val="Cím1"/>
    <w:basedOn w:val="Norml"/>
    <w:rsid w:val="00166BA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J5">
    <w:name w:val="toc 5"/>
    <w:basedOn w:val="Norml"/>
    <w:next w:val="Norml"/>
    <w:autoRedefine/>
    <w:uiPriority w:val="39"/>
    <w:unhideWhenUsed/>
    <w:rsid w:val="001E615B"/>
    <w:pPr>
      <w:spacing w:after="100" w:line="276" w:lineRule="auto"/>
      <w:ind w:left="880"/>
      <w:jc w:val="left"/>
    </w:pPr>
    <w:rPr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4F555D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4F555D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4F555D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4F555D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lfejChar">
    <w:name w:val="Élőfej Char"/>
    <w:link w:val="lfej"/>
    <w:rsid w:val="0074744E"/>
    <w:rPr>
      <w:sz w:val="24"/>
    </w:rPr>
  </w:style>
  <w:style w:type="paragraph" w:customStyle="1" w:styleId="Style1">
    <w:name w:val="Style 1"/>
    <w:basedOn w:val="Norml"/>
    <w:rsid w:val="00515C24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Cs w:val="24"/>
    </w:rPr>
  </w:style>
  <w:style w:type="paragraph" w:customStyle="1" w:styleId="Szvegtrzs1">
    <w:name w:val="Szövegtörzs1"/>
    <w:basedOn w:val="Norml"/>
    <w:rsid w:val="00515C24"/>
    <w:rPr>
      <w:rFonts w:ascii="Times New Roman" w:hAnsi="Times New Roman"/>
    </w:rPr>
  </w:style>
  <w:style w:type="paragraph" w:styleId="Szvegtrzsbehzssal3">
    <w:name w:val="Body Text Indent 3"/>
    <w:basedOn w:val="Norml"/>
    <w:link w:val="Szvegtrzsbehzssal3Char"/>
    <w:rsid w:val="00515C2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515C24"/>
    <w:rPr>
      <w:sz w:val="16"/>
      <w:szCs w:val="16"/>
    </w:rPr>
  </w:style>
  <w:style w:type="paragraph" w:styleId="Csakszveg">
    <w:name w:val="Plain Text"/>
    <w:basedOn w:val="Norml"/>
    <w:link w:val="CsakszvegChar"/>
    <w:rsid w:val="00515C24"/>
    <w:pPr>
      <w:jc w:val="left"/>
    </w:pPr>
    <w:rPr>
      <w:rFonts w:ascii="Courier New" w:hAnsi="Courier New"/>
      <w:sz w:val="20"/>
    </w:rPr>
  </w:style>
  <w:style w:type="character" w:customStyle="1" w:styleId="CsakszvegChar">
    <w:name w:val="Csak szöveg Char"/>
    <w:link w:val="Csakszveg"/>
    <w:rsid w:val="00515C24"/>
    <w:rPr>
      <w:rFonts w:ascii="Courier New" w:hAnsi="Courier New"/>
    </w:rPr>
  </w:style>
  <w:style w:type="paragraph" w:customStyle="1" w:styleId="StlusCmsor3Bal0cmElssor0cm">
    <w:name w:val="Stílus Címsor 3 + Bal:  0 cm Első sor:  0 cm"/>
    <w:basedOn w:val="Cmsor3"/>
    <w:rsid w:val="00515C24"/>
    <w:pPr>
      <w:tabs>
        <w:tab w:val="num" w:pos="900"/>
      </w:tabs>
      <w:spacing w:after="0" w:line="240" w:lineRule="auto"/>
      <w:ind w:left="0" w:firstLine="0"/>
      <w:jc w:val="both"/>
    </w:pPr>
  </w:style>
  <w:style w:type="paragraph" w:customStyle="1" w:styleId="szablyozsifelsorols">
    <w:name w:val="szabályozási felsorolás"/>
    <w:basedOn w:val="Norml"/>
    <w:rsid w:val="00515C24"/>
    <w:rPr>
      <w:sz w:val="20"/>
    </w:rPr>
  </w:style>
  <w:style w:type="character" w:customStyle="1" w:styleId="StlusLbjegyzet-hivatkozsArial12pt">
    <w:name w:val="Stílus Lábjegyzet-hivatkozás + Arial 12 pt"/>
    <w:rsid w:val="00515C24"/>
    <w:rPr>
      <w:rFonts w:ascii="Arial Narrow" w:hAnsi="Arial Narrow" w:cs="Times New Roman"/>
      <w:spacing w:val="0"/>
      <w:sz w:val="20"/>
      <w:szCs w:val="20"/>
      <w:vertAlign w:val="superscript"/>
    </w:rPr>
  </w:style>
  <w:style w:type="character" w:customStyle="1" w:styleId="StlusLbjegyzet-hivatkozsArial12pt1">
    <w:name w:val="Stílus Lábjegyzet-hivatkozás + Arial 12 pt1"/>
    <w:rsid w:val="00515C24"/>
    <w:rPr>
      <w:rFonts w:ascii="Arial Narrow" w:hAnsi="Arial Narrow" w:cs="Times New Roman"/>
      <w:spacing w:val="0"/>
      <w:sz w:val="20"/>
      <w:szCs w:val="20"/>
      <w:vertAlign w:val="superscript"/>
    </w:rPr>
  </w:style>
  <w:style w:type="character" w:customStyle="1" w:styleId="Szvegtrzs3Char">
    <w:name w:val="Szövegtörzs 3 Char"/>
    <w:link w:val="Szvegtrzs3"/>
    <w:rsid w:val="00515C24"/>
    <w:rPr>
      <w:sz w:val="16"/>
      <w:szCs w:val="16"/>
    </w:rPr>
  </w:style>
  <w:style w:type="character" w:customStyle="1" w:styleId="DokumentumtrkpChar">
    <w:name w:val="Dokumentumtérkép Char"/>
    <w:link w:val="Dokumentumtrkp"/>
    <w:semiHidden/>
    <w:rsid w:val="00515C24"/>
    <w:rPr>
      <w:rFonts w:ascii="Tahoma" w:hAnsi="Tahoma" w:cs="Terminal"/>
      <w:sz w:val="24"/>
      <w:shd w:val="clear" w:color="auto" w:fill="000080"/>
    </w:rPr>
  </w:style>
  <w:style w:type="character" w:customStyle="1" w:styleId="VgjegyzetszvegeChar">
    <w:name w:val="Végjegyzet szövege Char"/>
    <w:link w:val="Vgjegyzetszvege"/>
    <w:semiHidden/>
    <w:rsid w:val="00515C24"/>
    <w:rPr>
      <w:color w:val="000000"/>
    </w:rPr>
  </w:style>
  <w:style w:type="character" w:customStyle="1" w:styleId="Szvegtrzs2Char">
    <w:name w:val="Szövegtörzs 2 Char"/>
    <w:link w:val="Szvegtrzs2"/>
    <w:rsid w:val="00515C24"/>
    <w:rPr>
      <w:color w:val="FF0000"/>
      <w:sz w:val="24"/>
    </w:rPr>
  </w:style>
  <w:style w:type="paragraph" w:customStyle="1" w:styleId="StlusCmsor6AlulSzeglynlkl">
    <w:name w:val="Stílus Címsor 6 + Alul: (Szegély nélkül)"/>
    <w:basedOn w:val="Cmsor6"/>
    <w:rsid w:val="00515C24"/>
    <w:pPr>
      <w:numPr>
        <w:ilvl w:val="0"/>
        <w:numId w:val="2"/>
      </w:numPr>
      <w:ind w:right="-2"/>
    </w:pPr>
    <w:rPr>
      <w:rFonts w:ascii="Arial Narrow" w:hAnsi="Arial Narrow"/>
      <w:b/>
      <w:bCs/>
      <w:i w:val="0"/>
      <w:caps/>
      <w:sz w:val="26"/>
      <w:szCs w:val="28"/>
    </w:rPr>
  </w:style>
  <w:style w:type="paragraph" w:customStyle="1" w:styleId="ltalnosfelsorols">
    <w:name w:val="általános felsorolás"/>
    <w:basedOn w:val="Norml"/>
    <w:rsid w:val="00515C24"/>
    <w:pPr>
      <w:numPr>
        <w:ilvl w:val="1"/>
        <w:numId w:val="3"/>
      </w:numPr>
      <w:tabs>
        <w:tab w:val="clear" w:pos="1440"/>
        <w:tab w:val="num" w:pos="709"/>
      </w:tabs>
      <w:ind w:left="709"/>
    </w:pPr>
    <w:rPr>
      <w:sz w:val="20"/>
    </w:rPr>
  </w:style>
  <w:style w:type="character" w:customStyle="1" w:styleId="Cmsor2Char">
    <w:name w:val="Címsor 2 Char"/>
    <w:link w:val="Cmsor2"/>
    <w:rsid w:val="00AA0249"/>
    <w:rPr>
      <w:b/>
      <w:bCs/>
      <w:sz w:val="22"/>
      <w:szCs w:val="28"/>
      <w:shd w:val="clear" w:color="auto" w:fill="D9D9D9"/>
      <w:lang w:eastAsia="en-US" w:bidi="en-US"/>
    </w:rPr>
  </w:style>
  <w:style w:type="paragraph" w:styleId="Lista">
    <w:name w:val="List"/>
    <w:basedOn w:val="Norml"/>
    <w:rsid w:val="00D15785"/>
    <w:pPr>
      <w:ind w:left="283" w:hanging="283"/>
    </w:pPr>
  </w:style>
  <w:style w:type="paragraph" w:customStyle="1" w:styleId="123">
    <w:name w:val="123"/>
    <w:basedOn w:val="Norml"/>
    <w:rsid w:val="00754921"/>
    <w:pPr>
      <w:numPr>
        <w:numId w:val="4"/>
      </w:numPr>
      <w:tabs>
        <w:tab w:val="left" w:pos="907"/>
      </w:tabs>
      <w:ind w:right="170"/>
    </w:pPr>
    <w:rPr>
      <w:rFonts w:ascii="Times New Roman" w:hAnsi="Times New Roman"/>
    </w:rPr>
  </w:style>
  <w:style w:type="paragraph" w:customStyle="1" w:styleId="Pontbalki">
    <w:name w:val="Pont bal ki"/>
    <w:basedOn w:val="Norml"/>
    <w:rsid w:val="00DF0FEB"/>
    <w:pPr>
      <w:numPr>
        <w:numId w:val="5"/>
      </w:numPr>
      <w:tabs>
        <w:tab w:val="clear" w:pos="425"/>
      </w:tabs>
      <w:ind w:left="851" w:right="-2" w:firstLine="0"/>
    </w:pPr>
    <w:rPr>
      <w:rFonts w:ascii="Times New Roman" w:hAnsi="Times New Roman"/>
      <w:sz w:val="22"/>
    </w:rPr>
  </w:style>
  <w:style w:type="paragraph" w:customStyle="1" w:styleId="bekezdesek">
    <w:name w:val="bekezdesek"/>
    <w:basedOn w:val="Norml"/>
    <w:rsid w:val="00DF0FEB"/>
    <w:pPr>
      <w:numPr>
        <w:numId w:val="6"/>
      </w:numPr>
      <w:tabs>
        <w:tab w:val="left" w:pos="454"/>
      </w:tabs>
      <w:ind w:right="170"/>
    </w:pPr>
    <w:rPr>
      <w:rFonts w:ascii="Times New Roman" w:hAnsi="Times New Roman"/>
      <w:color w:val="000000"/>
    </w:rPr>
  </w:style>
  <w:style w:type="paragraph" w:customStyle="1" w:styleId="abc">
    <w:name w:val="abc"/>
    <w:basedOn w:val="Norml"/>
    <w:rsid w:val="00DF0FEB"/>
    <w:pPr>
      <w:numPr>
        <w:numId w:val="7"/>
      </w:numPr>
      <w:tabs>
        <w:tab w:val="left" w:pos="964"/>
      </w:tabs>
      <w:ind w:right="170"/>
      <w:jc w:val="left"/>
    </w:pPr>
    <w:rPr>
      <w:rFonts w:ascii="Times New Roman" w:hAnsi="Times New Roman"/>
    </w:rPr>
  </w:style>
  <w:style w:type="paragraph" w:customStyle="1" w:styleId="ter">
    <w:name w:val="ter"/>
    <w:basedOn w:val="Norml"/>
    <w:rsid w:val="00DF0FEB"/>
    <w:pPr>
      <w:ind w:right="170"/>
    </w:pPr>
    <w:rPr>
      <w:rFonts w:ascii="Times New Roman" w:hAnsi="Times New Roman"/>
      <w:i/>
    </w:rPr>
  </w:style>
  <w:style w:type="character" w:styleId="Jegyzethivatkozs">
    <w:name w:val="annotation reference"/>
    <w:uiPriority w:val="99"/>
    <w:semiHidden/>
    <w:unhideWhenUsed/>
    <w:rsid w:val="005B3C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3CE3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3CE3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3CE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B3CE3"/>
    <w:rPr>
      <w:b/>
      <w:bCs/>
    </w:rPr>
  </w:style>
  <w:style w:type="character" w:customStyle="1" w:styleId="llbChar">
    <w:name w:val="Élőláb Char"/>
    <w:link w:val="llb"/>
    <w:uiPriority w:val="99"/>
    <w:rsid w:val="006F6548"/>
    <w:rPr>
      <w:sz w:val="24"/>
    </w:rPr>
  </w:style>
  <w:style w:type="paragraph" w:customStyle="1" w:styleId="Stlus1">
    <w:name w:val="Stílus1"/>
    <w:basedOn w:val="Listaszerbekezds"/>
    <w:rsid w:val="00256154"/>
    <w:pPr>
      <w:numPr>
        <w:numId w:val="8"/>
      </w:numPr>
      <w:spacing w:after="200" w:line="276" w:lineRule="auto"/>
      <w:ind w:left="567" w:hanging="567"/>
      <w:jc w:val="left"/>
    </w:pPr>
    <w:rPr>
      <w:rFonts w:ascii="Arial" w:eastAsia="Calibri" w:hAnsi="Arial" w:cs="Arial"/>
      <w:b/>
      <w:sz w:val="22"/>
      <w:szCs w:val="22"/>
      <w:lang w:eastAsia="en-US" w:bidi="en-US"/>
    </w:rPr>
  </w:style>
  <w:style w:type="character" w:customStyle="1" w:styleId="Cmsor1Char">
    <w:name w:val="Címsor 1 Char"/>
    <w:link w:val="Cmsor1"/>
    <w:rsid w:val="00C06CEF"/>
    <w:rPr>
      <w:b/>
      <w:bCs/>
      <w:sz w:val="28"/>
      <w:szCs w:val="28"/>
      <w:lang w:eastAsia="en-US" w:bidi="en-US"/>
    </w:rPr>
  </w:style>
  <w:style w:type="character" w:customStyle="1" w:styleId="Cmsor3Char">
    <w:name w:val="Címsor 3 Char"/>
    <w:link w:val="Cmsor3"/>
    <w:rsid w:val="0083355C"/>
    <w:rPr>
      <w:rFonts w:eastAsia="Calibri" w:cs="Arial"/>
      <w:b/>
      <w:iCs/>
      <w:sz w:val="22"/>
      <w:szCs w:val="22"/>
      <w:lang w:eastAsia="en-US" w:bidi="en-US"/>
    </w:rPr>
  </w:style>
  <w:style w:type="character" w:customStyle="1" w:styleId="Cmsor4Char">
    <w:name w:val="Címsor 4 Char"/>
    <w:link w:val="Cmsor4"/>
    <w:rsid w:val="00DB6A2F"/>
    <w:rPr>
      <w:b/>
      <w:sz w:val="22"/>
      <w:szCs w:val="22"/>
    </w:rPr>
  </w:style>
  <w:style w:type="character" w:customStyle="1" w:styleId="Cmsor5Char">
    <w:name w:val="Címsor 5 Char"/>
    <w:aliases w:val="A fejezetcím Char"/>
    <w:link w:val="Cmsor5"/>
    <w:rsid w:val="00CA47E7"/>
    <w:rPr>
      <w:b/>
      <w:sz w:val="22"/>
      <w:szCs w:val="22"/>
      <w:lang w:eastAsia="en-US" w:bidi="en-US"/>
    </w:rPr>
  </w:style>
  <w:style w:type="character" w:customStyle="1" w:styleId="Cmsor6Char">
    <w:name w:val="Címsor 6 Char"/>
    <w:link w:val="Cmsor6"/>
    <w:rsid w:val="00BA2E6F"/>
    <w:rPr>
      <w:rFonts w:ascii="Arial" w:hAnsi="Arial"/>
      <w:i/>
      <w:color w:val="000000"/>
      <w:sz w:val="24"/>
    </w:rPr>
  </w:style>
  <w:style w:type="character" w:customStyle="1" w:styleId="Cmsor7Char">
    <w:name w:val="Címsor 7 Char"/>
    <w:link w:val="Cmsor7"/>
    <w:rsid w:val="00BA2E6F"/>
    <w:rPr>
      <w:rFonts w:ascii="Terminal" w:hAnsi="Terminal"/>
      <w:color w:val="000000"/>
      <w:spacing w:val="60"/>
      <w:sz w:val="24"/>
    </w:rPr>
  </w:style>
  <w:style w:type="character" w:customStyle="1" w:styleId="Cmsor8Char">
    <w:name w:val="Címsor 8 Char"/>
    <w:link w:val="Cmsor8"/>
    <w:rsid w:val="00274B14"/>
    <w:rPr>
      <w:b/>
      <w:sz w:val="22"/>
      <w:szCs w:val="22"/>
    </w:rPr>
  </w:style>
  <w:style w:type="character" w:customStyle="1" w:styleId="Cmsor9Char">
    <w:name w:val="Címsor 9 Char"/>
    <w:link w:val="Cmsor9"/>
    <w:rsid w:val="00BA2E6F"/>
    <w:rPr>
      <w:smallCaps/>
      <w:color w:val="000000"/>
      <w:sz w:val="40"/>
    </w:rPr>
  </w:style>
  <w:style w:type="character" w:customStyle="1" w:styleId="SzvegtrzsChar">
    <w:name w:val="Szövegtörzs Char"/>
    <w:aliases w:val="body text Char,Szövegtörzs Char Char Char"/>
    <w:link w:val="Szvegtrzs"/>
    <w:rsid w:val="00BA2E6F"/>
    <w:rPr>
      <w:sz w:val="24"/>
    </w:rPr>
  </w:style>
  <w:style w:type="character" w:customStyle="1" w:styleId="SzvegtrzsbehzssalChar">
    <w:name w:val="Szövegtörzs behúzással Char"/>
    <w:link w:val="Szvegtrzsbehzssal"/>
    <w:rsid w:val="00BA2E6F"/>
    <w:rPr>
      <w:sz w:val="24"/>
    </w:rPr>
  </w:style>
  <w:style w:type="character" w:customStyle="1" w:styleId="Szvegtrzsbehzssal2Char">
    <w:name w:val="Szövegtörzs behúzással 2 Char"/>
    <w:link w:val="Szvegtrzsbehzssal2"/>
    <w:rsid w:val="00BA2E6F"/>
    <w:rPr>
      <w:sz w:val="24"/>
    </w:rPr>
  </w:style>
  <w:style w:type="character" w:customStyle="1" w:styleId="BuborkszvegChar">
    <w:name w:val="Buborékszöveg Char"/>
    <w:link w:val="Buborkszveg"/>
    <w:uiPriority w:val="99"/>
    <w:semiHidden/>
    <w:rsid w:val="00BA2E6F"/>
    <w:rPr>
      <w:rFonts w:ascii="Tahoma" w:hAnsi="Tahoma" w:cs="Tahoma"/>
      <w:sz w:val="16"/>
      <w:szCs w:val="16"/>
    </w:rPr>
  </w:style>
  <w:style w:type="numbering" w:customStyle="1" w:styleId="Nemlista1">
    <w:name w:val="Nem lista1"/>
    <w:next w:val="Nemlista"/>
    <w:semiHidden/>
    <w:rsid w:val="004B6C73"/>
  </w:style>
  <w:style w:type="paragraph" w:styleId="Szvegblokk">
    <w:name w:val="Block Text"/>
    <w:basedOn w:val="Norml"/>
    <w:rsid w:val="004B6C73"/>
    <w:pPr>
      <w:ind w:left="567" w:right="567"/>
    </w:pPr>
    <w:rPr>
      <w:rFonts w:ascii="Arial" w:hAnsi="Arial"/>
    </w:rPr>
  </w:style>
  <w:style w:type="paragraph" w:customStyle="1" w:styleId="Szvegtrzs22">
    <w:name w:val="Szövegtörzs 22"/>
    <w:basedOn w:val="Norml"/>
    <w:rsid w:val="004B6C7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i/>
    </w:rPr>
  </w:style>
  <w:style w:type="paragraph" w:customStyle="1" w:styleId="BodyText21">
    <w:name w:val="Body Text 21"/>
    <w:basedOn w:val="Norml"/>
    <w:rsid w:val="004B6C7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i/>
    </w:rPr>
  </w:style>
  <w:style w:type="paragraph" w:customStyle="1" w:styleId="BodyText31">
    <w:name w:val="Body Text 31"/>
    <w:basedOn w:val="Norml"/>
    <w:rsid w:val="004B6C73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Szvegtrzs31">
    <w:name w:val="Szövegtörzs 31"/>
    <w:basedOn w:val="Norml"/>
    <w:rsid w:val="004B6C73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Szvegtrzsbehzssal21">
    <w:name w:val="Szövegtörzs behúzással 21"/>
    <w:basedOn w:val="Norml"/>
    <w:rsid w:val="004B6C73"/>
    <w:pPr>
      <w:widowControl w:val="0"/>
      <w:overflowPunct w:val="0"/>
      <w:autoSpaceDE w:val="0"/>
      <w:autoSpaceDN w:val="0"/>
      <w:adjustRightInd w:val="0"/>
      <w:ind w:left="705" w:hanging="705"/>
      <w:jc w:val="left"/>
    </w:pPr>
    <w:rPr>
      <w:rFonts w:ascii="Arial" w:hAnsi="Arial"/>
      <w:b/>
    </w:rPr>
  </w:style>
  <w:style w:type="paragraph" w:customStyle="1" w:styleId="BlockQuotation">
    <w:name w:val="Block Quotation"/>
    <w:basedOn w:val="Norml"/>
    <w:rsid w:val="004B6C73"/>
    <w:pPr>
      <w:widowControl w:val="0"/>
      <w:overflowPunct w:val="0"/>
      <w:autoSpaceDE w:val="0"/>
      <w:autoSpaceDN w:val="0"/>
      <w:adjustRightInd w:val="0"/>
      <w:ind w:left="567" w:right="567"/>
    </w:pPr>
    <w:rPr>
      <w:rFonts w:ascii="Arial" w:hAnsi="Arial"/>
    </w:rPr>
  </w:style>
  <w:style w:type="table" w:customStyle="1" w:styleId="Rcsostblzat1">
    <w:name w:val="Rácsos táblázat1"/>
    <w:basedOn w:val="Normltblzat"/>
    <w:next w:val="Rcsostblzat"/>
    <w:rsid w:val="004B6C7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rsid w:val="00681B8E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NormlWeb">
    <w:name w:val="Normal (Web)"/>
    <w:basedOn w:val="Norml"/>
    <w:uiPriority w:val="99"/>
    <w:rsid w:val="00033E3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style-span">
    <w:name w:val="apple-style-span"/>
    <w:basedOn w:val="Bekezdsalapbettpusa"/>
    <w:rsid w:val="006D3C33"/>
  </w:style>
  <w:style w:type="character" w:customStyle="1" w:styleId="apple-converted-space">
    <w:name w:val="apple-converted-space"/>
    <w:basedOn w:val="Bekezdsalapbettpusa"/>
    <w:rsid w:val="006D3C33"/>
  </w:style>
  <w:style w:type="paragraph" w:customStyle="1" w:styleId="Char1">
    <w:name w:val="Char1"/>
    <w:basedOn w:val="Norml"/>
    <w:rsid w:val="00BD6D1C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Vltozat">
    <w:name w:val="Revision"/>
    <w:hidden/>
    <w:uiPriority w:val="99"/>
    <w:semiHidden/>
    <w:rsid w:val="0077138C"/>
    <w:rPr>
      <w:sz w:val="24"/>
    </w:rPr>
  </w:style>
  <w:style w:type="paragraph" w:customStyle="1" w:styleId="ltalnosszvegmez">
    <w:name w:val="Általános szövegmező"/>
    <w:basedOn w:val="Norml"/>
    <w:link w:val="ltalnosszvegmezChar"/>
    <w:qFormat/>
    <w:rsid w:val="005A377B"/>
    <w:pPr>
      <w:spacing w:after="200" w:line="276" w:lineRule="auto"/>
    </w:pPr>
    <w:rPr>
      <w:sz w:val="22"/>
      <w:szCs w:val="22"/>
      <w:lang w:eastAsia="en-US" w:bidi="en-US"/>
    </w:rPr>
  </w:style>
  <w:style w:type="character" w:customStyle="1" w:styleId="ltalnosszvegmezChar">
    <w:name w:val="Általános szövegmező Char"/>
    <w:link w:val="ltalnosszvegmez"/>
    <w:rsid w:val="005A377B"/>
    <w:rPr>
      <w:sz w:val="22"/>
      <w:szCs w:val="22"/>
      <w:lang w:eastAsia="en-US" w:bidi="en-US"/>
    </w:rPr>
  </w:style>
  <w:style w:type="character" w:styleId="Kiemels">
    <w:name w:val="Emphasis"/>
    <w:uiPriority w:val="20"/>
    <w:rsid w:val="0040086F"/>
    <w:rPr>
      <w:i/>
      <w:iCs/>
    </w:rPr>
  </w:style>
  <w:style w:type="paragraph" w:customStyle="1" w:styleId="Eger2">
    <w:name w:val="Eger2"/>
    <w:basedOn w:val="Cmsor2"/>
    <w:rsid w:val="001377D1"/>
    <w:pPr>
      <w:keepNext/>
      <w:numPr>
        <w:ilvl w:val="0"/>
        <w:numId w:val="0"/>
      </w:numPr>
      <w:shd w:val="clear" w:color="auto" w:fill="auto"/>
      <w:autoSpaceDE w:val="0"/>
      <w:autoSpaceDN w:val="0"/>
      <w:adjustRightInd w:val="0"/>
      <w:spacing w:before="120" w:after="120"/>
      <w:contextualSpacing w:val="0"/>
    </w:pPr>
    <w:rPr>
      <w:rFonts w:ascii="Arial" w:eastAsia="Calibri" w:hAnsi="Arial" w:cs="Arial"/>
      <w:iCs/>
      <w:sz w:val="25"/>
      <w:szCs w:val="25"/>
      <w:lang w:bidi="ar-SA"/>
    </w:rPr>
  </w:style>
  <w:style w:type="paragraph" w:customStyle="1" w:styleId="Eger3">
    <w:name w:val="Eger3"/>
    <w:basedOn w:val="Cmsor3"/>
    <w:rsid w:val="001377D1"/>
    <w:pPr>
      <w:keepNext/>
      <w:numPr>
        <w:ilvl w:val="0"/>
        <w:numId w:val="0"/>
      </w:numPr>
      <w:pBdr>
        <w:bottom w:val="none" w:sz="0" w:space="0" w:color="auto"/>
      </w:pBdr>
      <w:spacing w:before="120" w:after="120" w:line="240" w:lineRule="auto"/>
      <w:contextualSpacing w:val="0"/>
    </w:pPr>
    <w:rPr>
      <w:rFonts w:ascii="Arial" w:eastAsia="Times New Roman" w:hAnsi="Arial"/>
      <w:bCs/>
      <w:iCs w:val="0"/>
      <w:smallCaps/>
      <w:sz w:val="23"/>
      <w:szCs w:val="23"/>
      <w:lang w:eastAsia="hu-HU" w:bidi="ar-SA"/>
    </w:rPr>
  </w:style>
  <w:style w:type="table" w:customStyle="1" w:styleId="Vilgosrnykols1jellszn1">
    <w:name w:val="Világos árnyékolás – 1. jelölőszín1"/>
    <w:basedOn w:val="Normltblzat"/>
    <w:uiPriority w:val="60"/>
    <w:rsid w:val="00432F5C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432F5C"/>
    <w:rPr>
      <w:rFonts w:ascii="Calibri" w:eastAsia="Calibri" w:hAnsi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nykols3jellszn">
    <w:name w:val="Light Shading Accent 3"/>
    <w:basedOn w:val="Normltblzat"/>
    <w:uiPriority w:val="60"/>
    <w:rsid w:val="00432F5C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ilgosrnykols4jellszn">
    <w:name w:val="Light Shading Accent 4"/>
    <w:basedOn w:val="Normltblzat"/>
    <w:uiPriority w:val="60"/>
    <w:rsid w:val="00432F5C"/>
    <w:rPr>
      <w:rFonts w:ascii="Calibri" w:eastAsia="Calibri" w:hAnsi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Vilgosrnykols5jellszn">
    <w:name w:val="Light Shading Accent 5"/>
    <w:basedOn w:val="Normltblzat"/>
    <w:uiPriority w:val="60"/>
    <w:rsid w:val="00432F5C"/>
    <w:rPr>
      <w:rFonts w:ascii="Calibri" w:eastAsia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Vilgosrnykols6jellszn">
    <w:name w:val="Light Shading Accent 6"/>
    <w:basedOn w:val="Normltblzat"/>
    <w:uiPriority w:val="60"/>
    <w:rsid w:val="00432F5C"/>
    <w:rPr>
      <w:rFonts w:ascii="Calibri" w:eastAsia="Calibri" w:hAnsi="Calibri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har0">
    <w:name w:val="Char"/>
    <w:basedOn w:val="Norml"/>
    <w:rsid w:val="00432F5C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2">
    <w:name w:val="Char"/>
    <w:basedOn w:val="Norml"/>
    <w:rsid w:val="009B57AE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numbering" w:customStyle="1" w:styleId="Paragrafus">
    <w:name w:val="Paragrafus"/>
    <w:uiPriority w:val="99"/>
    <w:rsid w:val="00D237A1"/>
    <w:pPr>
      <w:numPr>
        <w:numId w:val="10"/>
      </w:numPr>
    </w:pPr>
  </w:style>
  <w:style w:type="paragraph" w:customStyle="1" w:styleId="Paragrafus1">
    <w:name w:val="Paragrafus 1"/>
    <w:basedOn w:val="ltalnosszvegmez"/>
    <w:link w:val="Paragrafus1Char"/>
    <w:qFormat/>
    <w:rsid w:val="00194F75"/>
    <w:pPr>
      <w:jc w:val="center"/>
    </w:pPr>
    <w:rPr>
      <w:rFonts w:eastAsia="Calibri" w:cs="Arial"/>
      <w:b/>
      <w:iCs/>
    </w:rPr>
  </w:style>
  <w:style w:type="paragraph" w:customStyle="1" w:styleId="Afejezet">
    <w:name w:val="A fejezet"/>
    <w:basedOn w:val="ltalnosszvegmez"/>
    <w:link w:val="AfejezetChar"/>
    <w:qFormat/>
    <w:rsid w:val="00A25D5A"/>
    <w:pPr>
      <w:numPr>
        <w:numId w:val="11"/>
      </w:numPr>
      <w:spacing w:after="0"/>
      <w:ind w:left="0" w:firstLine="0"/>
      <w:jc w:val="center"/>
    </w:pPr>
    <w:rPr>
      <w:b/>
    </w:rPr>
  </w:style>
  <w:style w:type="character" w:customStyle="1" w:styleId="Paragrafus1Char">
    <w:name w:val="Paragrafus 1 Char"/>
    <w:link w:val="Paragrafus1"/>
    <w:rsid w:val="00194F75"/>
    <w:rPr>
      <w:rFonts w:eastAsia="Calibri" w:cs="Arial"/>
      <w:b/>
      <w:iCs/>
      <w:sz w:val="22"/>
      <w:szCs w:val="22"/>
      <w:lang w:eastAsia="en-US" w:bidi="en-US"/>
    </w:rPr>
  </w:style>
  <w:style w:type="character" w:customStyle="1" w:styleId="AfejezetChar">
    <w:name w:val="A fejezet Char"/>
    <w:link w:val="Afejezet"/>
    <w:rsid w:val="00A25D5A"/>
    <w:rPr>
      <w:b/>
      <w:sz w:val="22"/>
      <w:szCs w:val="22"/>
      <w:lang w:eastAsia="en-US" w:bidi="en-US"/>
    </w:rPr>
  </w:style>
  <w:style w:type="paragraph" w:customStyle="1" w:styleId="Rbekezds">
    <w:name w:val="R. bekezdés"/>
    <w:basedOn w:val="ltalnosszvegmez"/>
    <w:link w:val="RbekezdsChar"/>
    <w:rsid w:val="00D43CE3"/>
    <w:pPr>
      <w:numPr>
        <w:numId w:val="13"/>
      </w:numPr>
    </w:pPr>
  </w:style>
  <w:style w:type="character" w:customStyle="1" w:styleId="RbekezdsChar">
    <w:name w:val="R. bekezdés Char"/>
    <w:basedOn w:val="ltalnosszvegmezChar"/>
    <w:link w:val="Rbekezds"/>
    <w:rsid w:val="00D43CE3"/>
    <w:rPr>
      <w:sz w:val="22"/>
      <w:szCs w:val="22"/>
      <w:lang w:eastAsia="en-US" w:bidi="en-US"/>
    </w:rPr>
  </w:style>
  <w:style w:type="paragraph" w:customStyle="1" w:styleId="Cmutca">
    <w:name w:val="Cím (utca"/>
    <w:aliases w:val="házszám)"/>
    <w:basedOn w:val="Norml"/>
    <w:link w:val="CmutcaChar"/>
    <w:qFormat/>
    <w:rsid w:val="006F1857"/>
    <w:pPr>
      <w:jc w:val="center"/>
    </w:pPr>
    <w:rPr>
      <w:rFonts w:eastAsia="Calibri"/>
      <w:szCs w:val="24"/>
      <w:lang w:eastAsia="en-US"/>
    </w:rPr>
  </w:style>
  <w:style w:type="character" w:customStyle="1" w:styleId="CmutcaChar">
    <w:name w:val="Cím (utca Char"/>
    <w:aliases w:val="házszám) Char"/>
    <w:link w:val="Cmutca"/>
    <w:rsid w:val="006F1857"/>
    <w:rPr>
      <w:rFonts w:eastAsia="Calibri" w:cs="Arial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165299"/>
    <w:pPr>
      <w:suppressAutoHyphens/>
      <w:spacing w:after="200" w:line="276" w:lineRule="auto"/>
    </w:pPr>
    <w:rPr>
      <w:rFonts w:ascii="Arial" w:eastAsia="Calibri" w:hAnsi="Arial"/>
      <w:kern w:val="1"/>
      <w:sz w:val="20"/>
      <w:szCs w:val="22"/>
      <w:lang w:eastAsia="zh-CN"/>
    </w:rPr>
  </w:style>
  <w:style w:type="character" w:customStyle="1" w:styleId="ListaszerbekezdsChar">
    <w:name w:val="Listaszerű bekezdés Char"/>
    <w:link w:val="Listaszerbekezds"/>
    <w:uiPriority w:val="34"/>
    <w:rsid w:val="0013361D"/>
    <w:rPr>
      <w:sz w:val="24"/>
    </w:rPr>
  </w:style>
  <w:style w:type="paragraph" w:customStyle="1" w:styleId="Aparagrafussbekezds">
    <w:name w:val="A paragrafus és bekezdés"/>
    <w:basedOn w:val="Paragrafus1"/>
    <w:link w:val="AparagrafussbekezdsChar"/>
    <w:qFormat/>
    <w:rsid w:val="002B5B17"/>
    <w:pPr>
      <w:numPr>
        <w:numId w:val="63"/>
      </w:numPr>
      <w:tabs>
        <w:tab w:val="left" w:pos="567"/>
      </w:tabs>
      <w:spacing w:before="100" w:after="100"/>
      <w:jc w:val="both"/>
    </w:pPr>
    <w:rPr>
      <w:b w:val="0"/>
      <w:shd w:val="clear" w:color="auto" w:fill="FFFFFF"/>
    </w:rPr>
  </w:style>
  <w:style w:type="paragraph" w:customStyle="1" w:styleId="Abekezds">
    <w:name w:val="A bekezdés"/>
    <w:basedOn w:val="Paragrafus1"/>
    <w:link w:val="AbekezdsChar"/>
    <w:qFormat/>
    <w:rsid w:val="006E414F"/>
    <w:pPr>
      <w:numPr>
        <w:ilvl w:val="1"/>
        <w:numId w:val="63"/>
      </w:numPr>
      <w:spacing w:before="100" w:after="100"/>
      <w:jc w:val="both"/>
    </w:pPr>
    <w:rPr>
      <w:b w:val="0"/>
      <w:shd w:val="clear" w:color="auto" w:fill="FFFFFF"/>
    </w:rPr>
  </w:style>
  <w:style w:type="character" w:customStyle="1" w:styleId="AparagrafussbekezdsChar">
    <w:name w:val="A paragrafus és bekezdés Char"/>
    <w:link w:val="Aparagrafussbekezds"/>
    <w:rsid w:val="002B5B17"/>
    <w:rPr>
      <w:rFonts w:eastAsia="Calibri" w:cs="Arial"/>
      <w:iCs/>
      <w:sz w:val="22"/>
      <w:szCs w:val="22"/>
      <w:lang w:eastAsia="en-US" w:bidi="en-US"/>
    </w:rPr>
  </w:style>
  <w:style w:type="paragraph" w:customStyle="1" w:styleId="Afelsorols">
    <w:name w:val="A felsorolás"/>
    <w:basedOn w:val="ltalnosszvegmez"/>
    <w:link w:val="AfelsorolsChar"/>
    <w:qFormat/>
    <w:rsid w:val="00FA638A"/>
    <w:pPr>
      <w:numPr>
        <w:numId w:val="14"/>
      </w:numPr>
      <w:spacing w:after="0"/>
      <w:ind w:left="960" w:hanging="240"/>
    </w:pPr>
  </w:style>
  <w:style w:type="character" w:customStyle="1" w:styleId="AbekezdsChar">
    <w:name w:val="A bekezdés Char"/>
    <w:link w:val="Abekezds"/>
    <w:rsid w:val="006E414F"/>
    <w:rPr>
      <w:rFonts w:eastAsia="Calibri" w:cs="Arial"/>
      <w:iCs/>
      <w:sz w:val="22"/>
      <w:szCs w:val="22"/>
      <w:lang w:eastAsia="en-US" w:bidi="en-US"/>
    </w:rPr>
  </w:style>
  <w:style w:type="paragraph" w:customStyle="1" w:styleId="AbekFelsorols">
    <w:name w:val="A bekFelsorolás"/>
    <w:basedOn w:val="Abekezds"/>
    <w:link w:val="AbekFelsorolsChar"/>
    <w:qFormat/>
    <w:rsid w:val="002B5B17"/>
    <w:pPr>
      <w:numPr>
        <w:ilvl w:val="2"/>
      </w:numPr>
      <w:spacing w:before="0" w:after="0"/>
    </w:pPr>
  </w:style>
  <w:style w:type="character" w:customStyle="1" w:styleId="AfelsorolsChar">
    <w:name w:val="A felsorolás Char"/>
    <w:basedOn w:val="ltalnosszvegmezChar"/>
    <w:link w:val="Afelsorols"/>
    <w:rsid w:val="00FA638A"/>
    <w:rPr>
      <w:sz w:val="22"/>
      <w:szCs w:val="22"/>
      <w:lang w:eastAsia="en-US" w:bidi="en-US"/>
    </w:rPr>
  </w:style>
  <w:style w:type="character" w:customStyle="1" w:styleId="AbekFelsorolsChar">
    <w:name w:val="A bekFelsorolás Char"/>
    <w:link w:val="AbekFelsorols"/>
    <w:rsid w:val="002B5B17"/>
    <w:rPr>
      <w:rFonts w:eastAsia="Calibri" w:cs="Arial"/>
      <w:iCs/>
      <w:sz w:val="22"/>
      <w:szCs w:val="22"/>
      <w:lang w:eastAsia="en-US" w:bidi="en-US"/>
    </w:rPr>
  </w:style>
  <w:style w:type="paragraph" w:customStyle="1" w:styleId="Aresparagrafus">
    <w:name w:val="A üres paragrafus"/>
    <w:basedOn w:val="Aparagrafussbekezds"/>
    <w:link w:val="AresparagrafusChar"/>
    <w:qFormat/>
    <w:rsid w:val="00F6405C"/>
    <w:pPr>
      <w:numPr>
        <w:ilvl w:val="3"/>
      </w:numPr>
    </w:pPr>
  </w:style>
  <w:style w:type="character" w:customStyle="1" w:styleId="AresparagrafusChar">
    <w:name w:val="A üres paragrafus Char"/>
    <w:basedOn w:val="AparagrafussbekezdsChar"/>
    <w:link w:val="Aresparagrafus"/>
    <w:rsid w:val="00F6405C"/>
    <w:rPr>
      <w:rFonts w:eastAsia="Calibri" w:cs="Arial"/>
      <w:iCs/>
      <w:sz w:val="22"/>
      <w:szCs w:val="22"/>
      <w:lang w:eastAsia="en-US" w:bidi="en-US"/>
    </w:rPr>
  </w:style>
  <w:style w:type="table" w:customStyle="1" w:styleId="Rcsostblzat3">
    <w:name w:val="Rácsos táblázat3"/>
    <w:basedOn w:val="Normltblzat"/>
    <w:uiPriority w:val="39"/>
    <w:rsid w:val="009E25B5"/>
    <w:pPr>
      <w:spacing w:before="120"/>
      <w:jc w:val="both"/>
    </w:pPr>
    <w:rPr>
      <w:rFonts w:ascii="Arial" w:eastAsia="Calibri" w:hAnsi="Arial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z">
    <w:name w:val="Jsz_§"/>
    <w:basedOn w:val="Norml"/>
    <w:qFormat/>
    <w:rsid w:val="00462635"/>
    <w:pPr>
      <w:keepNext/>
      <w:numPr>
        <w:numId w:val="59"/>
      </w:numPr>
      <w:autoSpaceDE w:val="0"/>
      <w:autoSpaceDN w:val="0"/>
      <w:adjustRightInd w:val="0"/>
      <w:spacing w:before="200" w:line="276" w:lineRule="auto"/>
      <w:ind w:left="0" w:firstLine="0"/>
      <w:jc w:val="center"/>
      <w:outlineLvl w:val="3"/>
    </w:pPr>
    <w:rPr>
      <w:rFonts w:ascii="Times New Roman" w:eastAsia="Calibri" w:hAnsi="Times New Roman"/>
      <w:b/>
      <w:szCs w:val="24"/>
      <w:lang w:eastAsia="en-US"/>
    </w:rPr>
  </w:style>
  <w:style w:type="paragraph" w:customStyle="1" w:styleId="Jszbekezds">
    <w:name w:val="Jsz_bekezdés"/>
    <w:basedOn w:val="Norml"/>
    <w:qFormat/>
    <w:rsid w:val="00462635"/>
    <w:pPr>
      <w:numPr>
        <w:ilvl w:val="1"/>
        <w:numId w:val="59"/>
      </w:numPr>
      <w:autoSpaceDE w:val="0"/>
      <w:autoSpaceDN w:val="0"/>
      <w:adjustRightInd w:val="0"/>
      <w:spacing w:before="200" w:line="276" w:lineRule="auto"/>
      <w:ind w:left="0" w:firstLine="0"/>
      <w:outlineLvl w:val="4"/>
    </w:pPr>
    <w:rPr>
      <w:rFonts w:ascii="Times New Roman" w:eastAsia="Calibri" w:hAnsi="Times New Roman"/>
      <w:szCs w:val="24"/>
      <w:lang w:eastAsia="en-US"/>
    </w:rPr>
  </w:style>
  <w:style w:type="paragraph" w:customStyle="1" w:styleId="Jszpont">
    <w:name w:val="Jsz_pont"/>
    <w:basedOn w:val="Jszbekezds"/>
    <w:qFormat/>
    <w:rsid w:val="00462635"/>
    <w:pPr>
      <w:numPr>
        <w:ilvl w:val="2"/>
      </w:numPr>
      <w:spacing w:before="100"/>
      <w:ind w:left="0" w:firstLine="0"/>
      <w:outlineLvl w:val="5"/>
    </w:pPr>
  </w:style>
  <w:style w:type="paragraph" w:customStyle="1" w:styleId="Jszabcpont">
    <w:name w:val="Jsz_abcpont"/>
    <w:basedOn w:val="Jszpont"/>
    <w:qFormat/>
    <w:rsid w:val="00462635"/>
    <w:pPr>
      <w:numPr>
        <w:ilvl w:val="3"/>
      </w:num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6777">
                      <w:marLeft w:val="38"/>
                      <w:marRight w:val="38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897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474">
      <w:bodyDiv w:val="1"/>
      <w:marLeft w:val="0"/>
      <w:marRight w:val="0"/>
      <w:marTop w:val="0"/>
      <w:marBottom w:val="7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A884-5B73-4BED-B609-3AF3C396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6705</Words>
  <Characters>46266</Characters>
  <Application>Microsoft Office Word</Application>
  <DocSecurity>4</DocSecurity>
  <Lines>385</Lines>
  <Paragraphs>105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Écs koncepciója</vt:lpstr>
    </vt:vector>
  </TitlesOfParts>
  <Company>Tér-Háló Kft.</Company>
  <LinksUpToDate>false</LinksUpToDate>
  <CharactersWithSpaces>52866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Écs koncepciója</dc:title>
  <dc:subject>Écs koncepciója</dc:subject>
  <dc:creator>Kiss Anikó</dc:creator>
  <cp:lastModifiedBy>Kriszta</cp:lastModifiedBy>
  <cp:revision>2</cp:revision>
  <cp:lastPrinted>2017-09-04T13:41:00Z</cp:lastPrinted>
  <dcterms:created xsi:type="dcterms:W3CDTF">2017-10-03T16:23:00Z</dcterms:created>
  <dcterms:modified xsi:type="dcterms:W3CDTF">2017-10-03T16:23:00Z</dcterms:modified>
</cp:coreProperties>
</file>